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8CE9" w14:textId="77777777" w:rsidR="009E3F2E" w:rsidRPr="004C3FFF" w:rsidRDefault="009E3F2E" w:rsidP="009E3F2E">
      <w:pPr>
        <w:rPr>
          <w:rFonts w:ascii="Gill Sans MT" w:hAnsi="Gill Sans MT" w:cs="Arial"/>
          <w:b/>
          <w:i/>
          <w:color w:val="808080"/>
          <w:sz w:val="22"/>
          <w:szCs w:val="22"/>
        </w:rPr>
      </w:pPr>
      <w:r w:rsidRPr="004C3FFF">
        <w:rPr>
          <w:rFonts w:ascii="Gill Sans MT" w:hAnsi="Gill Sans MT" w:cs="Arial"/>
          <w:b/>
          <w:i/>
          <w:color w:val="808080"/>
          <w:sz w:val="22"/>
          <w:szCs w:val="22"/>
        </w:rPr>
        <w:t xml:space="preserve">The following provides guidance on development of </w:t>
      </w:r>
      <w:r w:rsidR="00F5619F" w:rsidRPr="004C3FFF">
        <w:rPr>
          <w:rFonts w:ascii="Gill Sans MT" w:hAnsi="Gill Sans MT" w:cs="Arial"/>
          <w:b/>
          <w:i/>
          <w:color w:val="808080"/>
          <w:sz w:val="22"/>
          <w:szCs w:val="22"/>
        </w:rPr>
        <w:t>role profile</w:t>
      </w:r>
      <w:r w:rsidRPr="004C3FFF">
        <w:rPr>
          <w:rFonts w:ascii="Gill Sans MT" w:hAnsi="Gill Sans MT" w:cs="Arial"/>
          <w:b/>
          <w:i/>
          <w:color w:val="808080"/>
          <w:sz w:val="22"/>
          <w:szCs w:val="22"/>
        </w:rPr>
        <w:t xml:space="preserve">s.  This guidance should be used when </w:t>
      </w:r>
      <w:r w:rsidR="00F5619F" w:rsidRPr="004C3FFF">
        <w:rPr>
          <w:rFonts w:ascii="Gill Sans MT" w:hAnsi="Gill Sans MT" w:cs="Arial"/>
          <w:b/>
          <w:i/>
          <w:color w:val="808080"/>
          <w:sz w:val="22"/>
          <w:szCs w:val="22"/>
        </w:rPr>
        <w:t xml:space="preserve">completing the </w:t>
      </w:r>
      <w:r w:rsidR="004C3FFF" w:rsidRPr="004C3FFF">
        <w:rPr>
          <w:rFonts w:ascii="Gill Sans MT" w:hAnsi="Gill Sans MT" w:cs="Arial"/>
          <w:b/>
          <w:i/>
          <w:color w:val="808080"/>
          <w:sz w:val="22"/>
          <w:szCs w:val="22"/>
        </w:rPr>
        <w:t>t</w:t>
      </w:r>
      <w:r w:rsidRPr="004C3FFF">
        <w:rPr>
          <w:rFonts w:ascii="Gill Sans MT" w:hAnsi="Gill Sans MT" w:cs="Arial"/>
          <w:b/>
          <w:i/>
          <w:color w:val="808080"/>
          <w:sz w:val="22"/>
          <w:szCs w:val="22"/>
        </w:rPr>
        <w:t xml:space="preserve">emplate.  (Please use font </w:t>
      </w:r>
      <w:r w:rsidR="004C3FFF" w:rsidRPr="004C3FFF">
        <w:rPr>
          <w:rFonts w:ascii="Gill Sans MT" w:hAnsi="Gill Sans MT" w:cs="Arial"/>
          <w:b/>
          <w:i/>
          <w:color w:val="808080"/>
          <w:sz w:val="22"/>
          <w:szCs w:val="22"/>
        </w:rPr>
        <w:t>Gill Sans MT</w:t>
      </w:r>
      <w:r w:rsidRPr="004C3FFF">
        <w:rPr>
          <w:rFonts w:ascii="Gill Sans MT" w:hAnsi="Gill Sans MT" w:cs="Arial"/>
          <w:b/>
          <w:i/>
          <w:color w:val="808080"/>
          <w:sz w:val="22"/>
          <w:szCs w:val="22"/>
        </w:rPr>
        <w:t xml:space="preserve"> size 11)</w:t>
      </w:r>
    </w:p>
    <w:p w14:paraId="16EBAD99"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54FD3CD7" w14:textId="77777777" w:rsidTr="0945343C">
        <w:trPr>
          <w:trHeight w:val="413"/>
        </w:trPr>
        <w:tc>
          <w:tcPr>
            <w:tcW w:w="9498" w:type="dxa"/>
            <w:gridSpan w:val="3"/>
          </w:tcPr>
          <w:p w14:paraId="6A6F903C" w14:textId="32F7202A" w:rsidR="002B21C3" w:rsidRPr="004C3FFF" w:rsidRDefault="5BABF14F" w:rsidP="58624EEE">
            <w:pPr>
              <w:tabs>
                <w:tab w:val="left" w:pos="1418"/>
              </w:tabs>
              <w:rPr>
                <w:rFonts w:ascii="Lato" w:eastAsia="Lato" w:hAnsi="Lato" w:cs="Lato"/>
                <w:sz w:val="22"/>
                <w:szCs w:val="22"/>
                <w:lang w:eastAsia="en-GB"/>
              </w:rPr>
            </w:pPr>
            <w:r w:rsidRPr="58624EEE">
              <w:rPr>
                <w:rFonts w:ascii="Lato" w:eastAsia="Lato" w:hAnsi="Lato" w:cs="Lato"/>
                <w:b/>
                <w:bCs/>
                <w:sz w:val="22"/>
                <w:szCs w:val="22"/>
              </w:rPr>
              <w:t xml:space="preserve">TITLE: </w:t>
            </w:r>
            <w:r w:rsidR="75DBC7F4" w:rsidRPr="58624EEE">
              <w:rPr>
                <w:rFonts w:ascii="Lato" w:eastAsia="Lato" w:hAnsi="Lato" w:cs="Lato"/>
                <w:sz w:val="22"/>
                <w:szCs w:val="22"/>
                <w:lang w:eastAsia="en-GB"/>
              </w:rPr>
              <w:t> </w:t>
            </w:r>
            <w:r w:rsidR="57161847" w:rsidRPr="58624EEE">
              <w:rPr>
                <w:rFonts w:ascii="Lato" w:eastAsia="Lato" w:hAnsi="Lato" w:cs="Lato"/>
                <w:sz w:val="22"/>
                <w:szCs w:val="22"/>
                <w:lang w:eastAsia="en-GB"/>
              </w:rPr>
              <w:t>Project Director GCF</w:t>
            </w:r>
          </w:p>
        </w:tc>
      </w:tr>
      <w:tr w:rsidR="00174203" w:rsidRPr="004C3FFF" w14:paraId="3ACC032B" w14:textId="77777777" w:rsidTr="0945343C">
        <w:trPr>
          <w:trHeight w:val="404"/>
        </w:trPr>
        <w:tc>
          <w:tcPr>
            <w:tcW w:w="4253" w:type="dxa"/>
            <w:tcBorders>
              <w:bottom w:val="single" w:sz="4" w:space="0" w:color="auto"/>
            </w:tcBorders>
          </w:tcPr>
          <w:p w14:paraId="1213E54A" w14:textId="56C18C5B" w:rsidR="00EF33BF" w:rsidRPr="004C3FFF" w:rsidRDefault="26D1CCA4" w:rsidP="58624EEE">
            <w:pPr>
              <w:tabs>
                <w:tab w:val="left" w:pos="1418"/>
              </w:tabs>
              <w:rPr>
                <w:rFonts w:ascii="Lato" w:eastAsia="Lato" w:hAnsi="Lato" w:cs="Lato"/>
                <w:sz w:val="22"/>
                <w:szCs w:val="22"/>
              </w:rPr>
            </w:pPr>
            <w:r w:rsidRPr="58624EEE">
              <w:rPr>
                <w:rFonts w:ascii="Lato" w:eastAsia="Lato" w:hAnsi="Lato" w:cs="Lato"/>
                <w:b/>
                <w:bCs/>
                <w:sz w:val="22"/>
                <w:szCs w:val="22"/>
              </w:rPr>
              <w:t>TEAM/PROGRAMME</w:t>
            </w:r>
            <w:r w:rsidR="5BABF14F" w:rsidRPr="58624EEE">
              <w:rPr>
                <w:rFonts w:ascii="Lato" w:eastAsia="Lato" w:hAnsi="Lato" w:cs="Lato"/>
                <w:b/>
                <w:bCs/>
                <w:sz w:val="22"/>
                <w:szCs w:val="22"/>
              </w:rPr>
              <w:t xml:space="preserve">: </w:t>
            </w:r>
            <w:r w:rsidR="57161847" w:rsidRPr="58624EEE">
              <w:rPr>
                <w:rFonts w:ascii="Lato" w:eastAsia="Lato" w:hAnsi="Lato" w:cs="Lato"/>
                <w:color w:val="000000" w:themeColor="text1"/>
              </w:rPr>
              <w:t>Program Operations</w:t>
            </w:r>
          </w:p>
        </w:tc>
        <w:tc>
          <w:tcPr>
            <w:tcW w:w="5245" w:type="dxa"/>
            <w:gridSpan w:val="2"/>
            <w:tcBorders>
              <w:bottom w:val="single" w:sz="4" w:space="0" w:color="auto"/>
            </w:tcBorders>
          </w:tcPr>
          <w:p w14:paraId="205011EA" w14:textId="635E0ABE" w:rsidR="00174203" w:rsidRPr="004C3FFF" w:rsidRDefault="26D1CCA4" w:rsidP="58624EEE">
            <w:pPr>
              <w:tabs>
                <w:tab w:val="left" w:pos="1693"/>
              </w:tabs>
              <w:rPr>
                <w:rFonts w:ascii="Lato" w:eastAsia="Lato" w:hAnsi="Lato" w:cs="Lato"/>
                <w:b/>
                <w:bCs/>
                <w:sz w:val="22"/>
                <w:szCs w:val="22"/>
              </w:rPr>
            </w:pPr>
            <w:r w:rsidRPr="58624EEE">
              <w:rPr>
                <w:rFonts w:ascii="Lato" w:eastAsia="Lato" w:hAnsi="Lato" w:cs="Lato"/>
                <w:b/>
                <w:bCs/>
                <w:sz w:val="22"/>
                <w:szCs w:val="22"/>
              </w:rPr>
              <w:t>LOCATION</w:t>
            </w:r>
            <w:r w:rsidR="5BABF14F" w:rsidRPr="58624EEE">
              <w:rPr>
                <w:rFonts w:ascii="Lato" w:eastAsia="Lato" w:hAnsi="Lato" w:cs="Lato"/>
                <w:b/>
                <w:bCs/>
                <w:sz w:val="22"/>
                <w:szCs w:val="22"/>
              </w:rPr>
              <w:t xml:space="preserve">: </w:t>
            </w:r>
            <w:r w:rsidR="57161847" w:rsidRPr="58624EEE">
              <w:rPr>
                <w:rFonts w:ascii="Lato" w:eastAsia="Lato" w:hAnsi="Lato" w:cs="Lato"/>
                <w:color w:val="000000" w:themeColor="text1"/>
              </w:rPr>
              <w:t>Freetown, Sierra Leone (regular travel to coastal districts)</w:t>
            </w:r>
          </w:p>
        </w:tc>
      </w:tr>
      <w:tr w:rsidR="00174203" w:rsidRPr="004C3FFF" w14:paraId="58C3E404" w14:textId="77777777" w:rsidTr="0945343C">
        <w:trPr>
          <w:trHeight w:val="425"/>
        </w:trPr>
        <w:tc>
          <w:tcPr>
            <w:tcW w:w="4253" w:type="dxa"/>
            <w:tcBorders>
              <w:bottom w:val="single" w:sz="4" w:space="0" w:color="auto"/>
            </w:tcBorders>
          </w:tcPr>
          <w:p w14:paraId="3FA25533" w14:textId="22BA2057" w:rsidR="00F55B51" w:rsidRPr="004C3FFF" w:rsidRDefault="75DBC7F4" w:rsidP="58624EEE">
            <w:pPr>
              <w:tabs>
                <w:tab w:val="left" w:pos="1134"/>
              </w:tabs>
              <w:rPr>
                <w:rFonts w:ascii="Lato" w:eastAsia="Lato" w:hAnsi="Lato" w:cs="Lato"/>
                <w:sz w:val="22"/>
                <w:szCs w:val="22"/>
              </w:rPr>
            </w:pPr>
            <w:r w:rsidRPr="58624EEE">
              <w:rPr>
                <w:rFonts w:ascii="Lato" w:eastAsia="Lato" w:hAnsi="Lato" w:cs="Lato"/>
                <w:b/>
                <w:bCs/>
                <w:sz w:val="22"/>
                <w:szCs w:val="22"/>
              </w:rPr>
              <w:t>GRADE</w:t>
            </w:r>
            <w:r w:rsidR="26D1CCA4" w:rsidRPr="58624EEE">
              <w:rPr>
                <w:rFonts w:ascii="Lato" w:eastAsia="Lato" w:hAnsi="Lato" w:cs="Lato"/>
                <w:sz w:val="22"/>
                <w:szCs w:val="22"/>
              </w:rPr>
              <w:t xml:space="preserve">: </w:t>
            </w:r>
            <w:r w:rsidR="00A6435C">
              <w:rPr>
                <w:rFonts w:ascii="Lato" w:eastAsia="Lato" w:hAnsi="Lato" w:cs="Lato"/>
                <w:sz w:val="22"/>
                <w:szCs w:val="22"/>
              </w:rPr>
              <w:t>TBC</w:t>
            </w:r>
          </w:p>
        </w:tc>
        <w:tc>
          <w:tcPr>
            <w:tcW w:w="5245" w:type="dxa"/>
            <w:gridSpan w:val="2"/>
            <w:tcBorders>
              <w:bottom w:val="single" w:sz="4" w:space="0" w:color="auto"/>
            </w:tcBorders>
          </w:tcPr>
          <w:p w14:paraId="51AB516E" w14:textId="2771D812" w:rsidR="00624CD4" w:rsidRPr="004C3FFF" w:rsidRDefault="45AC3207" w:rsidP="58624EEE">
            <w:pPr>
              <w:tabs>
                <w:tab w:val="left" w:pos="984"/>
              </w:tabs>
              <w:rPr>
                <w:rFonts w:ascii="Lato" w:eastAsia="Lato" w:hAnsi="Lato" w:cs="Lato"/>
                <w:b/>
                <w:bCs/>
                <w:sz w:val="22"/>
                <w:szCs w:val="22"/>
              </w:rPr>
            </w:pPr>
            <w:r w:rsidRPr="2F878A43">
              <w:rPr>
                <w:rFonts w:ascii="Lato" w:eastAsia="Lato" w:hAnsi="Lato" w:cs="Lato"/>
                <w:b/>
                <w:bCs/>
                <w:sz w:val="22"/>
                <w:szCs w:val="22"/>
              </w:rPr>
              <w:t>CONTRACT</w:t>
            </w:r>
            <w:r w:rsidR="2E77ED8B" w:rsidRPr="2F878A43">
              <w:rPr>
                <w:rFonts w:ascii="Lato" w:eastAsia="Lato" w:hAnsi="Lato" w:cs="Lato"/>
                <w:b/>
                <w:bCs/>
                <w:sz w:val="22"/>
                <w:szCs w:val="22"/>
              </w:rPr>
              <w:t xml:space="preserve"> LENGTH</w:t>
            </w:r>
            <w:r w:rsidRPr="2F878A43">
              <w:rPr>
                <w:rFonts w:ascii="Lato" w:eastAsia="Lato" w:hAnsi="Lato" w:cs="Lato"/>
                <w:b/>
                <w:bCs/>
                <w:sz w:val="22"/>
                <w:szCs w:val="22"/>
              </w:rPr>
              <w:t>:</w:t>
            </w:r>
            <w:r w:rsidR="0D71BE21" w:rsidRPr="2F878A43">
              <w:rPr>
                <w:rFonts w:ascii="Lato" w:eastAsia="Lato" w:hAnsi="Lato" w:cs="Lato"/>
                <w:sz w:val="20"/>
              </w:rPr>
              <w:t xml:space="preserve"> 24 months / renewable</w:t>
            </w:r>
          </w:p>
          <w:p w14:paraId="345FC2E0" w14:textId="77777777" w:rsidR="00267F7F" w:rsidRPr="004C3FFF" w:rsidRDefault="5CD99862" w:rsidP="58624EEE">
            <w:pPr>
              <w:tabs>
                <w:tab w:val="left" w:pos="984"/>
              </w:tabs>
              <w:rPr>
                <w:rFonts w:ascii="Lato" w:eastAsia="Lato" w:hAnsi="Lato" w:cs="Lato"/>
                <w:b/>
                <w:bCs/>
                <w:i/>
                <w:iCs/>
                <w:color w:val="808080"/>
                <w:sz w:val="22"/>
                <w:szCs w:val="22"/>
              </w:rPr>
            </w:pPr>
            <w:r w:rsidRPr="58624EEE">
              <w:rPr>
                <w:rFonts w:ascii="Lato" w:eastAsia="Lato" w:hAnsi="Lato" w:cs="Lato"/>
                <w:b/>
                <w:bCs/>
                <w:sz w:val="22"/>
                <w:szCs w:val="22"/>
              </w:rPr>
              <w:t xml:space="preserve"> </w:t>
            </w:r>
          </w:p>
        </w:tc>
      </w:tr>
      <w:tr w:rsidR="00770638" w:rsidRPr="004C3FFF" w14:paraId="7911A038" w14:textId="77777777" w:rsidTr="0945343C">
        <w:trPr>
          <w:trHeight w:val="425"/>
        </w:trPr>
        <w:tc>
          <w:tcPr>
            <w:tcW w:w="9498" w:type="dxa"/>
            <w:gridSpan w:val="3"/>
            <w:tcBorders>
              <w:bottom w:val="single" w:sz="4" w:space="0" w:color="auto"/>
            </w:tcBorders>
          </w:tcPr>
          <w:p w14:paraId="6E0F42B8" w14:textId="77777777" w:rsidR="00770638" w:rsidRPr="004C3FFF" w:rsidRDefault="486F7501" w:rsidP="58624EEE">
            <w:pPr>
              <w:tabs>
                <w:tab w:val="left" w:pos="984"/>
              </w:tabs>
              <w:rPr>
                <w:rFonts w:ascii="Lato" w:eastAsia="Lato" w:hAnsi="Lato" w:cs="Lato"/>
                <w:b/>
                <w:bCs/>
                <w:sz w:val="22"/>
                <w:szCs w:val="22"/>
              </w:rPr>
            </w:pPr>
            <w:r w:rsidRPr="58624EEE">
              <w:rPr>
                <w:rFonts w:ascii="Lato" w:eastAsia="Lato" w:hAnsi="Lato" w:cs="Lato"/>
                <w:b/>
                <w:bCs/>
                <w:sz w:val="22"/>
                <w:szCs w:val="22"/>
              </w:rPr>
              <w:t>CHILD SAFEGUARDING: (select only one)</w:t>
            </w:r>
          </w:p>
          <w:p w14:paraId="14D2E115" w14:textId="7AA9176B" w:rsidR="00770638" w:rsidRPr="004C3FFF" w:rsidRDefault="0E5C4292" w:rsidP="58624EEE">
            <w:pPr>
              <w:tabs>
                <w:tab w:val="left" w:pos="984"/>
              </w:tabs>
              <w:rPr>
                <w:rFonts w:ascii="Lato" w:eastAsia="Lato" w:hAnsi="Lato" w:cs="Lato"/>
                <w:sz w:val="22"/>
                <w:szCs w:val="22"/>
              </w:rPr>
            </w:pPr>
            <w:r w:rsidRPr="58624EEE">
              <w:rPr>
                <w:rFonts w:ascii="Lato" w:eastAsia="Lato" w:hAnsi="Lato" w:cs="Lato"/>
                <w:sz w:val="22"/>
                <w:szCs w:val="22"/>
                <w:lang w:val="en-US"/>
              </w:rPr>
              <w:t xml:space="preserve">Level 3:  the post holder will have contact with children and/or young people </w:t>
            </w:r>
            <w:r w:rsidRPr="58624EEE">
              <w:rPr>
                <w:rFonts w:ascii="Lato" w:eastAsia="Lato" w:hAnsi="Lato" w:cs="Lato"/>
                <w:i/>
                <w:iCs/>
                <w:sz w:val="22"/>
                <w:szCs w:val="22"/>
                <w:u w:val="single"/>
                <w:lang w:val="en-US"/>
              </w:rPr>
              <w:t>either</w:t>
            </w:r>
            <w:r w:rsidRPr="58624EEE">
              <w:rPr>
                <w:rFonts w:ascii="Lato" w:eastAsia="Lato" w:hAnsi="Lato" w:cs="Lato"/>
                <w:sz w:val="22"/>
                <w:szCs w:val="22"/>
                <w:lang w:val="en-US"/>
              </w:rPr>
              <w:t xml:space="preserve"> frequently </w:t>
            </w:r>
            <w:r w:rsidRPr="58624EEE">
              <w:rPr>
                <w:rFonts w:ascii="Lato" w:eastAsia="Lato" w:hAnsi="Lato" w:cs="Lato"/>
                <w:sz w:val="22"/>
                <w:szCs w:val="22"/>
              </w:rPr>
              <w:t xml:space="preserve">(e.g. once a week or more) </w:t>
            </w:r>
            <w:r w:rsidRPr="58624EEE">
              <w:rPr>
                <w:rFonts w:ascii="Lato" w:eastAsia="Lato" w:hAnsi="Lato" w:cs="Lato"/>
                <w:sz w:val="22"/>
                <w:szCs w:val="22"/>
                <w:u w:val="single"/>
              </w:rPr>
              <w:t>or</w:t>
            </w:r>
            <w:r w:rsidRPr="58624EEE">
              <w:rPr>
                <w:rFonts w:ascii="Lato" w:eastAsia="Lato" w:hAnsi="Lato" w:cs="Lato"/>
                <w:sz w:val="22"/>
                <w:szCs w:val="22"/>
              </w:rPr>
              <w:t xml:space="preserve"> intensively (e.g. four days in one month or more or overnight) because they work country programs</w:t>
            </w:r>
            <w:r w:rsidR="1ED0932C" w:rsidRPr="58624EEE">
              <w:rPr>
                <w:rFonts w:ascii="Lato" w:eastAsia="Lato" w:hAnsi="Lato" w:cs="Lato"/>
                <w:sz w:val="22"/>
                <w:szCs w:val="22"/>
              </w:rPr>
              <w:t>.</w:t>
            </w:r>
          </w:p>
        </w:tc>
      </w:tr>
      <w:tr w:rsidR="00174203" w:rsidRPr="004C3FFF" w14:paraId="6F735892" w14:textId="77777777" w:rsidTr="0945343C">
        <w:trPr>
          <w:trHeight w:val="1765"/>
        </w:trPr>
        <w:tc>
          <w:tcPr>
            <w:tcW w:w="9498" w:type="dxa"/>
            <w:gridSpan w:val="3"/>
          </w:tcPr>
          <w:p w14:paraId="6A873CC4" w14:textId="77777777" w:rsidR="00DE1171" w:rsidRDefault="57161847" w:rsidP="58624EEE">
            <w:pPr>
              <w:pStyle w:val="paragraph"/>
              <w:spacing w:before="120" w:beforeAutospacing="0" w:after="120" w:afterAutospacing="0"/>
              <w:textAlignment w:val="baseline"/>
              <w:rPr>
                <w:rFonts w:ascii="Lato" w:eastAsia="Lato" w:hAnsi="Lato" w:cs="Lato"/>
                <w:b/>
                <w:bCs/>
                <w:sz w:val="22"/>
                <w:szCs w:val="22"/>
              </w:rPr>
            </w:pPr>
            <w:r w:rsidRPr="58624EEE">
              <w:rPr>
                <w:rFonts w:ascii="Lato" w:eastAsia="Lato" w:hAnsi="Lato" w:cs="Lato"/>
                <w:b/>
                <w:bCs/>
                <w:sz w:val="22"/>
                <w:szCs w:val="22"/>
              </w:rPr>
              <w:t xml:space="preserve">BACKGROUND </w:t>
            </w:r>
            <w:r w:rsidR="5B518278" w:rsidRPr="58624EEE">
              <w:rPr>
                <w:rFonts w:ascii="Lato" w:eastAsia="Lato" w:hAnsi="Lato" w:cs="Lato"/>
                <w:b/>
                <w:bCs/>
                <w:sz w:val="22"/>
                <w:szCs w:val="22"/>
              </w:rPr>
              <w:t xml:space="preserve">and </w:t>
            </w:r>
            <w:r w:rsidR="0A27882B" w:rsidRPr="58624EEE">
              <w:rPr>
                <w:rFonts w:ascii="Lato" w:eastAsia="Lato" w:hAnsi="Lato" w:cs="Lato"/>
                <w:b/>
                <w:bCs/>
                <w:sz w:val="22"/>
                <w:szCs w:val="22"/>
              </w:rPr>
              <w:t>ROLE</w:t>
            </w:r>
            <w:r w:rsidR="367C479B" w:rsidRPr="58624EEE">
              <w:rPr>
                <w:rFonts w:ascii="Lato" w:eastAsia="Lato" w:hAnsi="Lato" w:cs="Lato"/>
                <w:b/>
                <w:bCs/>
                <w:sz w:val="22"/>
                <w:szCs w:val="22"/>
              </w:rPr>
              <w:t xml:space="preserve"> PURPOSE</w:t>
            </w:r>
            <w:r w:rsidR="0A27882B" w:rsidRPr="58624EEE">
              <w:rPr>
                <w:rFonts w:ascii="Lato" w:eastAsia="Lato" w:hAnsi="Lato" w:cs="Lato"/>
                <w:b/>
                <w:bCs/>
                <w:sz w:val="22"/>
                <w:szCs w:val="22"/>
              </w:rPr>
              <w:t>:</w:t>
            </w:r>
          </w:p>
          <w:p w14:paraId="0B37985F" w14:textId="006EDEF8" w:rsidR="005B1A52" w:rsidRPr="0050113D" w:rsidRDefault="57161847" w:rsidP="58624EEE">
            <w:pPr>
              <w:pStyle w:val="paragraph"/>
              <w:spacing w:before="120" w:beforeAutospacing="0" w:after="120" w:afterAutospacing="0"/>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Save the Children is recruiting a P</w:t>
            </w:r>
            <w:r w:rsidRPr="58624EEE">
              <w:rPr>
                <w:rStyle w:val="normaltextrun"/>
                <w:rFonts w:ascii="Lato" w:eastAsia="Lato" w:hAnsi="Lato" w:cs="Lato"/>
                <w:b/>
                <w:bCs/>
                <w:sz w:val="22"/>
                <w:szCs w:val="22"/>
                <w:lang w:val="en-GB"/>
              </w:rPr>
              <w:t xml:space="preserve">roject Director, </w:t>
            </w:r>
            <w:r w:rsidRPr="58624EEE">
              <w:rPr>
                <w:rStyle w:val="normaltextrun"/>
                <w:rFonts w:ascii="Lato" w:eastAsia="Lato" w:hAnsi="Lato" w:cs="Lato"/>
                <w:sz w:val="22"/>
                <w:szCs w:val="22"/>
                <w:lang w:val="en-GB"/>
              </w:rPr>
              <w:t>to manage and oversee the successful implementation of the upcoming ‘Sierra Leone Coastal Resilience Project’</w:t>
            </w:r>
            <w:r w:rsidR="1B3627E1" w:rsidRPr="58624EEE">
              <w:rPr>
                <w:rStyle w:val="normaltextrun"/>
                <w:rFonts w:ascii="Lato" w:eastAsia="Lato" w:hAnsi="Lato" w:cs="Lato"/>
                <w:sz w:val="22"/>
                <w:szCs w:val="22"/>
                <w:lang w:val="en-GB"/>
              </w:rPr>
              <w:t xml:space="preserve"> (SLCRP)</w:t>
            </w:r>
            <w:r w:rsidRPr="58624EEE">
              <w:rPr>
                <w:rStyle w:val="normaltextrun"/>
                <w:rFonts w:ascii="Lato" w:eastAsia="Lato" w:hAnsi="Lato" w:cs="Lato"/>
                <w:sz w:val="22"/>
                <w:szCs w:val="22"/>
                <w:lang w:val="en-GB"/>
              </w:rPr>
              <w:t>, a Green Climate Fund-funded project in coastal Sierra Leone.</w:t>
            </w:r>
          </w:p>
          <w:p w14:paraId="6EDD2A3C" w14:textId="77777777" w:rsidR="005B1A52" w:rsidRPr="00F14916" w:rsidRDefault="57161847" w:rsidP="58624EEE">
            <w:pPr>
              <w:pStyle w:val="paragraph"/>
              <w:spacing w:before="120" w:beforeAutospacing="0" w:after="120" w:afterAutospacing="0"/>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 xml:space="preserve">The Sierra Leone Coastal Resilience Project will be one of the largest community-based adaptation projects ever delivered in West Africa. Mainly funded by the Green Climate Fund (GCF), it has been designed to improve the climate resilience of communities across 5 coastal districts of Sierra Leone. It will increase communities’ resilience to climate variability, extremes and change and build the adaptive capacity required to ensure communities can maintain a good quality of life in the face of climate change. The project will do this by:   </w:t>
            </w:r>
          </w:p>
          <w:p w14:paraId="35AA22B4" w14:textId="77777777" w:rsidR="005B1A52" w:rsidRPr="00F14916" w:rsidRDefault="57161847" w:rsidP="0067612D">
            <w:pPr>
              <w:pStyle w:val="paragraph"/>
              <w:numPr>
                <w:ilvl w:val="0"/>
                <w:numId w:val="12"/>
              </w:numPr>
              <w:spacing w:before="0" w:beforeAutospacing="0" w:after="0" w:afterAutospacing="0"/>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Community mainstreaming of climate change adaptation through governance, partnerships, education and training,</w:t>
            </w:r>
          </w:p>
          <w:p w14:paraId="5B02243D" w14:textId="77777777" w:rsidR="005B1A52" w:rsidRDefault="57161847" w:rsidP="0067612D">
            <w:pPr>
              <w:pStyle w:val="paragraph"/>
              <w:numPr>
                <w:ilvl w:val="0"/>
                <w:numId w:val="12"/>
              </w:numPr>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Enhancing climate resilience of food production systems and value chains to secure food and livelihoods, especially for women, youth and children</w:t>
            </w:r>
          </w:p>
          <w:p w14:paraId="7C35119F" w14:textId="77777777" w:rsidR="005B1A52" w:rsidRDefault="57161847" w:rsidP="0067612D">
            <w:pPr>
              <w:pStyle w:val="paragraph"/>
              <w:numPr>
                <w:ilvl w:val="0"/>
                <w:numId w:val="12"/>
              </w:numPr>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Delivering ecosystems-based adaptation for coastal protection and natural resources</w:t>
            </w:r>
          </w:p>
          <w:p w14:paraId="1AF1FC52" w14:textId="7C3F3484" w:rsidR="005B1A52" w:rsidRDefault="57161847" w:rsidP="58624EEE">
            <w:pPr>
              <w:pStyle w:val="paragraph"/>
              <w:textAlignment w:val="baseline"/>
              <w:rPr>
                <w:rStyle w:val="normaltextrun"/>
                <w:rFonts w:ascii="Lato" w:eastAsia="Lato" w:hAnsi="Lato" w:cs="Lato"/>
                <w:sz w:val="22"/>
                <w:szCs w:val="22"/>
                <w:lang w:val="en-GB"/>
              </w:rPr>
            </w:pPr>
            <w:r w:rsidRPr="58624EEE">
              <w:rPr>
                <w:rStyle w:val="normaltextrun"/>
                <w:rFonts w:ascii="Lato" w:eastAsia="Lato" w:hAnsi="Lato" w:cs="Lato"/>
                <w:sz w:val="22"/>
                <w:szCs w:val="22"/>
                <w:lang w:val="en-GB"/>
              </w:rPr>
              <w:t>The project is extremely ambitious in scope</w:t>
            </w:r>
            <w:r w:rsidR="1B80741D" w:rsidRPr="58624EEE">
              <w:rPr>
                <w:rStyle w:val="normaltextrun"/>
                <w:rFonts w:ascii="Lato" w:eastAsia="Lato" w:hAnsi="Lato" w:cs="Lato"/>
                <w:sz w:val="22"/>
                <w:szCs w:val="22"/>
                <w:lang w:val="en-GB"/>
              </w:rPr>
              <w:t xml:space="preserve">.  It will intervene in five districts and 75 coastal </w:t>
            </w:r>
            <w:proofErr w:type="spellStart"/>
            <w:proofErr w:type="gramStart"/>
            <w:r w:rsidR="1B80741D" w:rsidRPr="58624EEE">
              <w:rPr>
                <w:rStyle w:val="normaltextrun"/>
                <w:rFonts w:ascii="Lato" w:eastAsia="Lato" w:hAnsi="Lato" w:cs="Lato"/>
                <w:sz w:val="22"/>
                <w:szCs w:val="22"/>
                <w:lang w:val="en-GB"/>
              </w:rPr>
              <w:t>communities;</w:t>
            </w:r>
            <w:r w:rsidRPr="58624EEE">
              <w:rPr>
                <w:rStyle w:val="normaltextrun"/>
                <w:rFonts w:ascii="Lato" w:eastAsia="Lato" w:hAnsi="Lato" w:cs="Lato"/>
                <w:sz w:val="22"/>
                <w:szCs w:val="22"/>
                <w:lang w:val="en-GB"/>
              </w:rPr>
              <w:t>and</w:t>
            </w:r>
            <w:proofErr w:type="spellEnd"/>
            <w:proofErr w:type="gramEnd"/>
            <w:r w:rsidRPr="58624EEE">
              <w:rPr>
                <w:rStyle w:val="normaltextrun"/>
                <w:rFonts w:ascii="Lato" w:eastAsia="Lato" w:hAnsi="Lato" w:cs="Lato"/>
                <w:sz w:val="22"/>
                <w:szCs w:val="22"/>
                <w:lang w:val="en-GB"/>
              </w:rPr>
              <w:t xml:space="preserve"> covers several thematic areas, including: Governance; WASH; education; livelihoods; climate change adaptation; and ecosystems rehabilitation, with the key focus on livelihoods, and ecosystems rehabilitation. Due to this broad focus, experience working across multiple sectoral areas would be an advantage for the project director role. </w:t>
            </w:r>
          </w:p>
          <w:p w14:paraId="1685655B" w14:textId="5EC6CEB8" w:rsidR="00480895" w:rsidRPr="004C3FFF" w:rsidRDefault="57161847" w:rsidP="58624EEE">
            <w:pPr>
              <w:pStyle w:val="paragraph"/>
              <w:spacing w:before="0" w:beforeAutospacing="0" w:after="120" w:afterAutospacing="0"/>
              <w:rPr>
                <w:rFonts w:ascii="Lato" w:eastAsia="Lato" w:hAnsi="Lato" w:cs="Lato"/>
                <w:color w:val="000000" w:themeColor="text1"/>
                <w:sz w:val="22"/>
                <w:szCs w:val="22"/>
                <w:lang w:val="en-US" w:eastAsia="en-GB"/>
              </w:rPr>
            </w:pPr>
            <w:proofErr w:type="spellStart"/>
            <w:r w:rsidRPr="2F878A43">
              <w:rPr>
                <w:rStyle w:val="normaltextrun"/>
                <w:rFonts w:ascii="Lato" w:eastAsia="Lato" w:hAnsi="Lato" w:cs="Lato"/>
                <w:sz w:val="22"/>
                <w:szCs w:val="22"/>
                <w:lang w:val="en-GB"/>
              </w:rPr>
              <w:t>T</w:t>
            </w:r>
            <w:r w:rsidRPr="58624EEE">
              <w:rPr>
                <w:rStyle w:val="normaltextrun"/>
                <w:rFonts w:ascii="Lato" w:eastAsia="Lato" w:hAnsi="Lato" w:cs="Lato"/>
                <w:sz w:val="22"/>
                <w:szCs w:val="22"/>
                <w:lang w:val="en-GB"/>
              </w:rPr>
              <w:t>The</w:t>
            </w:r>
            <w:proofErr w:type="spellEnd"/>
            <w:r w:rsidRPr="58624EEE">
              <w:rPr>
                <w:rStyle w:val="normaltextrun"/>
                <w:rFonts w:ascii="Lato" w:eastAsia="Lato" w:hAnsi="Lato" w:cs="Lato"/>
                <w:sz w:val="22"/>
                <w:szCs w:val="22"/>
                <w:lang w:val="en-GB"/>
              </w:rPr>
              <w:t xml:space="preserve"> SLCRP is a partnership between the Government of Sierra Leone through the Environmental Protection Agency (EPA), and Save the Children International Sierra Leone, supported by four other NGO implementing partners.</w:t>
            </w:r>
            <w:r w:rsidR="5677B673" w:rsidRPr="58624EEE">
              <w:rPr>
                <w:rStyle w:val="normaltextrun"/>
                <w:rFonts w:ascii="Lato" w:eastAsia="Lato" w:hAnsi="Lato" w:cs="Lato"/>
                <w:sz w:val="22"/>
                <w:szCs w:val="22"/>
                <w:lang w:val="en-GB"/>
              </w:rPr>
              <w:t xml:space="preserve"> </w:t>
            </w:r>
            <w:r w:rsidRPr="58624EEE">
              <w:rPr>
                <w:rFonts w:ascii="Lato" w:eastAsia="Lato" w:hAnsi="Lato" w:cs="Lato"/>
                <w:color w:val="000000" w:themeColor="text1"/>
                <w:sz w:val="22"/>
                <w:szCs w:val="22"/>
                <w:lang w:val="en-US" w:eastAsia="en-GB"/>
              </w:rPr>
              <w:t xml:space="preserve">The project will be managed by a Project Implementation Unit (PIU) which will sit within the Save the Children International Sierra Leone office, overseeing staff within the EPA and the other NGO partners. </w:t>
            </w:r>
          </w:p>
          <w:p w14:paraId="510CB472" w14:textId="1D0F0021" w:rsidR="00480895" w:rsidRPr="004C3FFF" w:rsidRDefault="57161847">
            <w:pPr>
              <w:pStyle w:val="paragraph"/>
              <w:spacing w:before="0" w:beforeAutospacing="0" w:after="120" w:afterAutospacing="0"/>
              <w:rPr>
                <w:lang w:val="en-US"/>
              </w:rPr>
            </w:pPr>
            <w:r w:rsidRPr="14E99E5E">
              <w:rPr>
                <w:rFonts w:ascii="Lato" w:eastAsia="Lato" w:hAnsi="Lato" w:cs="Lato"/>
                <w:b/>
                <w:bCs/>
                <w:color w:val="000000" w:themeColor="text1"/>
                <w:sz w:val="22"/>
                <w:szCs w:val="22"/>
                <w:lang w:val="en-US" w:eastAsia="en-GB"/>
              </w:rPr>
              <w:t xml:space="preserve">The Project director </w:t>
            </w:r>
            <w:r w:rsidRPr="14E99E5E">
              <w:rPr>
                <w:rFonts w:ascii="Lato" w:eastAsia="Lato" w:hAnsi="Lato" w:cs="Lato"/>
                <w:color w:val="000000" w:themeColor="text1"/>
                <w:sz w:val="22"/>
                <w:szCs w:val="22"/>
                <w:lang w:val="en-US" w:eastAsia="en-GB"/>
              </w:rPr>
              <w:t>will oversee the PIU and the wider NGO / Government consortium to deliver project activities and will hold ultimate responsibility for implementation of the SLCRP, including managing the overall project budget of $26.9m (USD) over the five-year project</w:t>
            </w:r>
            <w:r w:rsidR="05D15DEC" w:rsidRPr="14E99E5E">
              <w:rPr>
                <w:rFonts w:ascii="Lato" w:eastAsia="Lato" w:hAnsi="Lato" w:cs="Lato"/>
                <w:color w:val="000000" w:themeColor="text1"/>
                <w:sz w:val="22"/>
                <w:szCs w:val="22"/>
                <w:lang w:val="en-US" w:eastAsia="en-GB"/>
              </w:rPr>
              <w:t>.</w:t>
            </w:r>
            <w:r w:rsidR="0C6252F8" w:rsidRPr="14E99E5E">
              <w:rPr>
                <w:rFonts w:ascii="Lato" w:eastAsia="Lato" w:hAnsi="Lato" w:cs="Lato"/>
                <w:color w:val="000000" w:themeColor="text1"/>
                <w:sz w:val="22"/>
                <w:szCs w:val="22"/>
                <w:lang w:val="en-US" w:eastAsia="en-GB"/>
              </w:rPr>
              <w:t xml:space="preserve"> </w:t>
            </w:r>
            <w:r w:rsidR="0C6252F8" w:rsidRPr="14E99E5E">
              <w:rPr>
                <w:rFonts w:ascii="Lato" w:eastAsia="Lato" w:hAnsi="Lato" w:cs="Lato"/>
                <w:sz w:val="22"/>
                <w:szCs w:val="22"/>
                <w:lang w:val="en-US"/>
              </w:rPr>
              <w:t>In the event of a major humanitarian emergency, the role holder will be expected to work outside the normal role profile and be able to vary working hours accordingly.</w:t>
            </w:r>
          </w:p>
        </w:tc>
      </w:tr>
      <w:tr w:rsidR="00174203" w:rsidRPr="004C3FFF" w14:paraId="2D8DE052" w14:textId="77777777" w:rsidTr="0945343C">
        <w:trPr>
          <w:trHeight w:val="1275"/>
        </w:trPr>
        <w:tc>
          <w:tcPr>
            <w:tcW w:w="9498" w:type="dxa"/>
            <w:gridSpan w:val="3"/>
            <w:shd w:val="clear" w:color="auto" w:fill="auto"/>
          </w:tcPr>
          <w:p w14:paraId="73DE4638" w14:textId="32695863" w:rsidR="00174203" w:rsidRPr="004C3FFF" w:rsidRDefault="0A27882B" w:rsidP="58624EEE">
            <w:pPr>
              <w:tabs>
                <w:tab w:val="left" w:pos="2410"/>
              </w:tabs>
              <w:rPr>
                <w:rFonts w:ascii="Lato" w:eastAsia="Lato" w:hAnsi="Lato" w:cs="Lato"/>
                <w:b/>
                <w:bCs/>
                <w:i/>
                <w:iCs/>
                <w:color w:val="808080"/>
                <w:sz w:val="22"/>
                <w:szCs w:val="22"/>
              </w:rPr>
            </w:pPr>
            <w:r w:rsidRPr="58624EEE">
              <w:rPr>
                <w:rFonts w:ascii="Lato" w:eastAsia="Lato" w:hAnsi="Lato" w:cs="Lato"/>
                <w:b/>
                <w:bCs/>
                <w:sz w:val="22"/>
                <w:szCs w:val="22"/>
              </w:rPr>
              <w:lastRenderedPageBreak/>
              <w:t>SCOPE OF ROLE</w:t>
            </w:r>
            <w:r w:rsidR="5BABF14F" w:rsidRPr="58624EEE">
              <w:rPr>
                <w:rFonts w:ascii="Lato" w:eastAsia="Lato" w:hAnsi="Lato" w:cs="Lato"/>
                <w:b/>
                <w:bCs/>
                <w:sz w:val="22"/>
                <w:szCs w:val="22"/>
              </w:rPr>
              <w:t xml:space="preserve">: </w:t>
            </w:r>
          </w:p>
          <w:p w14:paraId="3D71C534" w14:textId="6BDAC519" w:rsidR="005B1A52" w:rsidRPr="00682991" w:rsidRDefault="5BABF14F" w:rsidP="58624EEE">
            <w:pPr>
              <w:rPr>
                <w:rFonts w:ascii="Lato" w:eastAsia="Lato" w:hAnsi="Lato" w:cs="Lato"/>
                <w:color w:val="000000"/>
              </w:rPr>
            </w:pPr>
            <w:r w:rsidRPr="58624EEE">
              <w:rPr>
                <w:rFonts w:ascii="Lato" w:eastAsia="Lato" w:hAnsi="Lato" w:cs="Lato"/>
                <w:b/>
                <w:bCs/>
                <w:sz w:val="22"/>
                <w:szCs w:val="22"/>
              </w:rPr>
              <w:t xml:space="preserve">Reports to: </w:t>
            </w:r>
            <w:r w:rsidR="57161847" w:rsidRPr="58624EEE">
              <w:rPr>
                <w:rFonts w:ascii="Lato" w:eastAsia="Lato" w:hAnsi="Lato" w:cs="Lato"/>
                <w:color w:val="000000" w:themeColor="text1"/>
              </w:rPr>
              <w:t xml:space="preserve">Director of </w:t>
            </w:r>
            <w:r w:rsidR="3B59E8B3" w:rsidRPr="58624EEE">
              <w:rPr>
                <w:rFonts w:ascii="Lato" w:eastAsia="Lato" w:hAnsi="Lato" w:cs="Lato"/>
                <w:color w:val="000000" w:themeColor="text1"/>
              </w:rPr>
              <w:t>Programme Op</w:t>
            </w:r>
            <w:r w:rsidR="57161847" w:rsidRPr="58624EEE">
              <w:rPr>
                <w:rFonts w:ascii="Lato" w:eastAsia="Lato" w:hAnsi="Lato" w:cs="Lato"/>
                <w:color w:val="000000" w:themeColor="text1"/>
              </w:rPr>
              <w:t>erations</w:t>
            </w:r>
          </w:p>
          <w:p w14:paraId="697C92DA" w14:textId="68382AA5" w:rsidR="00D64C59" w:rsidRPr="00682991" w:rsidRDefault="5BABF14F" w:rsidP="58624EEE">
            <w:pPr>
              <w:rPr>
                <w:rFonts w:ascii="Lato" w:eastAsia="Lato" w:hAnsi="Lato" w:cs="Lato"/>
                <w:b/>
                <w:bCs/>
                <w:strike/>
                <w:color w:val="808080"/>
                <w:sz w:val="22"/>
                <w:szCs w:val="22"/>
              </w:rPr>
            </w:pPr>
            <w:r w:rsidRPr="58624EEE">
              <w:rPr>
                <w:rFonts w:ascii="Lato" w:eastAsia="Lato" w:hAnsi="Lato" w:cs="Lato"/>
                <w:b/>
                <w:bCs/>
                <w:sz w:val="22"/>
                <w:szCs w:val="22"/>
              </w:rPr>
              <w:t>Staff reporting to this post:</w:t>
            </w:r>
            <w:r w:rsidR="65D71B8D" w:rsidRPr="58624EEE">
              <w:rPr>
                <w:rFonts w:ascii="Lato" w:eastAsia="Lato" w:hAnsi="Lato" w:cs="Lato"/>
                <w:b/>
                <w:bCs/>
                <w:sz w:val="22"/>
                <w:szCs w:val="22"/>
              </w:rPr>
              <w:t xml:space="preserve"> </w:t>
            </w:r>
          </w:p>
          <w:p w14:paraId="77E21BED" w14:textId="0BF5472F" w:rsidR="00D64C59" w:rsidRPr="00682991" w:rsidRDefault="65D71B8D" w:rsidP="58624EEE">
            <w:pPr>
              <w:rPr>
                <w:rFonts w:ascii="Lato" w:eastAsia="Lato" w:hAnsi="Lato" w:cs="Lato"/>
                <w:b/>
                <w:bCs/>
                <w:sz w:val="22"/>
                <w:szCs w:val="22"/>
              </w:rPr>
            </w:pPr>
            <w:r w:rsidRPr="0945343C">
              <w:rPr>
                <w:rFonts w:ascii="Lato" w:eastAsia="Lato" w:hAnsi="Lato" w:cs="Lato"/>
                <w:b/>
                <w:bCs/>
                <w:sz w:val="22"/>
                <w:szCs w:val="22"/>
              </w:rPr>
              <w:t>Direct</w:t>
            </w:r>
            <w:r w:rsidR="5A121CD9" w:rsidRPr="0945343C">
              <w:rPr>
                <w:rFonts w:ascii="Lato" w:eastAsia="Lato" w:hAnsi="Lato" w:cs="Lato"/>
                <w:b/>
                <w:bCs/>
                <w:sz w:val="22"/>
                <w:szCs w:val="22"/>
              </w:rPr>
              <w:t>:</w:t>
            </w:r>
            <w:r w:rsidR="7BDB9BE0" w:rsidRPr="0945343C">
              <w:rPr>
                <w:rFonts w:ascii="Lato" w:eastAsia="Lato" w:hAnsi="Lato" w:cs="Lato"/>
                <w:b/>
                <w:bCs/>
                <w:sz w:val="22"/>
                <w:szCs w:val="22"/>
              </w:rPr>
              <w:t xml:space="preserve"> </w:t>
            </w:r>
            <w:r w:rsidR="2A9388B9" w:rsidRPr="0945343C">
              <w:rPr>
                <w:rFonts w:ascii="Lato" w:eastAsia="Lato" w:hAnsi="Lato" w:cs="Lato"/>
                <w:b/>
                <w:bCs/>
                <w:sz w:val="22"/>
                <w:szCs w:val="22"/>
              </w:rPr>
              <w:t>6</w:t>
            </w:r>
          </w:p>
          <w:p w14:paraId="38564943" w14:textId="5BB87D7C" w:rsidR="00AC7F69" w:rsidRPr="00682991" w:rsidRDefault="65D71B8D" w:rsidP="58624EEE">
            <w:pPr>
              <w:rPr>
                <w:rFonts w:ascii="Lato" w:eastAsia="Lato" w:hAnsi="Lato" w:cs="Lato"/>
                <w:sz w:val="22"/>
                <w:szCs w:val="22"/>
              </w:rPr>
            </w:pPr>
            <w:r w:rsidRPr="0945343C">
              <w:rPr>
                <w:rFonts w:ascii="Lato" w:eastAsia="Lato" w:hAnsi="Lato" w:cs="Lato"/>
                <w:b/>
                <w:bCs/>
                <w:sz w:val="22"/>
                <w:szCs w:val="22"/>
              </w:rPr>
              <w:t>Indirect</w:t>
            </w:r>
            <w:r w:rsidR="36E265F6" w:rsidRPr="0945343C">
              <w:rPr>
                <w:rFonts w:ascii="Lato" w:eastAsia="Lato" w:hAnsi="Lato" w:cs="Lato"/>
                <w:b/>
                <w:bCs/>
                <w:sz w:val="22"/>
                <w:szCs w:val="22"/>
              </w:rPr>
              <w:t>:</w:t>
            </w:r>
            <w:r w:rsidR="009B6ADB" w:rsidRPr="0945343C">
              <w:rPr>
                <w:rFonts w:ascii="Lato" w:eastAsia="Lato" w:hAnsi="Lato" w:cs="Lato"/>
                <w:b/>
                <w:bCs/>
                <w:sz w:val="22"/>
                <w:szCs w:val="22"/>
              </w:rPr>
              <w:t xml:space="preserve"> </w:t>
            </w:r>
            <w:r w:rsidR="0AB04984" w:rsidRPr="0945343C">
              <w:rPr>
                <w:rFonts w:ascii="Lato" w:eastAsia="Lato" w:hAnsi="Lato" w:cs="Lato"/>
                <w:b/>
                <w:bCs/>
                <w:sz w:val="22"/>
                <w:szCs w:val="22"/>
              </w:rPr>
              <w:t>2</w:t>
            </w:r>
          </w:p>
          <w:p w14:paraId="6145540C" w14:textId="64D1EB02" w:rsidR="00174203" w:rsidRPr="00682991" w:rsidRDefault="0A27882B" w:rsidP="58624EEE">
            <w:pPr>
              <w:rPr>
                <w:rFonts w:ascii="Lato" w:eastAsia="Lato" w:hAnsi="Lato" w:cs="Lato"/>
                <w:b/>
                <w:bCs/>
                <w:i/>
                <w:iCs/>
                <w:sz w:val="22"/>
                <w:szCs w:val="22"/>
              </w:rPr>
            </w:pPr>
            <w:r w:rsidRPr="58624EEE">
              <w:rPr>
                <w:rFonts w:ascii="Lato" w:eastAsia="Lato" w:hAnsi="Lato" w:cs="Lato"/>
                <w:b/>
                <w:bCs/>
                <w:sz w:val="22"/>
                <w:szCs w:val="22"/>
              </w:rPr>
              <w:t>Budget Responsibilities:</w:t>
            </w:r>
            <w:r w:rsidR="04A0B9D0" w:rsidRPr="58624EEE">
              <w:rPr>
                <w:rFonts w:ascii="Lato" w:eastAsia="Lato" w:hAnsi="Lato" w:cs="Lato"/>
                <w:b/>
                <w:bCs/>
                <w:sz w:val="22"/>
                <w:szCs w:val="22"/>
              </w:rPr>
              <w:t xml:space="preserve"> </w:t>
            </w:r>
            <w:r w:rsidR="7BDB9BE0" w:rsidRPr="58624EEE">
              <w:rPr>
                <w:rFonts w:ascii="Lato" w:eastAsia="Lato" w:hAnsi="Lato" w:cs="Lato"/>
                <w:b/>
                <w:bCs/>
                <w:i/>
                <w:iCs/>
                <w:sz w:val="22"/>
                <w:szCs w:val="22"/>
              </w:rPr>
              <w:t>$5m</w:t>
            </w:r>
            <w:r w:rsidR="009B6ADB" w:rsidRPr="58624EEE">
              <w:rPr>
                <w:rFonts w:ascii="Lato" w:eastAsia="Lato" w:hAnsi="Lato" w:cs="Lato"/>
                <w:b/>
                <w:bCs/>
                <w:i/>
                <w:iCs/>
                <w:sz w:val="22"/>
                <w:szCs w:val="22"/>
              </w:rPr>
              <w:t xml:space="preserve"> per year</w:t>
            </w:r>
            <w:r w:rsidR="5DFECEDB" w:rsidRPr="58624EEE">
              <w:rPr>
                <w:rFonts w:ascii="Lato" w:eastAsia="Lato" w:hAnsi="Lato" w:cs="Lato"/>
                <w:b/>
                <w:bCs/>
                <w:i/>
                <w:iCs/>
                <w:sz w:val="22"/>
                <w:szCs w:val="22"/>
              </w:rPr>
              <w:t xml:space="preserve"> ($26.9m over</w:t>
            </w:r>
            <w:r w:rsidR="75128AE2" w:rsidRPr="58624EEE">
              <w:rPr>
                <w:rFonts w:ascii="Lato" w:eastAsia="Lato" w:hAnsi="Lato" w:cs="Lato"/>
                <w:b/>
                <w:bCs/>
                <w:i/>
                <w:iCs/>
                <w:sz w:val="22"/>
                <w:szCs w:val="22"/>
              </w:rPr>
              <w:t xml:space="preserve"> </w:t>
            </w:r>
            <w:proofErr w:type="gramStart"/>
            <w:r w:rsidR="75128AE2" w:rsidRPr="58624EEE">
              <w:rPr>
                <w:rFonts w:ascii="Lato" w:eastAsia="Lato" w:hAnsi="Lato" w:cs="Lato"/>
                <w:b/>
                <w:bCs/>
                <w:i/>
                <w:iCs/>
                <w:sz w:val="22"/>
                <w:szCs w:val="22"/>
              </w:rPr>
              <w:t>five year</w:t>
            </w:r>
            <w:proofErr w:type="gramEnd"/>
            <w:r w:rsidR="75128AE2" w:rsidRPr="58624EEE">
              <w:rPr>
                <w:rFonts w:ascii="Lato" w:eastAsia="Lato" w:hAnsi="Lato" w:cs="Lato"/>
                <w:b/>
                <w:bCs/>
                <w:i/>
                <w:iCs/>
                <w:sz w:val="22"/>
                <w:szCs w:val="22"/>
              </w:rPr>
              <w:t xml:space="preserve"> project)</w:t>
            </w:r>
          </w:p>
          <w:p w14:paraId="3BB63FDA" w14:textId="0AA4007B" w:rsidR="00014716" w:rsidRPr="004C3FFF" w:rsidRDefault="6E0FF124" w:rsidP="58624EEE">
            <w:pPr>
              <w:rPr>
                <w:rFonts w:ascii="Lato" w:eastAsia="Lato" w:hAnsi="Lato" w:cs="Lato"/>
                <w:color w:val="000000" w:themeColor="text1"/>
                <w:sz w:val="22"/>
                <w:szCs w:val="22"/>
                <w:lang w:val="en-US" w:eastAsia="en-GB"/>
              </w:rPr>
            </w:pPr>
            <w:r w:rsidRPr="58624EEE">
              <w:rPr>
                <w:rFonts w:ascii="Lato" w:eastAsia="Lato" w:hAnsi="Lato" w:cs="Lato"/>
                <w:b/>
                <w:bCs/>
                <w:sz w:val="22"/>
                <w:szCs w:val="22"/>
              </w:rPr>
              <w:t>Role Dimensions</w:t>
            </w:r>
            <w:r w:rsidRPr="58624EEE">
              <w:rPr>
                <w:rFonts w:ascii="Lato" w:eastAsia="Lato" w:hAnsi="Lato" w:cs="Lato"/>
                <w:sz w:val="22"/>
                <w:szCs w:val="22"/>
              </w:rPr>
              <w:t>:</w:t>
            </w:r>
            <w:r w:rsidR="79AC253F" w:rsidRPr="58624EEE">
              <w:rPr>
                <w:rFonts w:ascii="Lato" w:eastAsia="Lato" w:hAnsi="Lato" w:cs="Lato"/>
                <w:sz w:val="22"/>
                <w:szCs w:val="22"/>
              </w:rPr>
              <w:t xml:space="preserve"> </w:t>
            </w:r>
            <w:r w:rsidR="79AC253F" w:rsidRPr="58624EEE">
              <w:rPr>
                <w:rFonts w:ascii="Lato" w:eastAsia="Lato" w:hAnsi="Lato" w:cs="Lato"/>
                <w:color w:val="000000" w:themeColor="text1"/>
                <w:sz w:val="22"/>
                <w:szCs w:val="22"/>
                <w:lang w:val="en-US" w:eastAsia="en-GB"/>
              </w:rPr>
              <w:t xml:space="preserve">The project director will be responsible for developing key stakeholder relationships with senior government officials, institutional partners, and the Green Climate Fund as the key donor as well as co-financing partners. Furthermore, the project director will be the key project liaison between the project activities and partners within </w:t>
            </w:r>
            <w:proofErr w:type="gramStart"/>
            <w:r w:rsidR="79AC253F" w:rsidRPr="58624EEE">
              <w:rPr>
                <w:rFonts w:ascii="Lato" w:eastAsia="Lato" w:hAnsi="Lato" w:cs="Lato"/>
                <w:color w:val="000000" w:themeColor="text1"/>
                <w:sz w:val="22"/>
                <w:szCs w:val="22"/>
                <w:lang w:val="en-US" w:eastAsia="en-GB"/>
              </w:rPr>
              <w:t>Sierra Leone, and</w:t>
            </w:r>
            <w:proofErr w:type="gramEnd"/>
            <w:r w:rsidR="79AC253F" w:rsidRPr="58624EEE">
              <w:rPr>
                <w:rFonts w:ascii="Lato" w:eastAsia="Lato" w:hAnsi="Lato" w:cs="Lato"/>
                <w:color w:val="000000" w:themeColor="text1"/>
                <w:sz w:val="22"/>
                <w:szCs w:val="22"/>
                <w:lang w:val="en-US" w:eastAsia="en-GB"/>
              </w:rPr>
              <w:t xml:space="preserve"> supporting offices across the global Save the Children movement, especially Save the Children UK and Save the Children Australia.</w:t>
            </w:r>
          </w:p>
          <w:p w14:paraId="59BC72D3" w14:textId="77777777" w:rsidR="00C34EA2" w:rsidRPr="004C3FFF" w:rsidRDefault="00C34EA2">
            <w:pPr>
              <w:rPr>
                <w:rFonts w:ascii="Gill Sans MT" w:hAnsi="Gill Sans MT" w:cs="Arial"/>
                <w:b/>
                <w:sz w:val="22"/>
                <w:szCs w:val="22"/>
              </w:rPr>
            </w:pPr>
          </w:p>
        </w:tc>
      </w:tr>
      <w:tr w:rsidR="00174203" w:rsidRPr="004C3FFF" w14:paraId="05D283DE" w14:textId="77777777" w:rsidTr="0945343C">
        <w:tc>
          <w:tcPr>
            <w:tcW w:w="9498" w:type="dxa"/>
            <w:gridSpan w:val="3"/>
          </w:tcPr>
          <w:p w14:paraId="5B500754" w14:textId="035A471C" w:rsidR="005B1A52" w:rsidRPr="009B0A83" w:rsidRDefault="57161847" w:rsidP="58624EEE">
            <w:pPr>
              <w:spacing w:before="120"/>
              <w:rPr>
                <w:rFonts w:ascii="Lato" w:eastAsia="Lato" w:hAnsi="Lato" w:cs="Lato"/>
                <w:b/>
                <w:bCs/>
                <w:sz w:val="22"/>
                <w:szCs w:val="22"/>
              </w:rPr>
            </w:pPr>
            <w:r w:rsidRPr="58624EEE">
              <w:rPr>
                <w:rFonts w:ascii="Lato" w:eastAsia="Lato" w:hAnsi="Lato" w:cs="Lato"/>
                <w:b/>
                <w:bCs/>
                <w:sz w:val="22"/>
                <w:szCs w:val="22"/>
              </w:rPr>
              <w:t xml:space="preserve">Project </w:t>
            </w:r>
            <w:r w:rsidR="4247BB16" w:rsidRPr="58624EEE">
              <w:rPr>
                <w:rFonts w:ascii="Lato" w:eastAsia="Lato" w:hAnsi="Lato" w:cs="Lato"/>
                <w:b/>
                <w:bCs/>
                <w:sz w:val="22"/>
                <w:szCs w:val="22"/>
              </w:rPr>
              <w:t>Leadership</w:t>
            </w:r>
            <w:r w:rsidRPr="58624EEE">
              <w:rPr>
                <w:rFonts w:ascii="Lato" w:eastAsia="Lato" w:hAnsi="Lato" w:cs="Lato"/>
                <w:b/>
                <w:bCs/>
                <w:sz w:val="22"/>
                <w:szCs w:val="22"/>
              </w:rPr>
              <w:t xml:space="preserve"> and Management</w:t>
            </w:r>
          </w:p>
          <w:p w14:paraId="28360133"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Lead high quality, results orientated planning, implementation and reporting in compliance with donor, government and Save the Children agreements and procedures</w:t>
            </w:r>
          </w:p>
          <w:p w14:paraId="2C2259CC" w14:textId="30970EB2" w:rsidR="005B1A52" w:rsidRDefault="57161847" w:rsidP="0067612D">
            <w:pPr>
              <w:pStyle w:val="ListParagraph"/>
              <w:numPr>
                <w:ilvl w:val="0"/>
                <w:numId w:val="13"/>
              </w:numPr>
              <w:rPr>
                <w:rFonts w:ascii="Lato" w:eastAsia="Lato" w:hAnsi="Lato" w:cs="Lato"/>
                <w:sz w:val="24"/>
                <w:szCs w:val="24"/>
              </w:rPr>
            </w:pPr>
            <w:r w:rsidRPr="58624EEE">
              <w:rPr>
                <w:rFonts w:ascii="Lato" w:eastAsia="Lato" w:hAnsi="Lato" w:cs="Lato"/>
              </w:rPr>
              <w:t>Provide strong leadership and supervision of the PIU</w:t>
            </w:r>
            <w:r w:rsidR="4388C4AD" w:rsidRPr="58624EEE">
              <w:rPr>
                <w:rFonts w:ascii="Lato" w:eastAsia="Lato" w:hAnsi="Lato" w:cs="Lato"/>
              </w:rPr>
              <w:t xml:space="preserve">. </w:t>
            </w:r>
            <w:r w:rsidRPr="58624EEE">
              <w:rPr>
                <w:rFonts w:ascii="Lato" w:eastAsia="Lato" w:hAnsi="Lato" w:cs="Lato"/>
              </w:rPr>
              <w:t xml:space="preserve">Manage performance of the PIU including performance appraisals, coaching and development </w:t>
            </w:r>
          </w:p>
          <w:p w14:paraId="3CDBAC32" w14:textId="4E544F6E" w:rsidR="005B1A52" w:rsidRPr="006536A7" w:rsidRDefault="57161847" w:rsidP="0067612D">
            <w:pPr>
              <w:pStyle w:val="ListParagraph"/>
              <w:numPr>
                <w:ilvl w:val="0"/>
                <w:numId w:val="13"/>
              </w:numPr>
              <w:rPr>
                <w:rFonts w:ascii="Lato" w:eastAsia="Lato" w:hAnsi="Lato" w:cs="Lato"/>
              </w:rPr>
            </w:pPr>
            <w:r w:rsidRPr="58624EEE">
              <w:rPr>
                <w:rFonts w:ascii="Lato" w:eastAsia="Lato" w:hAnsi="Lato" w:cs="Lato"/>
              </w:rPr>
              <w:t>Facilitate the Project Steering Committee in a secretariat function</w:t>
            </w:r>
          </w:p>
          <w:p w14:paraId="5269BFC6"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 xml:space="preserve">Oversee recruitment of consultants and employees of the project </w:t>
            </w:r>
          </w:p>
          <w:p w14:paraId="3DEEDEF4" w14:textId="77777777" w:rsidR="005B1A52" w:rsidRPr="00691C3C" w:rsidRDefault="57161847" w:rsidP="0067612D">
            <w:pPr>
              <w:pStyle w:val="ListParagraph"/>
              <w:numPr>
                <w:ilvl w:val="0"/>
                <w:numId w:val="13"/>
              </w:numPr>
              <w:rPr>
                <w:rFonts w:ascii="Lato" w:eastAsia="Lato" w:hAnsi="Lato" w:cs="Lato"/>
              </w:rPr>
            </w:pPr>
            <w:r w:rsidRPr="58624EEE">
              <w:rPr>
                <w:rFonts w:ascii="Lato" w:eastAsia="Lato" w:hAnsi="Lato" w:cs="Lato"/>
              </w:rPr>
              <w:t>Ensure development and effective operation of project Grievance Redress Mechanism</w:t>
            </w:r>
          </w:p>
          <w:p w14:paraId="155CE641" w14:textId="20F18947" w:rsidR="005B1A52" w:rsidRDefault="57161847" w:rsidP="0067612D">
            <w:pPr>
              <w:pStyle w:val="ListParagraph"/>
              <w:numPr>
                <w:ilvl w:val="0"/>
                <w:numId w:val="13"/>
              </w:numPr>
              <w:spacing w:before="120"/>
              <w:rPr>
                <w:rFonts w:ascii="Lato" w:eastAsia="Lato" w:hAnsi="Lato" w:cs="Lato"/>
              </w:rPr>
            </w:pPr>
            <w:r w:rsidRPr="58624EEE">
              <w:rPr>
                <w:rFonts w:ascii="Lato" w:eastAsia="Lato" w:hAnsi="Lato" w:cs="Lato"/>
              </w:rPr>
              <w:t xml:space="preserve">Role model the values of Save the Children, the Government of Sierra Leone, the Green Climate Fund (GCF) and promote values-based leadership  </w:t>
            </w:r>
          </w:p>
          <w:p w14:paraId="3ED28EF9" w14:textId="243EBF4D" w:rsidR="005B1A52" w:rsidRDefault="74FF9F08" w:rsidP="0067612D">
            <w:pPr>
              <w:pStyle w:val="ListParagraph"/>
              <w:numPr>
                <w:ilvl w:val="0"/>
                <w:numId w:val="13"/>
              </w:numPr>
              <w:rPr>
                <w:rFonts w:ascii="Lato" w:eastAsia="Lato" w:hAnsi="Lato" w:cs="Lato"/>
              </w:rPr>
            </w:pPr>
            <w:bookmarkStart w:id="0" w:name="_Toc452374121"/>
            <w:r w:rsidRPr="58624EEE">
              <w:rPr>
                <w:rFonts w:ascii="Lato" w:eastAsia="Lato" w:hAnsi="Lato" w:cs="Lato"/>
              </w:rPr>
              <w:t>Serve</w:t>
            </w:r>
            <w:r w:rsidR="57161847" w:rsidRPr="58624EEE">
              <w:rPr>
                <w:rFonts w:ascii="Lato" w:eastAsia="Lato" w:hAnsi="Lato" w:cs="Lato"/>
              </w:rPr>
              <w:t xml:space="preserve"> as the key focal point for the project and interface with the Government of Sierra Leone, NGO partners, Save the Children UK and Save the Children Australia as required.</w:t>
            </w:r>
            <w:r w:rsidR="0418B0FB" w:rsidRPr="58624EEE">
              <w:rPr>
                <w:rFonts w:ascii="Lato" w:eastAsia="Lato" w:hAnsi="Lato" w:cs="Lato"/>
              </w:rPr>
              <w:t xml:space="preserve"> Ensure close coordination between all parties.</w:t>
            </w:r>
          </w:p>
          <w:p w14:paraId="2EC3C099"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 xml:space="preserve">Monitor and manage the key risks associated with the delivery of the project including implementation of appropriate mitigation measures </w:t>
            </w:r>
          </w:p>
          <w:p w14:paraId="26C074C4"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In consultation with relevant government departments and technical project managers, maintain an integrated implementation plan</w:t>
            </w:r>
          </w:p>
          <w:p w14:paraId="404C4C1C" w14:textId="27FE46E4" w:rsidR="005B1A52" w:rsidRDefault="57161847" w:rsidP="0067612D">
            <w:pPr>
              <w:pStyle w:val="ListParagraph"/>
              <w:numPr>
                <w:ilvl w:val="0"/>
                <w:numId w:val="13"/>
              </w:numPr>
              <w:rPr>
                <w:rFonts w:ascii="Lato" w:eastAsia="Lato" w:hAnsi="Lato" w:cs="Lato"/>
              </w:rPr>
            </w:pPr>
            <w:r w:rsidRPr="58624EEE">
              <w:rPr>
                <w:rFonts w:ascii="Lato" w:eastAsia="Lato" w:hAnsi="Lato" w:cs="Lato"/>
              </w:rPr>
              <w:t>Develop effective project management tools, including (but not limited to) detailed implementation plan, procurement plan, MEAL plan</w:t>
            </w:r>
            <w:r w:rsidR="68D78ECD" w:rsidRPr="58624EEE">
              <w:rPr>
                <w:rFonts w:ascii="Lato" w:eastAsia="Lato" w:hAnsi="Lato" w:cs="Lato"/>
              </w:rPr>
              <w:t>, using the PRIME system, and ensuring the use of SCI Project Management Methodology (PMM) tools as relevant.</w:t>
            </w:r>
          </w:p>
          <w:p w14:paraId="4A109DE5" w14:textId="6043CC41" w:rsidR="005B1A52" w:rsidRDefault="57161847" w:rsidP="0067612D">
            <w:pPr>
              <w:pStyle w:val="ListParagraph"/>
              <w:numPr>
                <w:ilvl w:val="0"/>
                <w:numId w:val="13"/>
              </w:numPr>
              <w:rPr>
                <w:rFonts w:ascii="Lato" w:eastAsia="Lato" w:hAnsi="Lato" w:cs="Lato"/>
              </w:rPr>
            </w:pPr>
            <w:r w:rsidRPr="58624EEE">
              <w:rPr>
                <w:rFonts w:ascii="Lato" w:eastAsia="Lato" w:hAnsi="Lato" w:cs="Lato"/>
              </w:rPr>
              <w:t>Lead the team to deliver the project on schedule and budget ensuring the project support functions (finance, human resources, procurement and administration, MEAL) are working effectively and efficiently</w:t>
            </w:r>
            <w:r w:rsidR="7B871FD7" w:rsidRPr="58624EEE">
              <w:rPr>
                <w:rFonts w:ascii="Lato" w:eastAsia="Lato" w:hAnsi="Lato" w:cs="Lato"/>
              </w:rPr>
              <w:t>, and maintaining productive relationships across departments.</w:t>
            </w:r>
          </w:p>
          <w:p w14:paraId="7A863E38"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Ensure achievements of the SLCRP objectives as detailed in the project proposal and guidance, in line with GCF and SCI guidelines</w:t>
            </w:r>
          </w:p>
          <w:bookmarkEnd w:id="0"/>
          <w:p w14:paraId="3DD95937" w14:textId="05B71671" w:rsidR="58624EEE" w:rsidRDefault="58624EEE" w:rsidP="00070D40">
            <w:pPr>
              <w:rPr>
                <w:rFonts w:ascii="Lato" w:eastAsia="Lato" w:hAnsi="Lato" w:cs="Lato"/>
                <w:szCs w:val="24"/>
              </w:rPr>
            </w:pPr>
          </w:p>
          <w:p w14:paraId="0F18F914" w14:textId="615280B8" w:rsidR="221008C5" w:rsidRDefault="221008C5" w:rsidP="00070D40">
            <w:pPr>
              <w:jc w:val="both"/>
              <w:rPr>
                <w:rFonts w:ascii="Lato" w:eastAsia="Lato" w:hAnsi="Lato" w:cs="Lato"/>
                <w:b/>
                <w:bCs/>
                <w:sz w:val="22"/>
                <w:szCs w:val="22"/>
              </w:rPr>
            </w:pPr>
            <w:r w:rsidRPr="58624EEE">
              <w:rPr>
                <w:rFonts w:ascii="Lato" w:eastAsia="Lato" w:hAnsi="Lato" w:cs="Lato"/>
                <w:b/>
                <w:bCs/>
                <w:sz w:val="22"/>
                <w:szCs w:val="22"/>
              </w:rPr>
              <w:t>Human Resources Management</w:t>
            </w:r>
          </w:p>
          <w:p w14:paraId="26857BB5" w14:textId="5E2135F2" w:rsidR="221008C5" w:rsidRDefault="221008C5" w:rsidP="0067612D">
            <w:pPr>
              <w:pStyle w:val="ListParagraph"/>
              <w:numPr>
                <w:ilvl w:val="0"/>
                <w:numId w:val="1"/>
              </w:numPr>
              <w:jc w:val="both"/>
              <w:rPr>
                <w:rFonts w:ascii="Lato" w:eastAsia="Lato" w:hAnsi="Lato" w:cs="Lato"/>
              </w:rPr>
            </w:pPr>
            <w:r w:rsidRPr="58624EEE">
              <w:rPr>
                <w:rFonts w:ascii="Lato" w:eastAsia="Lato" w:hAnsi="Lato" w:cs="Lato"/>
                <w:lang w:val="en-GB"/>
              </w:rPr>
              <w:t>Manage or participate in staff recruitment as needed for the project.</w:t>
            </w:r>
          </w:p>
          <w:p w14:paraId="358798E0" w14:textId="77207F9F" w:rsidR="221008C5" w:rsidRDefault="221008C5" w:rsidP="0067612D">
            <w:pPr>
              <w:pStyle w:val="ListParagraph"/>
              <w:numPr>
                <w:ilvl w:val="0"/>
                <w:numId w:val="1"/>
              </w:numPr>
              <w:jc w:val="both"/>
              <w:rPr>
                <w:rFonts w:ascii="Lato" w:eastAsia="Lato" w:hAnsi="Lato" w:cs="Lato"/>
              </w:rPr>
            </w:pPr>
            <w:r w:rsidRPr="58624EEE">
              <w:rPr>
                <w:rFonts w:ascii="Lato" w:eastAsia="Lato" w:hAnsi="Lato" w:cs="Lato"/>
                <w:lang w:val="en-GB"/>
              </w:rPr>
              <w:t>Build a cohesive and high-performance team, which will deliver results and changes for children, and which is accountable to its beneficiaries</w:t>
            </w:r>
            <w:r w:rsidR="60B4EDF6" w:rsidRPr="58624EEE">
              <w:rPr>
                <w:rFonts w:ascii="Lato" w:eastAsia="Lato" w:hAnsi="Lato" w:cs="Lato"/>
                <w:lang w:val="en-GB"/>
              </w:rPr>
              <w:t xml:space="preserve"> and all</w:t>
            </w:r>
            <w:r w:rsidRPr="58624EEE">
              <w:rPr>
                <w:rFonts w:ascii="Lato" w:eastAsia="Lato" w:hAnsi="Lato" w:cs="Lato"/>
                <w:lang w:val="en-GB"/>
              </w:rPr>
              <w:t xml:space="preserve"> stakeholders. </w:t>
            </w:r>
          </w:p>
          <w:p w14:paraId="6D59B05C" w14:textId="1E752692" w:rsidR="221008C5" w:rsidRDefault="221008C5" w:rsidP="0067612D">
            <w:pPr>
              <w:pStyle w:val="ListParagraph"/>
              <w:numPr>
                <w:ilvl w:val="0"/>
                <w:numId w:val="1"/>
              </w:numPr>
              <w:jc w:val="both"/>
              <w:rPr>
                <w:rFonts w:ascii="Lato" w:eastAsia="Lato" w:hAnsi="Lato" w:cs="Lato"/>
              </w:rPr>
            </w:pPr>
            <w:r w:rsidRPr="58624EEE">
              <w:rPr>
                <w:rFonts w:ascii="Lato" w:eastAsia="Lato" w:hAnsi="Lato" w:cs="Lato"/>
                <w:lang w:val="en-GB"/>
              </w:rPr>
              <w:t>Ensure staff receive regular support, supervision and performance appraisals in line with HR policies; feedback mechanisms are in place; and capacity building opportunities are pursued as relevant/feasible.</w:t>
            </w:r>
          </w:p>
          <w:p w14:paraId="06CE44E9" w14:textId="1BB8E72E" w:rsidR="221008C5" w:rsidRDefault="221008C5" w:rsidP="0067612D">
            <w:pPr>
              <w:pStyle w:val="ListParagraph"/>
              <w:numPr>
                <w:ilvl w:val="0"/>
                <w:numId w:val="1"/>
              </w:numPr>
              <w:jc w:val="both"/>
              <w:rPr>
                <w:rFonts w:ascii="Lato" w:eastAsia="Lato" w:hAnsi="Lato" w:cs="Lato"/>
              </w:rPr>
            </w:pPr>
            <w:r w:rsidRPr="58624EEE">
              <w:rPr>
                <w:rFonts w:ascii="Lato" w:eastAsia="Lato" w:hAnsi="Lato" w:cs="Lato"/>
                <w:lang w:val="en-GB"/>
              </w:rPr>
              <w:t xml:space="preserve">Ensure that all members of the project team are in full compliance with </w:t>
            </w:r>
            <w:proofErr w:type="gramStart"/>
            <w:r w:rsidRPr="58624EEE">
              <w:rPr>
                <w:rFonts w:ascii="Lato" w:eastAsia="Lato" w:hAnsi="Lato" w:cs="Lato"/>
                <w:lang w:val="en-GB"/>
              </w:rPr>
              <w:t>all of</w:t>
            </w:r>
            <w:proofErr w:type="gramEnd"/>
            <w:r w:rsidRPr="58624EEE">
              <w:rPr>
                <w:rFonts w:ascii="Lato" w:eastAsia="Lato" w:hAnsi="Lato" w:cs="Lato"/>
                <w:lang w:val="en-GB"/>
              </w:rPr>
              <w:t xml:space="preserve"> Save the Children’s policies, protocols and procedures, both global and country level.</w:t>
            </w:r>
          </w:p>
          <w:p w14:paraId="654942D4" w14:textId="07ED236C" w:rsidR="221008C5" w:rsidRDefault="221008C5" w:rsidP="0067612D">
            <w:pPr>
              <w:pStyle w:val="ListParagraph"/>
              <w:numPr>
                <w:ilvl w:val="0"/>
                <w:numId w:val="1"/>
              </w:numPr>
              <w:jc w:val="both"/>
              <w:rPr>
                <w:rFonts w:ascii="Lato" w:eastAsia="Lato" w:hAnsi="Lato" w:cs="Lato"/>
              </w:rPr>
            </w:pPr>
            <w:r w:rsidRPr="58624EEE">
              <w:rPr>
                <w:rFonts w:ascii="Lato" w:eastAsia="Lato" w:hAnsi="Lato" w:cs="Lato"/>
                <w:lang w:val="en-GB"/>
              </w:rPr>
              <w:lastRenderedPageBreak/>
              <w:t xml:space="preserve">Approve staff monthly time sheets as per SCI’s effort reporting guidelines. Ensure annual leave plans are </w:t>
            </w:r>
            <w:proofErr w:type="gramStart"/>
            <w:r w:rsidRPr="58624EEE">
              <w:rPr>
                <w:rFonts w:ascii="Lato" w:eastAsia="Lato" w:hAnsi="Lato" w:cs="Lato"/>
                <w:lang w:val="en-GB"/>
              </w:rPr>
              <w:t>developed</w:t>
            </w:r>
            <w:proofErr w:type="gramEnd"/>
            <w:r w:rsidRPr="58624EEE">
              <w:rPr>
                <w:rFonts w:ascii="Lato" w:eastAsia="Lato" w:hAnsi="Lato" w:cs="Lato"/>
                <w:lang w:val="en-GB"/>
              </w:rPr>
              <w:t xml:space="preserve"> and leave is taken regularly, but in a manner that does not disrupt project delivery.  </w:t>
            </w:r>
          </w:p>
          <w:p w14:paraId="1B728BE0" w14:textId="0C93FD28" w:rsidR="58624EEE" w:rsidRDefault="58624EEE" w:rsidP="58624EEE">
            <w:pPr>
              <w:rPr>
                <w:rFonts w:ascii="Lato" w:eastAsia="Lato" w:hAnsi="Lato" w:cs="Lato"/>
                <w:szCs w:val="24"/>
              </w:rPr>
            </w:pPr>
          </w:p>
          <w:p w14:paraId="4208C15E" w14:textId="02434118" w:rsidR="197E77A2" w:rsidRDefault="197E77A2" w:rsidP="58624EEE">
            <w:pPr>
              <w:rPr>
                <w:rFonts w:ascii="Lato" w:eastAsia="Lato" w:hAnsi="Lato" w:cs="Lato"/>
                <w:b/>
                <w:bCs/>
                <w:szCs w:val="24"/>
              </w:rPr>
            </w:pPr>
            <w:r w:rsidRPr="58624EEE">
              <w:rPr>
                <w:rFonts w:ascii="Lato" w:eastAsia="Lato" w:hAnsi="Lato" w:cs="Lato"/>
                <w:b/>
                <w:bCs/>
                <w:sz w:val="22"/>
                <w:szCs w:val="22"/>
              </w:rPr>
              <w:t>Financial Resources Management</w:t>
            </w:r>
          </w:p>
          <w:p w14:paraId="06BBDA0E" w14:textId="4B17FFF6"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Ensure that all components of the project budget are fully understood by the project team and partners as relevant/applicable.</w:t>
            </w:r>
          </w:p>
          <w:p w14:paraId="7FBC99CC" w14:textId="0A8BF29F"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Ensure that all planned activities are delivered on time in line with expenditure forecasts</w:t>
            </w:r>
          </w:p>
          <w:p w14:paraId="2449AA7C" w14:textId="2CFAB66B"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Help ensure that all activities and expenses are donor and SCI-compliant.</w:t>
            </w:r>
          </w:p>
          <w:p w14:paraId="4B177397" w14:textId="04C00146"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 xml:space="preserve">Prepare and regularly review project spend plans on monthly basis in line with BVA reports and transaction listings, identifying budget coding errors and missed postings. </w:t>
            </w:r>
          </w:p>
          <w:p w14:paraId="5FAB983F" w14:textId="39E99EA5"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 xml:space="preserve">Ensure detailed and accurate procurement plans are in place and adhere to appropriate lead times; ensure all procurement is done through </w:t>
            </w:r>
            <w:proofErr w:type="spellStart"/>
            <w:r w:rsidRPr="58624EEE">
              <w:rPr>
                <w:rFonts w:ascii="Lato" w:eastAsia="Lato" w:hAnsi="Lato" w:cs="Lato"/>
                <w:lang w:val="en-GB"/>
              </w:rPr>
              <w:t>ProSave</w:t>
            </w:r>
            <w:proofErr w:type="spellEnd"/>
            <w:r w:rsidRPr="58624EEE">
              <w:rPr>
                <w:rFonts w:ascii="Lato" w:eastAsia="Lato" w:hAnsi="Lato" w:cs="Lato"/>
                <w:lang w:val="en-GB"/>
              </w:rPr>
              <w:t>.</w:t>
            </w:r>
          </w:p>
          <w:p w14:paraId="4D7C5AD7" w14:textId="20BB72DA" w:rsidR="197E77A2" w:rsidRDefault="197E77A2" w:rsidP="0067612D">
            <w:pPr>
              <w:pStyle w:val="ListParagraph"/>
              <w:numPr>
                <w:ilvl w:val="0"/>
                <w:numId w:val="2"/>
              </w:numPr>
              <w:jc w:val="both"/>
              <w:rPr>
                <w:rFonts w:ascii="Lato" w:eastAsia="Lato" w:hAnsi="Lato" w:cs="Lato"/>
              </w:rPr>
            </w:pPr>
            <w:r w:rsidRPr="58624EEE">
              <w:rPr>
                <w:rFonts w:ascii="Lato" w:eastAsia="Lato" w:hAnsi="Lato" w:cs="Lato"/>
                <w:lang w:val="en-GB"/>
              </w:rPr>
              <w:t>Participate in periodic financial forecasts as required to inform master budget, ensuring these are realistic and as accurate as possible.</w:t>
            </w:r>
          </w:p>
          <w:p w14:paraId="52B30367" w14:textId="720C9995" w:rsidR="58624EEE" w:rsidRDefault="58624EEE" w:rsidP="58624EEE">
            <w:pPr>
              <w:rPr>
                <w:rFonts w:ascii="Lato" w:eastAsia="Lato" w:hAnsi="Lato" w:cs="Lato"/>
              </w:rPr>
            </w:pPr>
          </w:p>
          <w:p w14:paraId="169ADB14" w14:textId="77777777" w:rsidR="005B1A52" w:rsidRPr="00932A2E" w:rsidRDefault="57161847" w:rsidP="58624EEE">
            <w:pPr>
              <w:rPr>
                <w:rFonts w:ascii="Lato" w:eastAsia="Lato" w:hAnsi="Lato" w:cs="Lato"/>
                <w:b/>
                <w:bCs/>
                <w:sz w:val="22"/>
                <w:szCs w:val="22"/>
              </w:rPr>
            </w:pPr>
            <w:r w:rsidRPr="58624EEE">
              <w:rPr>
                <w:rFonts w:ascii="Lato" w:eastAsia="Lato" w:hAnsi="Lato" w:cs="Lato"/>
                <w:b/>
                <w:bCs/>
                <w:sz w:val="22"/>
                <w:szCs w:val="22"/>
              </w:rPr>
              <w:t>Project monitoring and reporting</w:t>
            </w:r>
          </w:p>
          <w:p w14:paraId="4DD33F31" w14:textId="14A2361E" w:rsidR="005B1A52" w:rsidRDefault="57161847" w:rsidP="0067612D">
            <w:pPr>
              <w:pStyle w:val="ListParagraph"/>
              <w:numPr>
                <w:ilvl w:val="0"/>
                <w:numId w:val="13"/>
              </w:numPr>
              <w:rPr>
                <w:rFonts w:ascii="Lato" w:eastAsia="Lato" w:hAnsi="Lato" w:cs="Lato"/>
              </w:rPr>
            </w:pPr>
            <w:r w:rsidRPr="58624EEE">
              <w:rPr>
                <w:rFonts w:ascii="Lato" w:eastAsia="Lato" w:hAnsi="Lato" w:cs="Lato"/>
              </w:rPr>
              <w:t>Provide oversight of the Monitoring, Evaluation, Accountability and Learning (MEAL) of the project</w:t>
            </w:r>
            <w:r w:rsidR="6B8DC46A" w:rsidRPr="58624EEE">
              <w:rPr>
                <w:rFonts w:ascii="Lato" w:eastAsia="Lato" w:hAnsi="Lato" w:cs="Lato"/>
              </w:rPr>
              <w:t>, in collaboration with the MEAL team.  Ensure the development and implementation of a quality MEAL plan</w:t>
            </w:r>
            <w:r w:rsidR="7E3D5574" w:rsidRPr="58624EEE">
              <w:rPr>
                <w:rFonts w:ascii="Lato" w:eastAsia="Lato" w:hAnsi="Lato" w:cs="Lato"/>
              </w:rPr>
              <w:t xml:space="preserve">, in line with the project’s results </w:t>
            </w:r>
            <w:proofErr w:type="spellStart"/>
            <w:r w:rsidR="7E3D5574" w:rsidRPr="58624EEE">
              <w:rPr>
                <w:rFonts w:ascii="Lato" w:eastAsia="Lato" w:hAnsi="Lato" w:cs="Lato"/>
              </w:rPr>
              <w:t>framwork</w:t>
            </w:r>
            <w:proofErr w:type="spellEnd"/>
            <w:r w:rsidR="7E3D5574" w:rsidRPr="58624EEE">
              <w:rPr>
                <w:rFonts w:ascii="Lato" w:eastAsia="Lato" w:hAnsi="Lato" w:cs="Lato"/>
              </w:rPr>
              <w:t>.</w:t>
            </w:r>
          </w:p>
          <w:p w14:paraId="3C2C2C18"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Review and ensure, through the PIU Finance Manager, sound budget tracking and reporting against project expenditure and progress, ensuring donor compliance and accountability standards are met (including project audits when required)</w:t>
            </w:r>
          </w:p>
          <w:p w14:paraId="05A460C6" w14:textId="77777777" w:rsidR="005B1A52" w:rsidRDefault="57161847" w:rsidP="0067612D">
            <w:pPr>
              <w:pStyle w:val="ListParagraph"/>
              <w:numPr>
                <w:ilvl w:val="0"/>
                <w:numId w:val="13"/>
              </w:numPr>
              <w:rPr>
                <w:rFonts w:ascii="Lato" w:eastAsia="Lato" w:hAnsi="Lato" w:cs="Lato"/>
              </w:rPr>
            </w:pPr>
            <w:bookmarkStart w:id="1" w:name="_Toc452374133"/>
            <w:r w:rsidRPr="58624EEE">
              <w:rPr>
                <w:rFonts w:ascii="Lato" w:eastAsia="Lato" w:hAnsi="Lato" w:cs="Lato"/>
              </w:rPr>
              <w:t xml:space="preserve">Review and ensure, through the MEAL Manager and project officers, the quality and consistency of all internal and external reports </w:t>
            </w:r>
          </w:p>
          <w:p w14:paraId="0E214D6C" w14:textId="77777777" w:rsidR="005B1A52" w:rsidRPr="00F658F5" w:rsidRDefault="57161847" w:rsidP="0067612D">
            <w:pPr>
              <w:pStyle w:val="ListParagraph"/>
              <w:numPr>
                <w:ilvl w:val="0"/>
                <w:numId w:val="13"/>
              </w:numPr>
              <w:rPr>
                <w:rFonts w:ascii="Lato" w:eastAsia="Lato" w:hAnsi="Lato" w:cs="Lato"/>
              </w:rPr>
            </w:pPr>
            <w:r w:rsidRPr="58624EEE">
              <w:rPr>
                <w:rFonts w:ascii="Lato" w:eastAsia="Lato" w:hAnsi="Lato" w:cs="Lato"/>
              </w:rPr>
              <w:t xml:space="preserve">Ensure that project reporting and documentation meet donor quality standards and requirements, and are submitted on-time to the Project Steering Committee, other project stakeholders and </w:t>
            </w:r>
            <w:bookmarkEnd w:id="1"/>
            <w:r w:rsidRPr="58624EEE">
              <w:rPr>
                <w:rFonts w:ascii="Lato" w:eastAsia="Lato" w:hAnsi="Lato" w:cs="Lato"/>
              </w:rPr>
              <w:t>Save the Children UK and Australia</w:t>
            </w:r>
          </w:p>
          <w:p w14:paraId="2EA3D245" w14:textId="77777777" w:rsidR="005B1A52" w:rsidRPr="00CF37AC" w:rsidRDefault="57161847" w:rsidP="0067612D">
            <w:pPr>
              <w:pStyle w:val="ListParagraph"/>
              <w:numPr>
                <w:ilvl w:val="0"/>
                <w:numId w:val="13"/>
              </w:numPr>
              <w:rPr>
                <w:rFonts w:ascii="Lato" w:eastAsia="Lato" w:hAnsi="Lato" w:cs="Lato"/>
              </w:rPr>
            </w:pPr>
            <w:r w:rsidRPr="58624EEE">
              <w:rPr>
                <w:rFonts w:ascii="Lato" w:eastAsia="Lato" w:hAnsi="Lato" w:cs="Lato"/>
              </w:rPr>
              <w:t xml:space="preserve">Raise any critical issues or risks to the Technical Working Group and follow up on agreed actions </w:t>
            </w:r>
          </w:p>
          <w:p w14:paraId="5DC67715" w14:textId="77777777" w:rsidR="005B1A52" w:rsidRDefault="005B1A52" w:rsidP="58624EEE">
            <w:pPr>
              <w:pStyle w:val="Bullet"/>
              <w:numPr>
                <w:ilvl w:val="0"/>
                <w:numId w:val="0"/>
              </w:numPr>
              <w:ind w:left="720" w:hanging="720"/>
              <w:rPr>
                <w:rFonts w:ascii="Lato" w:eastAsia="Lato" w:hAnsi="Lato" w:cs="Lato"/>
                <w:sz w:val="22"/>
                <w:szCs w:val="22"/>
              </w:rPr>
            </w:pPr>
          </w:p>
          <w:p w14:paraId="21D34E8D" w14:textId="77777777" w:rsidR="005B1A52" w:rsidRDefault="57161847" w:rsidP="58624EEE">
            <w:pPr>
              <w:rPr>
                <w:rFonts w:ascii="Lato" w:eastAsia="Lato" w:hAnsi="Lato" w:cs="Lato"/>
                <w:b/>
                <w:bCs/>
                <w:sz w:val="22"/>
                <w:szCs w:val="22"/>
              </w:rPr>
            </w:pPr>
            <w:r w:rsidRPr="58624EEE">
              <w:rPr>
                <w:rFonts w:ascii="Lato" w:eastAsia="Lato" w:hAnsi="Lato" w:cs="Lato"/>
                <w:b/>
                <w:bCs/>
                <w:sz w:val="22"/>
                <w:szCs w:val="22"/>
              </w:rPr>
              <w:t>Stakeholder relationship management</w:t>
            </w:r>
          </w:p>
          <w:p w14:paraId="42793C9B" w14:textId="6E06BF63" w:rsidR="005B1A52" w:rsidRPr="0094472C" w:rsidRDefault="57161847" w:rsidP="0067612D">
            <w:pPr>
              <w:pStyle w:val="ListParagraph"/>
              <w:numPr>
                <w:ilvl w:val="0"/>
                <w:numId w:val="13"/>
              </w:numPr>
              <w:rPr>
                <w:rFonts w:ascii="Lato" w:eastAsia="Lato" w:hAnsi="Lato" w:cs="Lato"/>
              </w:rPr>
            </w:pPr>
            <w:r w:rsidRPr="58624EEE">
              <w:rPr>
                <w:rFonts w:ascii="Lato" w:eastAsia="Lato" w:hAnsi="Lato" w:cs="Lato"/>
              </w:rPr>
              <w:t xml:space="preserve">Work closely with the Save the Children wider team to develop </w:t>
            </w:r>
            <w:r w:rsidR="4A449677" w:rsidRPr="58624EEE">
              <w:rPr>
                <w:rFonts w:ascii="Lato" w:eastAsia="Lato" w:hAnsi="Lato" w:cs="Lato"/>
              </w:rPr>
              <w:t xml:space="preserve">and maintain </w:t>
            </w:r>
            <w:r w:rsidRPr="58624EEE">
              <w:rPr>
                <w:rFonts w:ascii="Lato" w:eastAsia="Lato" w:hAnsi="Lato" w:cs="Lato"/>
              </w:rPr>
              <w:t>a detailed stakeholder management plan for project implementation</w:t>
            </w:r>
          </w:p>
          <w:p w14:paraId="4016E7CA" w14:textId="77777777" w:rsidR="005B1A52" w:rsidRPr="00BE2ACF" w:rsidRDefault="57161847" w:rsidP="0067612D">
            <w:pPr>
              <w:pStyle w:val="ListParagraph"/>
              <w:numPr>
                <w:ilvl w:val="0"/>
                <w:numId w:val="13"/>
              </w:numPr>
              <w:rPr>
                <w:rFonts w:ascii="Lato" w:eastAsia="Lato" w:hAnsi="Lato" w:cs="Lato"/>
              </w:rPr>
            </w:pPr>
            <w:bookmarkStart w:id="2" w:name="_Toc452374129"/>
            <w:bookmarkStart w:id="3" w:name="_Toc452374128"/>
            <w:r w:rsidRPr="58624EEE">
              <w:rPr>
                <w:rFonts w:ascii="Lato" w:eastAsia="Lato" w:hAnsi="Lato" w:cs="Lato"/>
              </w:rPr>
              <w:t>Maintain strong relationships with the project partners, district and national government, other relevant stakeholders on the program</w:t>
            </w:r>
          </w:p>
          <w:p w14:paraId="49C71649" w14:textId="77777777" w:rsidR="005B1A52" w:rsidRPr="00BE2ACF" w:rsidRDefault="57161847" w:rsidP="0067612D">
            <w:pPr>
              <w:pStyle w:val="ListParagraph"/>
              <w:numPr>
                <w:ilvl w:val="0"/>
                <w:numId w:val="13"/>
              </w:numPr>
              <w:rPr>
                <w:rFonts w:ascii="Lato" w:eastAsia="Lato" w:hAnsi="Lato" w:cs="Lato"/>
              </w:rPr>
            </w:pPr>
            <w:r w:rsidRPr="58624EEE">
              <w:rPr>
                <w:rFonts w:ascii="Lato" w:eastAsia="Lato" w:hAnsi="Lato" w:cs="Lato"/>
              </w:rPr>
              <w:t>Ensure all key stakeholders are kept appropriately informed of project progress and are provided with effective opportunities to provide input into project implementation</w:t>
            </w:r>
          </w:p>
          <w:p w14:paraId="75AEC98E" w14:textId="792A3859" w:rsidR="005B1A52" w:rsidRPr="00BE2ACF" w:rsidRDefault="57161847" w:rsidP="0067612D">
            <w:pPr>
              <w:pStyle w:val="ListParagraph"/>
              <w:numPr>
                <w:ilvl w:val="0"/>
                <w:numId w:val="13"/>
              </w:numPr>
              <w:rPr>
                <w:rFonts w:ascii="Lato" w:eastAsia="Lato" w:hAnsi="Lato" w:cs="Lato"/>
              </w:rPr>
            </w:pPr>
            <w:r w:rsidRPr="58624EEE">
              <w:rPr>
                <w:rFonts w:ascii="Lato" w:eastAsia="Lato" w:hAnsi="Lato" w:cs="Lato"/>
              </w:rPr>
              <w:t>Ensure and support regular communication with the heads of all the Government</w:t>
            </w:r>
            <w:r w:rsidR="1611AB39" w:rsidRPr="58624EEE">
              <w:rPr>
                <w:rFonts w:ascii="Lato" w:eastAsia="Lato" w:hAnsi="Lato" w:cs="Lato"/>
              </w:rPr>
              <w:t>; ensure that the project leads in each district are maintaining similar relationships wit</w:t>
            </w:r>
            <w:r w:rsidR="304C6C48" w:rsidRPr="58624EEE">
              <w:rPr>
                <w:rFonts w:ascii="Lato" w:eastAsia="Lato" w:hAnsi="Lato" w:cs="Lato"/>
              </w:rPr>
              <w:t>h</w:t>
            </w:r>
            <w:r w:rsidRPr="58624EEE">
              <w:rPr>
                <w:rFonts w:ascii="Lato" w:eastAsia="Lato" w:hAnsi="Lato" w:cs="Lato"/>
              </w:rPr>
              <w:t xml:space="preserve"> </w:t>
            </w:r>
            <w:r w:rsidR="11E39E6D" w:rsidRPr="58624EEE">
              <w:rPr>
                <w:rFonts w:ascii="Lato" w:eastAsia="Lato" w:hAnsi="Lato" w:cs="Lato"/>
              </w:rPr>
              <w:t xml:space="preserve">government agencies in each </w:t>
            </w:r>
            <w:proofErr w:type="spellStart"/>
            <w:r w:rsidR="11E39E6D" w:rsidRPr="58624EEE">
              <w:rPr>
                <w:rFonts w:ascii="Lato" w:eastAsia="Lato" w:hAnsi="Lato" w:cs="Lato"/>
              </w:rPr>
              <w:t>distric</w:t>
            </w:r>
            <w:proofErr w:type="spellEnd"/>
            <w:r w:rsidRPr="58624EEE">
              <w:rPr>
                <w:rFonts w:ascii="Lato" w:eastAsia="Lato" w:hAnsi="Lato" w:cs="Lato"/>
              </w:rPr>
              <w:t xml:space="preserve"> for the effective, efficient and timely implementation of project activities</w:t>
            </w:r>
            <w:bookmarkEnd w:id="2"/>
          </w:p>
          <w:p w14:paraId="4D774106" w14:textId="0AC9C84D" w:rsidR="005B1A52" w:rsidRDefault="57161847" w:rsidP="0067612D">
            <w:pPr>
              <w:pStyle w:val="ListParagraph"/>
              <w:numPr>
                <w:ilvl w:val="0"/>
                <w:numId w:val="13"/>
              </w:numPr>
              <w:rPr>
                <w:rFonts w:ascii="Lato" w:eastAsia="Lato" w:hAnsi="Lato" w:cs="Lato"/>
              </w:rPr>
            </w:pPr>
            <w:r w:rsidRPr="58624EEE">
              <w:rPr>
                <w:rFonts w:ascii="Lato" w:eastAsia="Lato" w:hAnsi="Lato" w:cs="Lato"/>
              </w:rPr>
              <w:t xml:space="preserve">Ensure the </w:t>
            </w:r>
            <w:bookmarkEnd w:id="3"/>
            <w:r w:rsidRPr="58624EEE">
              <w:rPr>
                <w:rFonts w:ascii="Lato" w:eastAsia="Lato" w:hAnsi="Lato" w:cs="Lato"/>
              </w:rPr>
              <w:t>in-house Save the Children communications function is working effectively and collaborating well with the PIU to manage stakeholder relationships</w:t>
            </w:r>
            <w:r w:rsidR="243F22C4" w:rsidRPr="58624EEE">
              <w:rPr>
                <w:rFonts w:ascii="Lato" w:eastAsia="Lato" w:hAnsi="Lato" w:cs="Lato"/>
              </w:rPr>
              <w:t>.</w:t>
            </w:r>
          </w:p>
          <w:p w14:paraId="4AE6B29A" w14:textId="63C4DB67" w:rsidR="277C73FF" w:rsidRDefault="277C73FF" w:rsidP="0067612D">
            <w:pPr>
              <w:pStyle w:val="ListParagraph"/>
              <w:numPr>
                <w:ilvl w:val="0"/>
                <w:numId w:val="13"/>
              </w:numPr>
              <w:rPr>
                <w:rFonts w:ascii="Lato" w:eastAsia="Lato" w:hAnsi="Lato" w:cs="Lato"/>
                <w:sz w:val="24"/>
                <w:szCs w:val="24"/>
              </w:rPr>
            </w:pPr>
            <w:r w:rsidRPr="58624EEE">
              <w:rPr>
                <w:rFonts w:ascii="Lato" w:eastAsia="Lato" w:hAnsi="Lato" w:cs="Lato"/>
              </w:rPr>
              <w:t>Proactively reach out to other organisations, groups, and agencies that are doing similar or related activities in the project areas to strengthen synergy, and to avoid duplication.</w:t>
            </w:r>
          </w:p>
          <w:p w14:paraId="09BAA007" w14:textId="0C0E1CDC" w:rsidR="277C73FF" w:rsidRDefault="277C73FF" w:rsidP="0067612D">
            <w:pPr>
              <w:pStyle w:val="ListParagraph"/>
              <w:numPr>
                <w:ilvl w:val="0"/>
                <w:numId w:val="13"/>
              </w:numPr>
              <w:jc w:val="both"/>
              <w:rPr>
                <w:rFonts w:ascii="Lato" w:eastAsia="Lato" w:hAnsi="Lato" w:cs="Lato"/>
              </w:rPr>
            </w:pPr>
            <w:r w:rsidRPr="58624EEE">
              <w:rPr>
                <w:rFonts w:ascii="Lato" w:eastAsia="Lato" w:hAnsi="Lato" w:cs="Lato"/>
              </w:rPr>
              <w:t>Work closely with the SCI advocacy/communications and PDQ teams to maintain an integrated and joined approach to advocacy and programme work as relevant.</w:t>
            </w:r>
          </w:p>
          <w:p w14:paraId="558FC93F" w14:textId="0300AAD4" w:rsidR="005B1A52" w:rsidRPr="004C3FFF" w:rsidRDefault="005B1A52" w:rsidP="58624EEE">
            <w:pPr>
              <w:tabs>
                <w:tab w:val="left" w:pos="1134"/>
              </w:tabs>
              <w:rPr>
                <w:rFonts w:ascii="Lato" w:eastAsia="Lato" w:hAnsi="Lato" w:cs="Lato"/>
                <w:sz w:val="22"/>
                <w:szCs w:val="22"/>
              </w:rPr>
            </w:pPr>
          </w:p>
          <w:p w14:paraId="4EE74B3C" w14:textId="16B51C41" w:rsidR="005B1A52" w:rsidRPr="004C3FFF" w:rsidRDefault="344F1A33" w:rsidP="58624EEE">
            <w:pPr>
              <w:jc w:val="both"/>
            </w:pPr>
            <w:r w:rsidRPr="58624EEE">
              <w:rPr>
                <w:rFonts w:ascii="Lato" w:eastAsia="Lato" w:hAnsi="Lato" w:cs="Lato"/>
                <w:b/>
                <w:bCs/>
                <w:sz w:val="22"/>
                <w:szCs w:val="22"/>
              </w:rPr>
              <w:t>Other</w:t>
            </w:r>
          </w:p>
          <w:p w14:paraId="433EDB67" w14:textId="13D2FC07" w:rsidR="005B1A52" w:rsidRPr="004C3FFF" w:rsidRDefault="344F1A33" w:rsidP="0067612D">
            <w:pPr>
              <w:pStyle w:val="ListParagraph"/>
              <w:numPr>
                <w:ilvl w:val="0"/>
                <w:numId w:val="3"/>
              </w:numPr>
              <w:jc w:val="both"/>
              <w:rPr>
                <w:rFonts w:ascii="Lato" w:eastAsia="Lato" w:hAnsi="Lato" w:cs="Lato"/>
                <w:lang w:val="en-GB"/>
              </w:rPr>
            </w:pPr>
            <w:r w:rsidRPr="58624EEE">
              <w:rPr>
                <w:rFonts w:ascii="Lato" w:eastAsia="Lato" w:hAnsi="Lato" w:cs="Lato"/>
                <w:lang w:val="en-GB"/>
              </w:rPr>
              <w:lastRenderedPageBreak/>
              <w:t>Prepare and submit regular weekly/monthly plans and reports of project activities.</w:t>
            </w:r>
          </w:p>
          <w:p w14:paraId="708EF710" w14:textId="64222FC0" w:rsidR="005B1A52" w:rsidRPr="004C3FFF" w:rsidRDefault="344F1A33" w:rsidP="0067612D">
            <w:pPr>
              <w:pStyle w:val="ListParagraph"/>
              <w:numPr>
                <w:ilvl w:val="0"/>
                <w:numId w:val="3"/>
              </w:numPr>
              <w:jc w:val="both"/>
              <w:rPr>
                <w:rFonts w:ascii="Lato" w:eastAsia="Lato" w:hAnsi="Lato" w:cs="Lato"/>
                <w:lang w:val="en-US"/>
              </w:rPr>
            </w:pPr>
            <w:r w:rsidRPr="58624EEE">
              <w:rPr>
                <w:rFonts w:ascii="Lato" w:eastAsia="Lato" w:hAnsi="Lato" w:cs="Lato"/>
                <w:lang w:val="en-US"/>
              </w:rPr>
              <w:t>Other significant duties, as may be assigned by the individual’s line manager; participate in required trainings</w:t>
            </w:r>
          </w:p>
          <w:p w14:paraId="55136C70" w14:textId="37E5977D" w:rsidR="005B1A52" w:rsidRPr="004C3FFF" w:rsidRDefault="344F1A33" w:rsidP="0067612D">
            <w:pPr>
              <w:pStyle w:val="ListParagraph"/>
              <w:numPr>
                <w:ilvl w:val="0"/>
                <w:numId w:val="3"/>
              </w:numPr>
              <w:jc w:val="both"/>
              <w:rPr>
                <w:rFonts w:ascii="Lato" w:eastAsia="Lato" w:hAnsi="Lato" w:cs="Lato"/>
                <w:lang w:val="en-GB"/>
              </w:rPr>
            </w:pPr>
            <w:r w:rsidRPr="58624EEE">
              <w:rPr>
                <w:rFonts w:ascii="Lato" w:eastAsia="Lato" w:hAnsi="Lato" w:cs="Lato"/>
                <w:lang w:val="en-GB"/>
              </w:rPr>
              <w:t xml:space="preserve">Comply with all relevant Save the Children policies and procedures, including, but not limited </w:t>
            </w:r>
            <w:proofErr w:type="gramStart"/>
            <w:r w:rsidRPr="58624EEE">
              <w:rPr>
                <w:rFonts w:ascii="Lato" w:eastAsia="Lato" w:hAnsi="Lato" w:cs="Lato"/>
                <w:lang w:val="en-GB"/>
              </w:rPr>
              <w:t>to:</w:t>
            </w:r>
            <w:proofErr w:type="gramEnd"/>
            <w:r w:rsidRPr="58624EEE">
              <w:rPr>
                <w:rFonts w:ascii="Lato" w:eastAsia="Lato" w:hAnsi="Lato" w:cs="Lato"/>
                <w:lang w:val="en-GB"/>
              </w:rPr>
              <w:t xml:space="preserve"> fraud and anti-bribery, safeguarding and code of conduct, sexual harassment and gender equality, safety and security, finance, procurement, and human resources.</w:t>
            </w:r>
          </w:p>
          <w:p w14:paraId="491A022E" w14:textId="5C525B61" w:rsidR="005B1A52" w:rsidRPr="00070D40" w:rsidRDefault="344F1A33" w:rsidP="0067612D">
            <w:pPr>
              <w:pStyle w:val="ListParagraph"/>
              <w:numPr>
                <w:ilvl w:val="0"/>
                <w:numId w:val="3"/>
              </w:numPr>
              <w:jc w:val="both"/>
              <w:rPr>
                <w:rFonts w:ascii="Lato" w:eastAsia="Lato" w:hAnsi="Lato" w:cs="Lato"/>
                <w:lang w:val="en-GB"/>
              </w:rPr>
            </w:pPr>
            <w:r w:rsidRPr="58624EEE">
              <w:rPr>
                <w:rFonts w:ascii="Lato" w:eastAsia="Lato" w:hAnsi="Lato" w:cs="Lato"/>
                <w:lang w:val="en-GB"/>
              </w:rPr>
              <w:t>Ensure all project activities are implemented in line with safe programming procedures and protocols.</w:t>
            </w:r>
          </w:p>
        </w:tc>
      </w:tr>
      <w:tr w:rsidR="00174203" w:rsidRPr="004C3FFF" w14:paraId="6FBD5769" w14:textId="77777777" w:rsidTr="0945343C">
        <w:tc>
          <w:tcPr>
            <w:tcW w:w="9498" w:type="dxa"/>
            <w:gridSpan w:val="3"/>
          </w:tcPr>
          <w:p w14:paraId="7819975D" w14:textId="77777777" w:rsidR="008264D8" w:rsidRPr="00070D40" w:rsidRDefault="1F01B7AA" w:rsidP="58624EEE">
            <w:pPr>
              <w:snapToGrid w:val="0"/>
              <w:ind w:left="-24"/>
              <w:rPr>
                <w:rFonts w:ascii="Lato" w:eastAsia="Lato" w:hAnsi="Lato" w:cs="Lato"/>
                <w:b/>
                <w:bCs/>
                <w:i/>
                <w:iCs/>
                <w:color w:val="808080"/>
                <w:sz w:val="22"/>
                <w:szCs w:val="22"/>
              </w:rPr>
            </w:pPr>
            <w:r w:rsidRPr="00070D40">
              <w:rPr>
                <w:rFonts w:ascii="Lato" w:eastAsia="Lato" w:hAnsi="Lato" w:cs="Lato"/>
                <w:b/>
                <w:bCs/>
                <w:sz w:val="22"/>
                <w:szCs w:val="22"/>
              </w:rPr>
              <w:lastRenderedPageBreak/>
              <w:t>BEHAVIOURS (Values in Practice</w:t>
            </w:r>
            <w:r w:rsidRPr="00070D40">
              <w:rPr>
                <w:rFonts w:ascii="Lato" w:eastAsia="Lato" w:hAnsi="Lato" w:cs="Lato"/>
                <w:sz w:val="22"/>
                <w:szCs w:val="22"/>
              </w:rPr>
              <w:t>)</w:t>
            </w:r>
          </w:p>
          <w:p w14:paraId="08D0C213" w14:textId="77777777" w:rsidR="008264D8" w:rsidRPr="00070D40" w:rsidRDefault="1F01B7AA" w:rsidP="58624EEE">
            <w:pPr>
              <w:ind w:left="-24"/>
              <w:rPr>
                <w:rFonts w:ascii="Lato" w:eastAsia="Lato" w:hAnsi="Lato" w:cs="Lato"/>
                <w:b/>
                <w:bCs/>
                <w:sz w:val="22"/>
                <w:szCs w:val="22"/>
              </w:rPr>
            </w:pPr>
            <w:r w:rsidRPr="00070D40">
              <w:rPr>
                <w:rFonts w:ascii="Lato" w:eastAsia="Lato" w:hAnsi="Lato" w:cs="Lato"/>
                <w:b/>
                <w:bCs/>
                <w:sz w:val="22"/>
                <w:szCs w:val="22"/>
              </w:rPr>
              <w:t>Accountability:</w:t>
            </w:r>
          </w:p>
          <w:p w14:paraId="4BB20CF9" w14:textId="77777777" w:rsidR="008264D8" w:rsidRPr="00070D40" w:rsidRDefault="1F01B7AA" w:rsidP="0067612D">
            <w:pPr>
              <w:numPr>
                <w:ilvl w:val="0"/>
                <w:numId w:val="9"/>
              </w:numPr>
              <w:suppressAutoHyphens/>
              <w:rPr>
                <w:rFonts w:ascii="Lato" w:eastAsia="Lato" w:hAnsi="Lato" w:cs="Lato"/>
                <w:sz w:val="22"/>
                <w:szCs w:val="22"/>
              </w:rPr>
            </w:pPr>
            <w:r w:rsidRPr="00070D40">
              <w:rPr>
                <w:rFonts w:ascii="Lato" w:eastAsia="Lato" w:hAnsi="Lato" w:cs="Lato"/>
                <w:sz w:val="22"/>
                <w:szCs w:val="22"/>
              </w:rPr>
              <w:t xml:space="preserve">holds </w:t>
            </w:r>
            <w:proofErr w:type="spellStart"/>
            <w:r w:rsidRPr="00070D40">
              <w:rPr>
                <w:rFonts w:ascii="Lato" w:eastAsia="Lato" w:hAnsi="Lato" w:cs="Lato"/>
                <w:sz w:val="22"/>
                <w:szCs w:val="22"/>
              </w:rPr>
              <w:t>self accountable</w:t>
            </w:r>
            <w:proofErr w:type="spellEnd"/>
            <w:r w:rsidRPr="00070D40">
              <w:rPr>
                <w:rFonts w:ascii="Lato" w:eastAsia="Lato" w:hAnsi="Lato" w:cs="Lato"/>
                <w:sz w:val="22"/>
                <w:szCs w:val="22"/>
              </w:rPr>
              <w:t xml:space="preserve"> for making decisions, managing resources efficiently, achieving and role modelling Save the Children values</w:t>
            </w:r>
          </w:p>
          <w:p w14:paraId="08A87D88" w14:textId="77777777" w:rsidR="008264D8" w:rsidRPr="00070D40" w:rsidRDefault="1F01B7AA" w:rsidP="0067612D">
            <w:pPr>
              <w:numPr>
                <w:ilvl w:val="0"/>
                <w:numId w:val="9"/>
              </w:numPr>
              <w:suppressAutoHyphens/>
              <w:rPr>
                <w:rFonts w:ascii="Lato" w:eastAsia="Lato" w:hAnsi="Lato" w:cs="Lato"/>
                <w:sz w:val="22"/>
                <w:szCs w:val="22"/>
              </w:rPr>
            </w:pPr>
            <w:r w:rsidRPr="00070D40">
              <w:rPr>
                <w:rFonts w:ascii="Lato" w:eastAsia="Lato" w:hAnsi="Lato" w:cs="Lato"/>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2E4926A" w14:textId="77777777" w:rsidR="008264D8" w:rsidRPr="00070D40" w:rsidRDefault="1F01B7AA" w:rsidP="58624EEE">
            <w:pPr>
              <w:ind w:left="-24"/>
              <w:rPr>
                <w:rFonts w:ascii="Lato" w:eastAsia="Lato" w:hAnsi="Lato" w:cs="Lato"/>
                <w:b/>
                <w:bCs/>
                <w:sz w:val="22"/>
                <w:szCs w:val="22"/>
              </w:rPr>
            </w:pPr>
            <w:r w:rsidRPr="00070D40">
              <w:rPr>
                <w:rFonts w:ascii="Lato" w:eastAsia="Lato" w:hAnsi="Lato" w:cs="Lato"/>
                <w:b/>
                <w:bCs/>
                <w:sz w:val="22"/>
                <w:szCs w:val="22"/>
              </w:rPr>
              <w:t>Ambition:</w:t>
            </w:r>
          </w:p>
          <w:p w14:paraId="55D1B556" w14:textId="77777777" w:rsidR="008264D8" w:rsidRPr="00070D40" w:rsidRDefault="1F01B7AA" w:rsidP="0067612D">
            <w:pPr>
              <w:numPr>
                <w:ilvl w:val="0"/>
                <w:numId w:val="11"/>
              </w:numPr>
              <w:suppressAutoHyphens/>
              <w:rPr>
                <w:rFonts w:ascii="Lato" w:eastAsia="Lato" w:hAnsi="Lato" w:cs="Lato"/>
                <w:sz w:val="22"/>
                <w:szCs w:val="22"/>
              </w:rPr>
            </w:pPr>
            <w:r w:rsidRPr="00070D40">
              <w:rPr>
                <w:rFonts w:ascii="Lato" w:eastAsia="Lato" w:hAnsi="Lato" w:cs="Lato"/>
                <w:sz w:val="22"/>
                <w:szCs w:val="22"/>
              </w:rPr>
              <w:t>sets ambitious and challenging goals for themselves and their team, takes responsibility for their own personal development and encourages their team to do the same</w:t>
            </w:r>
          </w:p>
          <w:p w14:paraId="6926935C" w14:textId="77777777" w:rsidR="008264D8" w:rsidRPr="00070D40" w:rsidRDefault="1F01B7AA" w:rsidP="0067612D">
            <w:pPr>
              <w:numPr>
                <w:ilvl w:val="0"/>
                <w:numId w:val="11"/>
              </w:numPr>
              <w:suppressAutoHyphens/>
              <w:rPr>
                <w:rFonts w:ascii="Lato" w:eastAsia="Lato" w:hAnsi="Lato" w:cs="Lato"/>
                <w:sz w:val="22"/>
                <w:szCs w:val="22"/>
              </w:rPr>
            </w:pPr>
            <w:r w:rsidRPr="00070D40">
              <w:rPr>
                <w:rFonts w:ascii="Lato" w:eastAsia="Lato" w:hAnsi="Lato" w:cs="Lato"/>
                <w:sz w:val="22"/>
                <w:szCs w:val="22"/>
              </w:rPr>
              <w:t>widely shares their personal vision for Save the Children, engages and motivates others</w:t>
            </w:r>
          </w:p>
          <w:p w14:paraId="07F01893" w14:textId="77777777" w:rsidR="008264D8" w:rsidRPr="00070D40" w:rsidRDefault="1F01B7AA" w:rsidP="0067612D">
            <w:pPr>
              <w:numPr>
                <w:ilvl w:val="0"/>
                <w:numId w:val="11"/>
              </w:numPr>
              <w:suppressAutoHyphens/>
              <w:rPr>
                <w:rFonts w:ascii="Lato" w:eastAsia="Lato" w:hAnsi="Lato" w:cs="Lato"/>
                <w:sz w:val="22"/>
                <w:szCs w:val="22"/>
              </w:rPr>
            </w:pPr>
            <w:r w:rsidRPr="00070D40">
              <w:rPr>
                <w:rFonts w:ascii="Lato" w:eastAsia="Lato" w:hAnsi="Lato" w:cs="Lato"/>
                <w:sz w:val="22"/>
                <w:szCs w:val="22"/>
              </w:rPr>
              <w:t>future orientated, thinks strategically and on a global scale.</w:t>
            </w:r>
          </w:p>
          <w:p w14:paraId="20EB8550" w14:textId="77777777" w:rsidR="008264D8" w:rsidRPr="00070D40" w:rsidRDefault="1F01B7AA" w:rsidP="58624EEE">
            <w:pPr>
              <w:ind w:left="-24"/>
              <w:rPr>
                <w:rFonts w:ascii="Lato" w:eastAsia="Lato" w:hAnsi="Lato" w:cs="Lato"/>
                <w:b/>
                <w:bCs/>
                <w:sz w:val="22"/>
                <w:szCs w:val="22"/>
              </w:rPr>
            </w:pPr>
            <w:r w:rsidRPr="00070D40">
              <w:rPr>
                <w:rFonts w:ascii="Lato" w:eastAsia="Lato" w:hAnsi="Lato" w:cs="Lato"/>
                <w:b/>
                <w:bCs/>
                <w:sz w:val="22"/>
                <w:szCs w:val="22"/>
              </w:rPr>
              <w:t>Collaboration:</w:t>
            </w:r>
          </w:p>
          <w:p w14:paraId="0666139A" w14:textId="77777777" w:rsidR="008264D8" w:rsidRPr="00070D40" w:rsidRDefault="1F01B7AA" w:rsidP="0067612D">
            <w:pPr>
              <w:numPr>
                <w:ilvl w:val="0"/>
                <w:numId w:val="10"/>
              </w:numPr>
              <w:suppressAutoHyphens/>
              <w:rPr>
                <w:rFonts w:ascii="Lato" w:eastAsia="Lato" w:hAnsi="Lato" w:cs="Lato"/>
                <w:sz w:val="22"/>
                <w:szCs w:val="22"/>
              </w:rPr>
            </w:pPr>
            <w:r w:rsidRPr="00070D40">
              <w:rPr>
                <w:rFonts w:ascii="Lato" w:eastAsia="Lato" w:hAnsi="Lato" w:cs="Lato"/>
                <w:sz w:val="22"/>
                <w:szCs w:val="22"/>
              </w:rPr>
              <w:t>builds and maintains effective relationships, with their team, colleagues, Members and external partners and supporters</w:t>
            </w:r>
          </w:p>
          <w:p w14:paraId="150A9DA4" w14:textId="77777777" w:rsidR="008264D8" w:rsidRPr="00070D40" w:rsidRDefault="1F01B7AA" w:rsidP="0067612D">
            <w:pPr>
              <w:numPr>
                <w:ilvl w:val="0"/>
                <w:numId w:val="10"/>
              </w:numPr>
              <w:suppressAutoHyphens/>
              <w:rPr>
                <w:rFonts w:ascii="Lato" w:eastAsia="Lato" w:hAnsi="Lato" w:cs="Lato"/>
                <w:sz w:val="22"/>
                <w:szCs w:val="22"/>
              </w:rPr>
            </w:pPr>
            <w:r w:rsidRPr="00070D40">
              <w:rPr>
                <w:rFonts w:ascii="Lato" w:eastAsia="Lato" w:hAnsi="Lato" w:cs="Lato"/>
                <w:sz w:val="22"/>
                <w:szCs w:val="22"/>
              </w:rPr>
              <w:t>values diversity, sees it as a source of competitive strength</w:t>
            </w:r>
          </w:p>
          <w:p w14:paraId="534E53E0" w14:textId="77777777" w:rsidR="008264D8" w:rsidRPr="00070D40" w:rsidRDefault="1F01B7AA" w:rsidP="0067612D">
            <w:pPr>
              <w:numPr>
                <w:ilvl w:val="0"/>
                <w:numId w:val="8"/>
              </w:numPr>
              <w:suppressAutoHyphens/>
              <w:rPr>
                <w:rFonts w:ascii="Lato" w:eastAsia="Lato" w:hAnsi="Lato" w:cs="Lato"/>
                <w:sz w:val="22"/>
                <w:szCs w:val="22"/>
              </w:rPr>
            </w:pPr>
            <w:r w:rsidRPr="00070D40">
              <w:rPr>
                <w:rFonts w:ascii="Lato" w:eastAsia="Lato" w:hAnsi="Lato" w:cs="Lato"/>
                <w:sz w:val="22"/>
                <w:szCs w:val="22"/>
              </w:rPr>
              <w:t>approachable, good listener, easy to talk to.</w:t>
            </w:r>
          </w:p>
          <w:p w14:paraId="7EF49429" w14:textId="77777777" w:rsidR="008264D8" w:rsidRPr="00070D40" w:rsidRDefault="1F01B7AA" w:rsidP="58624EEE">
            <w:pPr>
              <w:ind w:left="-24"/>
              <w:rPr>
                <w:rFonts w:ascii="Lato" w:eastAsia="Lato" w:hAnsi="Lato" w:cs="Lato"/>
                <w:b/>
                <w:bCs/>
                <w:sz w:val="22"/>
                <w:szCs w:val="22"/>
              </w:rPr>
            </w:pPr>
            <w:r w:rsidRPr="00070D40">
              <w:rPr>
                <w:rFonts w:ascii="Lato" w:eastAsia="Lato" w:hAnsi="Lato" w:cs="Lato"/>
                <w:b/>
                <w:bCs/>
                <w:sz w:val="22"/>
                <w:szCs w:val="22"/>
              </w:rPr>
              <w:t>Creativity:</w:t>
            </w:r>
          </w:p>
          <w:p w14:paraId="07E4D64B" w14:textId="77777777" w:rsidR="008264D8" w:rsidRPr="00070D40" w:rsidRDefault="1F01B7AA" w:rsidP="0067612D">
            <w:pPr>
              <w:numPr>
                <w:ilvl w:val="0"/>
                <w:numId w:val="10"/>
              </w:numPr>
              <w:suppressAutoHyphens/>
              <w:rPr>
                <w:rFonts w:ascii="Lato" w:eastAsia="Lato" w:hAnsi="Lato" w:cs="Lato"/>
                <w:sz w:val="22"/>
                <w:szCs w:val="22"/>
              </w:rPr>
            </w:pPr>
            <w:r w:rsidRPr="00070D40">
              <w:rPr>
                <w:rFonts w:ascii="Lato" w:eastAsia="Lato" w:hAnsi="Lato" w:cs="Lato"/>
                <w:sz w:val="22"/>
                <w:szCs w:val="22"/>
              </w:rPr>
              <w:t>develops and encourages new and innovative solutions</w:t>
            </w:r>
          </w:p>
          <w:p w14:paraId="70FDB636" w14:textId="77777777" w:rsidR="008264D8" w:rsidRPr="00070D40" w:rsidRDefault="1F01B7AA" w:rsidP="0067612D">
            <w:pPr>
              <w:numPr>
                <w:ilvl w:val="0"/>
                <w:numId w:val="10"/>
              </w:numPr>
              <w:suppressAutoHyphens/>
              <w:rPr>
                <w:rFonts w:ascii="Lato" w:eastAsia="Lato" w:hAnsi="Lato" w:cs="Lato"/>
                <w:sz w:val="22"/>
                <w:szCs w:val="22"/>
              </w:rPr>
            </w:pPr>
            <w:r w:rsidRPr="00070D40">
              <w:rPr>
                <w:rFonts w:ascii="Lato" w:eastAsia="Lato" w:hAnsi="Lato" w:cs="Lato"/>
                <w:sz w:val="22"/>
                <w:szCs w:val="22"/>
              </w:rPr>
              <w:t>willing to take disciplined risks.</w:t>
            </w:r>
          </w:p>
          <w:p w14:paraId="504433F2" w14:textId="77777777" w:rsidR="008264D8" w:rsidRPr="00070D40" w:rsidRDefault="1F01B7AA" w:rsidP="58624EEE">
            <w:pPr>
              <w:ind w:left="-24"/>
              <w:rPr>
                <w:rFonts w:ascii="Lato" w:eastAsia="Lato" w:hAnsi="Lato" w:cs="Lato"/>
                <w:b/>
                <w:bCs/>
                <w:sz w:val="22"/>
                <w:szCs w:val="22"/>
              </w:rPr>
            </w:pPr>
            <w:r w:rsidRPr="00070D40">
              <w:rPr>
                <w:rFonts w:ascii="Lato" w:eastAsia="Lato" w:hAnsi="Lato" w:cs="Lato"/>
                <w:b/>
                <w:bCs/>
                <w:sz w:val="22"/>
                <w:szCs w:val="22"/>
              </w:rPr>
              <w:t>Integrity:</w:t>
            </w:r>
          </w:p>
          <w:p w14:paraId="6389AE58" w14:textId="77777777" w:rsidR="008264D8" w:rsidRPr="00070D40" w:rsidRDefault="1F01B7AA" w:rsidP="0067612D">
            <w:pPr>
              <w:numPr>
                <w:ilvl w:val="0"/>
                <w:numId w:val="10"/>
              </w:numPr>
              <w:suppressAutoHyphens/>
              <w:rPr>
                <w:rFonts w:ascii="Lato" w:eastAsia="Lato" w:hAnsi="Lato" w:cs="Lato"/>
                <w:sz w:val="22"/>
                <w:szCs w:val="22"/>
              </w:rPr>
            </w:pPr>
            <w:r w:rsidRPr="00070D40">
              <w:rPr>
                <w:rFonts w:ascii="Lato" w:eastAsia="Lato" w:hAnsi="Lato" w:cs="Lato"/>
                <w:sz w:val="22"/>
                <w:szCs w:val="22"/>
              </w:rPr>
              <w:t>honest, encourages openness and transparency; demonstrates highest levels of integrity</w:t>
            </w:r>
          </w:p>
          <w:p w14:paraId="33F2413C" w14:textId="77777777" w:rsidR="008264D8" w:rsidRPr="00070D40" w:rsidRDefault="008264D8" w:rsidP="58624EEE">
            <w:pPr>
              <w:rPr>
                <w:rFonts w:ascii="Lato" w:eastAsia="Lato" w:hAnsi="Lato" w:cs="Lato"/>
                <w:b/>
                <w:bCs/>
                <w:sz w:val="22"/>
                <w:szCs w:val="22"/>
              </w:rPr>
            </w:pPr>
          </w:p>
        </w:tc>
      </w:tr>
      <w:tr w:rsidR="002B21C3" w:rsidRPr="004C3FFF" w14:paraId="4F68B665" w14:textId="77777777" w:rsidTr="0945343C">
        <w:tc>
          <w:tcPr>
            <w:tcW w:w="9498" w:type="dxa"/>
            <w:gridSpan w:val="3"/>
          </w:tcPr>
          <w:p w14:paraId="4DCF5553" w14:textId="77777777" w:rsidR="002B21C3" w:rsidRPr="00070D40" w:rsidRDefault="5A121CD9" w:rsidP="58624EEE">
            <w:pPr>
              <w:rPr>
                <w:rFonts w:ascii="Lato" w:eastAsia="Lato" w:hAnsi="Lato" w:cs="Lato"/>
                <w:b/>
                <w:bCs/>
                <w:i/>
                <w:iCs/>
                <w:color w:val="808080"/>
                <w:sz w:val="22"/>
                <w:szCs w:val="22"/>
              </w:rPr>
            </w:pPr>
            <w:r w:rsidRPr="00070D40">
              <w:rPr>
                <w:rFonts w:ascii="Lato" w:eastAsia="Lato" w:hAnsi="Lato" w:cs="Lato"/>
                <w:b/>
                <w:bCs/>
                <w:sz w:val="22"/>
                <w:szCs w:val="22"/>
              </w:rPr>
              <w:t xml:space="preserve">QUALIFICATIONS  </w:t>
            </w:r>
          </w:p>
          <w:p w14:paraId="3C96C14D" w14:textId="77777777" w:rsidR="007F3DCD" w:rsidRPr="00070D40" w:rsidRDefault="0D71BE21" w:rsidP="58624EEE">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rPr>
                <w:rFonts w:ascii="Lato" w:eastAsia="Lato" w:hAnsi="Lato" w:cs="Lato"/>
                <w:b/>
                <w:bCs/>
                <w:sz w:val="22"/>
                <w:szCs w:val="22"/>
              </w:rPr>
            </w:pPr>
            <w:r w:rsidRPr="00070D40">
              <w:rPr>
                <w:rFonts w:ascii="Lato" w:eastAsia="Lato" w:hAnsi="Lato" w:cs="Lato"/>
                <w:b/>
                <w:bCs/>
                <w:sz w:val="22"/>
                <w:szCs w:val="22"/>
              </w:rPr>
              <w:t>Required qualifications and/or accreditations</w:t>
            </w:r>
          </w:p>
          <w:p w14:paraId="7E82695B" w14:textId="77777777" w:rsidR="007F3DCD" w:rsidRPr="00070D40" w:rsidRDefault="0D71BE21" w:rsidP="0067612D">
            <w:pPr>
              <w:pStyle w:val="ListParagraph"/>
              <w:numPr>
                <w:ilvl w:val="0"/>
                <w:numId w:val="13"/>
              </w:numPr>
              <w:rPr>
                <w:rFonts w:ascii="Lato" w:eastAsia="Lato" w:hAnsi="Lato" w:cs="Lato"/>
              </w:rPr>
            </w:pPr>
            <w:r w:rsidRPr="00070D40">
              <w:rPr>
                <w:rFonts w:ascii="Lato" w:eastAsia="Lato" w:hAnsi="Lato" w:cs="Lato"/>
              </w:rPr>
              <w:t xml:space="preserve">University education (Degree and preferably </w:t>
            </w:r>
            <w:proofErr w:type="gramStart"/>
            <w:r w:rsidRPr="00070D40">
              <w:rPr>
                <w:rFonts w:ascii="Lato" w:eastAsia="Lato" w:hAnsi="Lato" w:cs="Lato"/>
              </w:rPr>
              <w:t>Masters</w:t>
            </w:r>
            <w:proofErr w:type="gramEnd"/>
            <w:r w:rsidRPr="00070D40">
              <w:rPr>
                <w:rFonts w:ascii="Lato" w:eastAsia="Lato" w:hAnsi="Lato" w:cs="Lato"/>
              </w:rPr>
              <w:t xml:space="preserve"> levels) in International Development, Relations, Climate Change, agriculture, conservation or related field</w:t>
            </w:r>
          </w:p>
          <w:p w14:paraId="6C10C5B6" w14:textId="77777777" w:rsidR="007F3DCD" w:rsidRPr="00070D40" w:rsidRDefault="0D71BE21" w:rsidP="0067612D">
            <w:pPr>
              <w:pStyle w:val="ListParagraph"/>
              <w:numPr>
                <w:ilvl w:val="0"/>
                <w:numId w:val="13"/>
              </w:numPr>
              <w:rPr>
                <w:rFonts w:ascii="Lato" w:eastAsia="Lato" w:hAnsi="Lato" w:cs="Lato"/>
              </w:rPr>
            </w:pPr>
            <w:r w:rsidRPr="00070D40">
              <w:rPr>
                <w:rFonts w:ascii="Lato" w:eastAsia="Lato" w:hAnsi="Lato" w:cs="Lato"/>
              </w:rPr>
              <w:t>Project management training or certification</w:t>
            </w:r>
          </w:p>
          <w:p w14:paraId="28C602DE" w14:textId="77777777" w:rsidR="00556B70" w:rsidRPr="004C3FFF" w:rsidRDefault="00556B70" w:rsidP="00CB20F1">
            <w:pPr>
              <w:rPr>
                <w:rFonts w:ascii="Gill Sans MT" w:hAnsi="Gill Sans MT" w:cs="Arial"/>
                <w:sz w:val="22"/>
                <w:szCs w:val="22"/>
              </w:rPr>
            </w:pPr>
          </w:p>
        </w:tc>
      </w:tr>
      <w:tr w:rsidR="00543A17" w:rsidRPr="004C3FFF" w14:paraId="712A1613" w14:textId="77777777" w:rsidTr="0945343C">
        <w:trPr>
          <w:trHeight w:val="844"/>
        </w:trPr>
        <w:tc>
          <w:tcPr>
            <w:tcW w:w="9498" w:type="dxa"/>
            <w:gridSpan w:val="3"/>
            <w:tcBorders>
              <w:bottom w:val="single" w:sz="4" w:space="0" w:color="auto"/>
            </w:tcBorders>
          </w:tcPr>
          <w:p w14:paraId="69038D12" w14:textId="77777777" w:rsidR="005B1A52" w:rsidRPr="00070D40" w:rsidRDefault="57161847" w:rsidP="00070D40">
            <w:pPr>
              <w:pStyle w:val="Heading6"/>
              <w:spacing w:before="120"/>
              <w:ind w:left="0"/>
              <w:jc w:val="left"/>
              <w:rPr>
                <w:rFonts w:ascii="Lato" w:eastAsia="Lato" w:hAnsi="Lato" w:cs="Lato"/>
                <w:b w:val="0"/>
                <w:i/>
                <w:iCs/>
                <w:color w:val="000000"/>
                <w:sz w:val="22"/>
                <w:szCs w:val="22"/>
              </w:rPr>
            </w:pPr>
            <w:r w:rsidRPr="00070D40">
              <w:rPr>
                <w:rFonts w:ascii="Lato" w:eastAsia="Lato" w:hAnsi="Lato" w:cs="Lato"/>
                <w:color w:val="000000" w:themeColor="text1"/>
                <w:sz w:val="22"/>
                <w:szCs w:val="22"/>
              </w:rPr>
              <w:lastRenderedPageBreak/>
              <w:t>Essential knowledge or experience</w:t>
            </w:r>
          </w:p>
          <w:p w14:paraId="4847DA0F"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At least 10 years’ experience managing complex projects with multiple partners, especially government agencies or line ministries</w:t>
            </w:r>
          </w:p>
          <w:p w14:paraId="07854838"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Extensive experience in West Africa and understanding of the West African context</w:t>
            </w:r>
          </w:p>
          <w:p w14:paraId="1F304CDC"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Previous experience as a Project director, Chief of Party or similar role for a multilateral-funded program</w:t>
            </w:r>
          </w:p>
          <w:p w14:paraId="1B015676"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 xml:space="preserve">Proven project management skills, including successfully delivering large-scale complex projects from initiation to completion with a focus on project mobilisation </w:t>
            </w:r>
          </w:p>
          <w:p w14:paraId="1D5EABBC"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Demonstrated strategic planning skills including strong time management, administrative and organisational skills</w:t>
            </w:r>
          </w:p>
          <w:p w14:paraId="53EF0DFB"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Demonstrated application of project management disciplines (especially NGO project management principles such as PMD Pro)</w:t>
            </w:r>
          </w:p>
          <w:p w14:paraId="14F8495A"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 xml:space="preserve">Experience navigating complex relationships between disparate groups of stakeholders, working internationally and across time zones </w:t>
            </w:r>
          </w:p>
          <w:p w14:paraId="1422BC24"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Outstanding problem-solving skills and innovation mindset supported by strong analytical capability</w:t>
            </w:r>
          </w:p>
          <w:p w14:paraId="13987EA2"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Demonstrable experience of managing large budgets for development projects, spending effectively and in line with project forecasts</w:t>
            </w:r>
          </w:p>
          <w:p w14:paraId="5C3EC040" w14:textId="7A895C42"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Proven ability to develop and report on K</w:t>
            </w:r>
            <w:r w:rsidR="3F9587F6" w:rsidRPr="58624EEE">
              <w:rPr>
                <w:rFonts w:ascii="Lato" w:eastAsia="Lato" w:hAnsi="Lato" w:cs="Lato"/>
              </w:rPr>
              <w:t xml:space="preserve">ey Performance Indicators (KPIs) </w:t>
            </w:r>
            <w:r w:rsidRPr="00070D40">
              <w:rPr>
                <w:rFonts w:ascii="Lato" w:eastAsia="Lato" w:hAnsi="Lato" w:cs="Lato"/>
              </w:rPr>
              <w:t>s to measure the success of project management processes</w:t>
            </w:r>
          </w:p>
          <w:p w14:paraId="6E624850"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Experience operating within a complex environment and dealing with ambiguity</w:t>
            </w:r>
          </w:p>
          <w:p w14:paraId="4B7D28F0"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High levels of behavioural flexibility and emotional intelligence</w:t>
            </w:r>
          </w:p>
          <w:p w14:paraId="1B984D0A"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 xml:space="preserve">Excellent ability to engage and influence others across all levels of the organisation, Government and other stakeholders </w:t>
            </w:r>
          </w:p>
          <w:p w14:paraId="3CD047E8"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Highly developed communication skills, written and verbal, and the ability to present information clearly and effectively to a wide range of internal and external audiences, including highly developed report writing skills</w:t>
            </w:r>
          </w:p>
          <w:p w14:paraId="1D636FDE" w14:textId="77777777" w:rsidR="005B1A52" w:rsidRPr="008158C1" w:rsidRDefault="57161847" w:rsidP="0067612D">
            <w:pPr>
              <w:pStyle w:val="ListParagraph"/>
              <w:numPr>
                <w:ilvl w:val="0"/>
                <w:numId w:val="13"/>
              </w:numPr>
              <w:rPr>
                <w:rFonts w:ascii="Lato" w:eastAsia="Lato" w:hAnsi="Lato" w:cs="Lato"/>
              </w:rPr>
            </w:pPr>
            <w:r w:rsidRPr="58624EEE">
              <w:rPr>
                <w:rFonts w:ascii="Lato" w:eastAsia="Lato" w:hAnsi="Lato" w:cs="Lato"/>
              </w:rPr>
              <w:t xml:space="preserve">The ability to effectively coordinate resources and drive outcomes </w:t>
            </w:r>
          </w:p>
          <w:p w14:paraId="0AC7504C" w14:textId="77777777" w:rsidR="005B1A52" w:rsidRDefault="57161847" w:rsidP="0067612D">
            <w:pPr>
              <w:pStyle w:val="ListParagraph"/>
              <w:numPr>
                <w:ilvl w:val="0"/>
                <w:numId w:val="13"/>
              </w:numPr>
              <w:rPr>
                <w:rFonts w:ascii="Lato" w:eastAsia="Lato" w:hAnsi="Lato" w:cs="Lato"/>
              </w:rPr>
            </w:pPr>
            <w:r w:rsidRPr="58624EEE">
              <w:rPr>
                <w:rFonts w:ascii="Lato" w:eastAsia="Lato" w:hAnsi="Lato" w:cs="Lato"/>
              </w:rPr>
              <w:t>Extensive knowledge in the fields of financial management, procurement management, and monitoring and evaluation</w:t>
            </w:r>
          </w:p>
          <w:p w14:paraId="1B603360" w14:textId="02A55BF2" w:rsidR="005B1A52" w:rsidRPr="00DB4E0F" w:rsidRDefault="57161847" w:rsidP="0067612D">
            <w:pPr>
              <w:pStyle w:val="CommentText"/>
              <w:numPr>
                <w:ilvl w:val="0"/>
                <w:numId w:val="13"/>
              </w:numPr>
              <w:spacing w:line="264" w:lineRule="auto"/>
              <w:jc w:val="both"/>
              <w:rPr>
                <w:rFonts w:ascii="Lato" w:eastAsia="Lato" w:hAnsi="Lato" w:cs="Lato"/>
                <w:sz w:val="22"/>
                <w:szCs w:val="22"/>
              </w:rPr>
            </w:pPr>
            <w:r w:rsidRPr="58624EEE">
              <w:rPr>
                <w:rFonts w:ascii="Lato" w:eastAsia="Lato" w:hAnsi="Lato" w:cs="Lato"/>
                <w:sz w:val="22"/>
                <w:szCs w:val="22"/>
              </w:rPr>
              <w:t xml:space="preserve">A willingness to travel to remote, coastal locations within Sierra Leone </w:t>
            </w:r>
            <w:proofErr w:type="gramStart"/>
            <w:r w:rsidRPr="58624EEE">
              <w:rPr>
                <w:rFonts w:ascii="Lato" w:eastAsia="Lato" w:hAnsi="Lato" w:cs="Lato"/>
                <w:sz w:val="22"/>
                <w:szCs w:val="22"/>
              </w:rPr>
              <w:t>including  travel</w:t>
            </w:r>
            <w:proofErr w:type="gramEnd"/>
            <w:r w:rsidRPr="58624EEE">
              <w:rPr>
                <w:rFonts w:ascii="Lato" w:eastAsia="Lato" w:hAnsi="Lato" w:cs="Lato"/>
                <w:sz w:val="22"/>
                <w:szCs w:val="22"/>
              </w:rPr>
              <w:t xml:space="preserve"> by boat</w:t>
            </w:r>
          </w:p>
          <w:p w14:paraId="549FB374" w14:textId="77777777" w:rsidR="005B1A52" w:rsidRPr="00070D40" w:rsidRDefault="005B1A52" w:rsidP="58624EEE">
            <w:pPr>
              <w:pStyle w:val="Heading7"/>
              <w:spacing w:before="0"/>
              <w:rPr>
                <w:rFonts w:ascii="Lato" w:eastAsia="Lato" w:hAnsi="Lato" w:cs="Lato"/>
                <w:b/>
                <w:bCs/>
                <w:i w:val="0"/>
                <w:iCs w:val="0"/>
                <w:color w:val="000000" w:themeColor="text1"/>
                <w:sz w:val="22"/>
                <w:szCs w:val="22"/>
              </w:rPr>
            </w:pPr>
          </w:p>
          <w:p w14:paraId="0DB45138" w14:textId="77777777" w:rsidR="005B1A52" w:rsidRPr="00070D40" w:rsidRDefault="57161847" w:rsidP="58624EEE">
            <w:pPr>
              <w:pStyle w:val="Heading7"/>
              <w:spacing w:before="0"/>
              <w:rPr>
                <w:rFonts w:ascii="Lato" w:eastAsia="Lato" w:hAnsi="Lato" w:cs="Lato"/>
                <w:b/>
                <w:bCs/>
                <w:i w:val="0"/>
                <w:iCs w:val="0"/>
                <w:color w:val="000000"/>
                <w:sz w:val="22"/>
                <w:szCs w:val="22"/>
              </w:rPr>
            </w:pPr>
            <w:r w:rsidRPr="00070D40">
              <w:rPr>
                <w:rFonts w:ascii="Lato" w:eastAsia="Lato" w:hAnsi="Lato" w:cs="Lato"/>
                <w:b/>
                <w:bCs/>
                <w:i w:val="0"/>
                <w:iCs w:val="0"/>
                <w:color w:val="000000" w:themeColor="text1"/>
                <w:sz w:val="22"/>
                <w:szCs w:val="22"/>
              </w:rPr>
              <w:t>Desirable knowledge or experience</w:t>
            </w:r>
          </w:p>
          <w:p w14:paraId="599C9048"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Knowledge of climate change programming, especially focussed on livelihoods</w:t>
            </w:r>
          </w:p>
          <w:p w14:paraId="66580A2C"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Knowledge of mangroves or other coastal ecosystems</w:t>
            </w:r>
          </w:p>
          <w:p w14:paraId="5A8B2907"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Experience of working closely with Government organisations, especially in West Africa</w:t>
            </w:r>
          </w:p>
          <w:p w14:paraId="27B1D2BA"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Experience of work in child centred organisations</w:t>
            </w:r>
          </w:p>
          <w:p w14:paraId="6BEDF399" w14:textId="77777777" w:rsidR="005B1A52" w:rsidRPr="00070D40" w:rsidRDefault="57161847" w:rsidP="0067612D">
            <w:pPr>
              <w:pStyle w:val="ListParagraph"/>
              <w:numPr>
                <w:ilvl w:val="0"/>
                <w:numId w:val="13"/>
              </w:numPr>
              <w:rPr>
                <w:rFonts w:ascii="Lato" w:eastAsia="Lato" w:hAnsi="Lato" w:cs="Lato"/>
              </w:rPr>
            </w:pPr>
            <w:r w:rsidRPr="00070D40">
              <w:rPr>
                <w:rFonts w:ascii="Lato" w:eastAsia="Lato" w:hAnsi="Lato" w:cs="Lato"/>
              </w:rPr>
              <w:t>Knowledge of, or experience with the Green Climate Fund</w:t>
            </w:r>
          </w:p>
          <w:p w14:paraId="624E4E98" w14:textId="2729F108" w:rsidR="00543A17" w:rsidRPr="00070D40" w:rsidRDefault="57161847" w:rsidP="0067612D">
            <w:pPr>
              <w:pStyle w:val="ListParagraph"/>
              <w:numPr>
                <w:ilvl w:val="0"/>
                <w:numId w:val="13"/>
              </w:numPr>
              <w:rPr>
                <w:rFonts w:ascii="Lato" w:eastAsia="Lato" w:hAnsi="Lato" w:cs="Lato"/>
              </w:rPr>
            </w:pPr>
            <w:r w:rsidRPr="00070D40">
              <w:rPr>
                <w:rFonts w:ascii="Lato" w:eastAsia="Lato" w:hAnsi="Lato" w:cs="Lato"/>
              </w:rPr>
              <w:t>Experience working with institutional or multilateral donors with complex compliance requirements (e.g. World Bank, USAID)</w:t>
            </w:r>
          </w:p>
        </w:tc>
      </w:tr>
      <w:tr w:rsidR="00F069CA" w:rsidRPr="004C3FFF" w14:paraId="2F5428AD" w14:textId="77777777" w:rsidTr="0945343C">
        <w:tc>
          <w:tcPr>
            <w:tcW w:w="9498" w:type="dxa"/>
            <w:gridSpan w:val="3"/>
            <w:tcBorders>
              <w:top w:val="single" w:sz="8" w:space="0" w:color="000000" w:themeColor="text1"/>
            </w:tcBorders>
          </w:tcPr>
          <w:p w14:paraId="100B6B50" w14:textId="67E9E9E9" w:rsidR="58624EEE" w:rsidRDefault="58624EEE" w:rsidP="58624EEE">
            <w:r w:rsidRPr="58624EEE">
              <w:rPr>
                <w:rFonts w:ascii="Lato" w:eastAsia="Lato" w:hAnsi="Lato" w:cs="Lato"/>
                <w:b/>
                <w:bCs/>
                <w:sz w:val="22"/>
                <w:szCs w:val="22"/>
              </w:rPr>
              <w:t>Additional job responsibilities</w:t>
            </w:r>
          </w:p>
          <w:p w14:paraId="0D6DEA9D" w14:textId="34B66298" w:rsidR="58624EEE" w:rsidRDefault="58624EEE" w:rsidP="58624EEE">
            <w:pPr>
              <w:tabs>
                <w:tab w:val="left" w:pos="1134"/>
              </w:tabs>
            </w:pPr>
            <w:r w:rsidRPr="58624EEE">
              <w:rPr>
                <w:rFonts w:ascii="Lato" w:eastAsia="Lato" w:hAnsi="Lato" w:cs="Lato"/>
                <w:sz w:val="22"/>
                <w:szCs w:val="22"/>
              </w:rPr>
              <w:t>The duties and responsibilities as set out above are not exhaustive</w:t>
            </w:r>
            <w:r w:rsidR="7FE60484" w:rsidRPr="58624EEE">
              <w:rPr>
                <w:rFonts w:ascii="Lato" w:eastAsia="Lato" w:hAnsi="Lato" w:cs="Lato"/>
                <w:sz w:val="22"/>
                <w:szCs w:val="22"/>
              </w:rPr>
              <w:t>;</w:t>
            </w:r>
            <w:r w:rsidRPr="58624EEE">
              <w:rPr>
                <w:rFonts w:ascii="Lato" w:eastAsia="Lato" w:hAnsi="Lato" w:cs="Lato"/>
                <w:sz w:val="22"/>
                <w:szCs w:val="22"/>
              </w:rPr>
              <w:t xml:space="preserve"> the role holder may be required to carry out additional duties within reasonableness of their level of skills and experience.</w:t>
            </w:r>
          </w:p>
        </w:tc>
      </w:tr>
      <w:tr w:rsidR="00520EAC" w:rsidRPr="004C3FFF" w14:paraId="23494AEB" w14:textId="77777777" w:rsidTr="0945343C">
        <w:tc>
          <w:tcPr>
            <w:tcW w:w="9498" w:type="dxa"/>
            <w:gridSpan w:val="3"/>
          </w:tcPr>
          <w:p w14:paraId="06823506" w14:textId="4A35F765" w:rsidR="58624EEE" w:rsidRDefault="58624EEE" w:rsidP="58624EEE">
            <w:r w:rsidRPr="58624EEE">
              <w:rPr>
                <w:rFonts w:ascii="Lato" w:eastAsia="Lato" w:hAnsi="Lato" w:cs="Lato"/>
                <w:b/>
                <w:bCs/>
                <w:sz w:val="22"/>
                <w:szCs w:val="22"/>
              </w:rPr>
              <w:t xml:space="preserve">Equal Opportunities </w:t>
            </w:r>
          </w:p>
          <w:p w14:paraId="76E4225E" w14:textId="5C793924" w:rsidR="58624EEE" w:rsidRDefault="58624EEE" w:rsidP="58624EEE">
            <w:r w:rsidRPr="58624EEE">
              <w:rPr>
                <w:rFonts w:ascii="Lato" w:eastAsia="Lato" w:hAnsi="Lato" w:cs="Lato"/>
                <w:sz w:val="22"/>
                <w:szCs w:val="22"/>
              </w:rPr>
              <w:t>The role holder is required to carry out the duties in accordance with the SCI Equal Opportunities and Diversity policies and procedures.</w:t>
            </w:r>
          </w:p>
        </w:tc>
      </w:tr>
      <w:tr w:rsidR="00F069CA" w:rsidRPr="004C3FFF" w14:paraId="7B972881" w14:textId="77777777" w:rsidTr="0945343C">
        <w:tc>
          <w:tcPr>
            <w:tcW w:w="9498" w:type="dxa"/>
            <w:gridSpan w:val="3"/>
          </w:tcPr>
          <w:p w14:paraId="7FE738DF" w14:textId="09A42537" w:rsidR="58624EEE" w:rsidRDefault="58624EEE" w:rsidP="58624EEE">
            <w:r w:rsidRPr="58624EEE">
              <w:rPr>
                <w:rFonts w:ascii="Lato" w:eastAsia="Lato" w:hAnsi="Lato" w:cs="Lato"/>
                <w:b/>
                <w:bCs/>
                <w:color w:val="000000" w:themeColor="text1"/>
                <w:sz w:val="22"/>
                <w:szCs w:val="22"/>
              </w:rPr>
              <w:t>Child Safeguarding:</w:t>
            </w:r>
          </w:p>
          <w:p w14:paraId="42CAAD92" w14:textId="51A9D74F" w:rsidR="58624EEE" w:rsidRDefault="58624EEE" w:rsidP="58624EEE">
            <w:r w:rsidRPr="58624EEE">
              <w:rPr>
                <w:rFonts w:ascii="Lato" w:eastAsia="Lato" w:hAnsi="Lato" w:cs="Lato"/>
                <w:color w:val="000000" w:themeColor="text1"/>
                <w:sz w:val="22"/>
                <w:szCs w:val="22"/>
              </w:rPr>
              <w:lastRenderedPageBreak/>
              <w:t>We need to keep children safe so our selection process, which includes rigorous background checks, reflects our commitment to the protection of children from abuse</w:t>
            </w:r>
            <w:r w:rsidRPr="58624EEE">
              <w:rPr>
                <w:rFonts w:ascii="Lato" w:eastAsia="Lato" w:hAnsi="Lato" w:cs="Lato"/>
                <w:sz w:val="22"/>
                <w:szCs w:val="22"/>
              </w:rPr>
              <w:t>.</w:t>
            </w:r>
          </w:p>
        </w:tc>
      </w:tr>
      <w:tr w:rsidR="58624EEE" w14:paraId="5690B6B8" w14:textId="77777777" w:rsidTr="0945343C">
        <w:trPr>
          <w:trHeight w:val="425"/>
        </w:trPr>
        <w:tc>
          <w:tcPr>
            <w:tcW w:w="9498" w:type="dxa"/>
            <w:gridSpan w:val="3"/>
            <w:tcBorders>
              <w:bottom w:val="single" w:sz="4" w:space="0" w:color="auto"/>
            </w:tcBorders>
          </w:tcPr>
          <w:p w14:paraId="49B396AD" w14:textId="24A975EF" w:rsidR="5987B78D" w:rsidRDefault="5987B78D" w:rsidP="58624EEE">
            <w:r w:rsidRPr="58624EEE">
              <w:rPr>
                <w:rFonts w:ascii="Lato" w:eastAsia="Lato" w:hAnsi="Lato" w:cs="Lato"/>
                <w:b/>
                <w:bCs/>
                <w:sz w:val="22"/>
                <w:szCs w:val="22"/>
              </w:rPr>
              <w:lastRenderedPageBreak/>
              <w:t>Health and Safety</w:t>
            </w:r>
          </w:p>
          <w:p w14:paraId="251D8A86" w14:textId="6A0DDBB8" w:rsidR="5987B78D" w:rsidRDefault="5987B78D" w:rsidP="58624EEE">
            <w:pPr>
              <w:rPr>
                <w:rFonts w:ascii="Lato" w:eastAsia="Lato" w:hAnsi="Lato" w:cs="Lato"/>
                <w:b/>
                <w:bCs/>
                <w:sz w:val="22"/>
                <w:szCs w:val="22"/>
              </w:rPr>
            </w:pPr>
            <w:r w:rsidRPr="58624EEE">
              <w:rPr>
                <w:rFonts w:ascii="Lato" w:eastAsia="Lato" w:hAnsi="Lato" w:cs="Lato"/>
                <w:sz w:val="22"/>
                <w:szCs w:val="22"/>
              </w:rPr>
              <w:t>The role holder is required to carry out the duties in accordance with SCI Health and Safety policies and procedures.</w:t>
            </w:r>
          </w:p>
        </w:tc>
      </w:tr>
      <w:tr w:rsidR="00F069CA" w:rsidRPr="004C3FFF" w14:paraId="1B7B9881" w14:textId="77777777" w:rsidTr="0945343C">
        <w:trPr>
          <w:trHeight w:val="425"/>
        </w:trPr>
        <w:tc>
          <w:tcPr>
            <w:tcW w:w="4678" w:type="dxa"/>
            <w:gridSpan w:val="2"/>
            <w:tcBorders>
              <w:bottom w:val="single" w:sz="4" w:space="0" w:color="auto"/>
            </w:tcBorders>
          </w:tcPr>
          <w:p w14:paraId="556A70BC" w14:textId="37C0D319" w:rsidR="5987B78D" w:rsidRDefault="5987B78D" w:rsidP="58624EEE">
            <w:pPr>
              <w:rPr>
                <w:rFonts w:ascii="Lato" w:eastAsia="Lato" w:hAnsi="Lato" w:cs="Lato"/>
                <w:b/>
                <w:bCs/>
                <w:sz w:val="22"/>
                <w:szCs w:val="22"/>
              </w:rPr>
            </w:pPr>
            <w:r w:rsidRPr="58624EEE">
              <w:rPr>
                <w:rFonts w:ascii="Lato" w:eastAsia="Lato" w:hAnsi="Lato" w:cs="Lato"/>
                <w:b/>
                <w:bCs/>
                <w:sz w:val="22"/>
                <w:szCs w:val="22"/>
              </w:rPr>
              <w:t>JD prepared by</w:t>
            </w:r>
            <w:r w:rsidR="004F4487">
              <w:rPr>
                <w:rFonts w:ascii="Lato" w:eastAsia="Lato" w:hAnsi="Lato" w:cs="Lato"/>
                <w:b/>
                <w:bCs/>
                <w:sz w:val="22"/>
                <w:szCs w:val="22"/>
              </w:rPr>
              <w:t>: Deanne Evans</w:t>
            </w:r>
          </w:p>
        </w:tc>
        <w:tc>
          <w:tcPr>
            <w:tcW w:w="4820" w:type="dxa"/>
            <w:tcBorders>
              <w:bottom w:val="single" w:sz="4" w:space="0" w:color="auto"/>
            </w:tcBorders>
          </w:tcPr>
          <w:p w14:paraId="3D3AFFFE" w14:textId="3A8FB0E9" w:rsidR="00F069CA" w:rsidRPr="004C3FFF" w:rsidRDefault="268CD361" w:rsidP="58624EEE">
            <w:pPr>
              <w:tabs>
                <w:tab w:val="left" w:pos="984"/>
              </w:tabs>
              <w:rPr>
                <w:rFonts w:ascii="Lato" w:eastAsia="Lato" w:hAnsi="Lato" w:cs="Lato"/>
                <w:b/>
                <w:bCs/>
                <w:sz w:val="22"/>
                <w:szCs w:val="22"/>
              </w:rPr>
            </w:pPr>
            <w:r w:rsidRPr="58624EEE">
              <w:rPr>
                <w:rFonts w:ascii="Lato" w:eastAsia="Lato" w:hAnsi="Lato" w:cs="Lato"/>
                <w:b/>
                <w:bCs/>
                <w:sz w:val="22"/>
                <w:szCs w:val="22"/>
              </w:rPr>
              <w:t>Date</w:t>
            </w:r>
            <w:r w:rsidR="49110062" w:rsidRPr="58624EEE">
              <w:rPr>
                <w:rFonts w:ascii="Lato" w:eastAsia="Lato" w:hAnsi="Lato" w:cs="Lato"/>
                <w:b/>
                <w:bCs/>
                <w:sz w:val="22"/>
                <w:szCs w:val="22"/>
              </w:rPr>
              <w:t>:</w:t>
            </w:r>
            <w:r w:rsidR="004F4487">
              <w:rPr>
                <w:rFonts w:ascii="Lato" w:eastAsia="Lato" w:hAnsi="Lato" w:cs="Lato"/>
                <w:b/>
                <w:bCs/>
                <w:sz w:val="22"/>
                <w:szCs w:val="22"/>
              </w:rPr>
              <w:t xml:space="preserve"> 26/01/2024</w:t>
            </w:r>
          </w:p>
        </w:tc>
      </w:tr>
      <w:tr w:rsidR="00F069CA" w:rsidRPr="004C3FFF" w14:paraId="060C4411" w14:textId="77777777" w:rsidTr="0945343C">
        <w:trPr>
          <w:trHeight w:val="425"/>
        </w:trPr>
        <w:tc>
          <w:tcPr>
            <w:tcW w:w="4678" w:type="dxa"/>
            <w:gridSpan w:val="2"/>
            <w:tcBorders>
              <w:bottom w:val="single" w:sz="4" w:space="0" w:color="auto"/>
            </w:tcBorders>
          </w:tcPr>
          <w:p w14:paraId="6F964F8C" w14:textId="77777777" w:rsidR="00F069CA" w:rsidRPr="004C3FFF" w:rsidRDefault="268CD361" w:rsidP="58624EEE">
            <w:pPr>
              <w:tabs>
                <w:tab w:val="left" w:pos="1134"/>
              </w:tabs>
              <w:rPr>
                <w:rFonts w:ascii="Lato" w:eastAsia="Lato" w:hAnsi="Lato" w:cs="Lato"/>
                <w:sz w:val="22"/>
                <w:szCs w:val="22"/>
              </w:rPr>
            </w:pPr>
            <w:r w:rsidRPr="58624EEE">
              <w:rPr>
                <w:rFonts w:ascii="Lato" w:eastAsia="Lato" w:hAnsi="Lato" w:cs="Lato"/>
                <w:b/>
                <w:bCs/>
                <w:sz w:val="22"/>
                <w:szCs w:val="22"/>
              </w:rPr>
              <w:t>JD agreed by:</w:t>
            </w:r>
          </w:p>
        </w:tc>
        <w:tc>
          <w:tcPr>
            <w:tcW w:w="4820" w:type="dxa"/>
          </w:tcPr>
          <w:p w14:paraId="7476A105" w14:textId="77777777" w:rsidR="00F069CA" w:rsidRPr="004C3FFF" w:rsidRDefault="268CD361" w:rsidP="58624EEE">
            <w:pPr>
              <w:tabs>
                <w:tab w:val="left" w:pos="984"/>
              </w:tabs>
              <w:rPr>
                <w:rFonts w:ascii="Lato" w:eastAsia="Lato" w:hAnsi="Lato" w:cs="Lato"/>
                <w:b/>
                <w:bCs/>
                <w:sz w:val="22"/>
                <w:szCs w:val="22"/>
              </w:rPr>
            </w:pPr>
            <w:r w:rsidRPr="58624EEE">
              <w:rPr>
                <w:rFonts w:ascii="Lato" w:eastAsia="Lato" w:hAnsi="Lato" w:cs="Lato"/>
                <w:b/>
                <w:bCs/>
                <w:sz w:val="22"/>
                <w:szCs w:val="22"/>
              </w:rPr>
              <w:t>Date:</w:t>
            </w:r>
          </w:p>
        </w:tc>
      </w:tr>
      <w:tr w:rsidR="00F069CA" w:rsidRPr="004C3FFF" w14:paraId="2F8131A6" w14:textId="77777777" w:rsidTr="0945343C">
        <w:trPr>
          <w:trHeight w:val="425"/>
        </w:trPr>
        <w:tc>
          <w:tcPr>
            <w:tcW w:w="4678" w:type="dxa"/>
            <w:gridSpan w:val="2"/>
          </w:tcPr>
          <w:p w14:paraId="1F9BEE69" w14:textId="3F66D045" w:rsidR="00F069CA" w:rsidRPr="004C3FFF" w:rsidRDefault="61FCAFF7" w:rsidP="58624EEE">
            <w:pPr>
              <w:tabs>
                <w:tab w:val="left" w:pos="1134"/>
              </w:tabs>
              <w:rPr>
                <w:rFonts w:ascii="Lato" w:eastAsia="Lato" w:hAnsi="Lato" w:cs="Lato"/>
                <w:b/>
                <w:bCs/>
                <w:sz w:val="22"/>
                <w:szCs w:val="22"/>
              </w:rPr>
            </w:pPr>
            <w:r w:rsidRPr="58624EEE">
              <w:rPr>
                <w:rFonts w:ascii="Lato" w:eastAsia="Lato" w:hAnsi="Lato" w:cs="Lato"/>
                <w:b/>
                <w:bCs/>
                <w:sz w:val="22"/>
                <w:szCs w:val="22"/>
              </w:rPr>
              <w:t>U</w:t>
            </w:r>
            <w:r w:rsidR="268CD361" w:rsidRPr="58624EEE">
              <w:rPr>
                <w:rFonts w:ascii="Lato" w:eastAsia="Lato" w:hAnsi="Lato" w:cs="Lato"/>
                <w:b/>
                <w:bCs/>
                <w:sz w:val="22"/>
                <w:szCs w:val="22"/>
              </w:rPr>
              <w:t>pdated y:</w:t>
            </w:r>
          </w:p>
        </w:tc>
        <w:tc>
          <w:tcPr>
            <w:tcW w:w="4820" w:type="dxa"/>
            <w:tcBorders>
              <w:bottom w:val="single" w:sz="4" w:space="0" w:color="auto"/>
            </w:tcBorders>
          </w:tcPr>
          <w:p w14:paraId="3C15E865" w14:textId="77777777" w:rsidR="00F069CA" w:rsidRPr="004C3FFF" w:rsidRDefault="268CD361" w:rsidP="58624EEE">
            <w:pPr>
              <w:tabs>
                <w:tab w:val="left" w:pos="984"/>
              </w:tabs>
              <w:rPr>
                <w:rFonts w:ascii="Lato" w:eastAsia="Lato" w:hAnsi="Lato" w:cs="Lato"/>
                <w:b/>
                <w:bCs/>
                <w:sz w:val="22"/>
                <w:szCs w:val="22"/>
              </w:rPr>
            </w:pPr>
            <w:r w:rsidRPr="58624EEE">
              <w:rPr>
                <w:rFonts w:ascii="Lato" w:eastAsia="Lato" w:hAnsi="Lato" w:cs="Lato"/>
                <w:b/>
                <w:bCs/>
                <w:sz w:val="22"/>
                <w:szCs w:val="22"/>
              </w:rPr>
              <w:t>Date</w:t>
            </w:r>
            <w:r w:rsidR="49110062" w:rsidRPr="58624EEE">
              <w:rPr>
                <w:rFonts w:ascii="Lato" w:eastAsia="Lato" w:hAnsi="Lato" w:cs="Lato"/>
                <w:b/>
                <w:bCs/>
                <w:sz w:val="22"/>
                <w:szCs w:val="22"/>
              </w:rPr>
              <w:t>:</w:t>
            </w:r>
          </w:p>
        </w:tc>
      </w:tr>
      <w:tr w:rsidR="00F069CA" w:rsidRPr="004C3FFF" w14:paraId="5E36DF28" w14:textId="77777777" w:rsidTr="0945343C">
        <w:trPr>
          <w:trHeight w:val="425"/>
        </w:trPr>
        <w:tc>
          <w:tcPr>
            <w:tcW w:w="4678" w:type="dxa"/>
            <w:gridSpan w:val="2"/>
            <w:tcBorders>
              <w:bottom w:val="single" w:sz="4" w:space="0" w:color="auto"/>
            </w:tcBorders>
          </w:tcPr>
          <w:p w14:paraId="0A5A87AC" w14:textId="77777777" w:rsidR="00F069CA" w:rsidRPr="004C3FFF" w:rsidRDefault="268CD361" w:rsidP="58624EEE">
            <w:pPr>
              <w:tabs>
                <w:tab w:val="left" w:pos="1134"/>
              </w:tabs>
              <w:rPr>
                <w:rFonts w:ascii="Lato" w:eastAsia="Lato" w:hAnsi="Lato" w:cs="Lato"/>
                <w:b/>
                <w:bCs/>
                <w:sz w:val="22"/>
                <w:szCs w:val="22"/>
              </w:rPr>
            </w:pPr>
            <w:r w:rsidRPr="58624EEE">
              <w:rPr>
                <w:rFonts w:ascii="Lato" w:eastAsia="Lato" w:hAnsi="Lato" w:cs="Lato"/>
                <w:b/>
                <w:bCs/>
                <w:sz w:val="22"/>
                <w:szCs w:val="22"/>
              </w:rPr>
              <w:t>Evaluated</w:t>
            </w:r>
            <w:r w:rsidR="2EC56FD0" w:rsidRPr="58624EEE">
              <w:rPr>
                <w:rFonts w:ascii="Lato" w:eastAsia="Lato" w:hAnsi="Lato" w:cs="Lato"/>
                <w:b/>
                <w:bCs/>
                <w:sz w:val="22"/>
                <w:szCs w:val="22"/>
              </w:rPr>
              <w:t>:</w:t>
            </w:r>
          </w:p>
        </w:tc>
        <w:tc>
          <w:tcPr>
            <w:tcW w:w="4820" w:type="dxa"/>
            <w:tcBorders>
              <w:bottom w:val="single" w:sz="4" w:space="0" w:color="auto"/>
            </w:tcBorders>
          </w:tcPr>
          <w:p w14:paraId="4E138735" w14:textId="77777777" w:rsidR="00F069CA" w:rsidRPr="004C3FFF" w:rsidRDefault="268CD361" w:rsidP="58624EEE">
            <w:pPr>
              <w:tabs>
                <w:tab w:val="left" w:pos="984"/>
              </w:tabs>
              <w:rPr>
                <w:rFonts w:ascii="Lato" w:eastAsia="Lato" w:hAnsi="Lato" w:cs="Lato"/>
                <w:b/>
                <w:bCs/>
                <w:sz w:val="22"/>
                <w:szCs w:val="22"/>
              </w:rPr>
            </w:pPr>
            <w:r w:rsidRPr="58624EEE">
              <w:rPr>
                <w:rFonts w:ascii="Lato" w:eastAsia="Lato" w:hAnsi="Lato" w:cs="Lato"/>
                <w:b/>
                <w:bCs/>
                <w:sz w:val="22"/>
                <w:szCs w:val="22"/>
              </w:rPr>
              <w:t>Date</w:t>
            </w:r>
            <w:r w:rsidR="49110062" w:rsidRPr="58624EEE">
              <w:rPr>
                <w:rFonts w:ascii="Lato" w:eastAsia="Lato" w:hAnsi="Lato" w:cs="Lato"/>
                <w:b/>
                <w:bCs/>
                <w:sz w:val="22"/>
                <w:szCs w:val="22"/>
              </w:rPr>
              <w:t>:</w:t>
            </w:r>
          </w:p>
        </w:tc>
      </w:tr>
    </w:tbl>
    <w:p w14:paraId="7A1BF8BD" w14:textId="77777777" w:rsidR="00F9086D" w:rsidRPr="004C3FFF" w:rsidRDefault="00F9086D" w:rsidP="00DF31B1">
      <w:pPr>
        <w:rPr>
          <w:rFonts w:ascii="Gill Sans MT" w:hAnsi="Gill Sans MT" w:cs="Arial"/>
          <w:sz w:val="22"/>
          <w:szCs w:val="22"/>
        </w:rPr>
      </w:pPr>
    </w:p>
    <w:p w14:paraId="1E226A7D" w14:textId="77777777" w:rsidR="007D26DC" w:rsidRPr="004C3FFF" w:rsidRDefault="007D26DC" w:rsidP="00DF31B1">
      <w:pPr>
        <w:rPr>
          <w:rFonts w:ascii="Gill Sans MT" w:hAnsi="Gill Sans MT" w:cs="Arial"/>
          <w:sz w:val="22"/>
          <w:szCs w:val="22"/>
        </w:rPr>
      </w:pPr>
    </w:p>
    <w:p w14:paraId="295C12C1" w14:textId="77777777" w:rsidR="007D26DC" w:rsidRPr="004C3FFF" w:rsidRDefault="007D26DC" w:rsidP="00DF31B1">
      <w:pPr>
        <w:rPr>
          <w:rFonts w:ascii="Gill Sans MT" w:hAnsi="Gill Sans MT" w:cs="Arial"/>
          <w:sz w:val="22"/>
          <w:szCs w:val="22"/>
        </w:rPr>
      </w:pPr>
    </w:p>
    <w:p w14:paraId="4C484BAE" w14:textId="77777777" w:rsidR="007D26DC" w:rsidRPr="004C3FFF" w:rsidRDefault="007D26DC" w:rsidP="00DF31B1">
      <w:pPr>
        <w:rPr>
          <w:rFonts w:ascii="Gill Sans MT" w:hAnsi="Gill Sans MT" w:cs="Arial"/>
          <w:sz w:val="22"/>
          <w:szCs w:val="22"/>
        </w:rPr>
      </w:pPr>
    </w:p>
    <w:p w14:paraId="0C8C3CB0" w14:textId="77777777" w:rsidR="00B83E89" w:rsidRPr="004C3FFF" w:rsidRDefault="00B83E89" w:rsidP="00DF31B1">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3C312" w14:textId="77777777" w:rsidR="00930CE2" w:rsidRDefault="00930CE2">
      <w:r>
        <w:separator/>
      </w:r>
    </w:p>
  </w:endnote>
  <w:endnote w:type="continuationSeparator" w:id="0">
    <w:p w14:paraId="6AB60D83" w14:textId="77777777" w:rsidR="00930CE2" w:rsidRDefault="009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altName w:val="Segoe UI"/>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257C" w14:textId="77777777" w:rsidR="00930CE2" w:rsidRDefault="00930CE2">
      <w:r>
        <w:separator/>
      </w:r>
    </w:p>
  </w:footnote>
  <w:footnote w:type="continuationSeparator" w:id="0">
    <w:p w14:paraId="05BA25ED" w14:textId="77777777" w:rsidR="00930CE2" w:rsidRDefault="0093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4F9C" w14:textId="77777777" w:rsidR="00702348" w:rsidRDefault="00A7662D" w:rsidP="00F55B51">
    <w:pPr>
      <w:pStyle w:val="Header"/>
      <w:ind w:left="-142"/>
      <w:jc w:val="center"/>
      <w:rPr>
        <w:rFonts w:ascii="Arial" w:hAnsi="Arial" w:cs="Arial"/>
        <w:b/>
        <w:smallCaps/>
        <w:sz w:val="22"/>
        <w:szCs w:val="22"/>
      </w:rPr>
    </w:pPr>
    <w:r w:rsidRPr="009E5035">
      <w:rPr>
        <w:noProof/>
      </w:rPr>
      <w:drawing>
        <wp:anchor distT="0" distB="0" distL="114300" distR="114300" simplePos="0" relativeHeight="251659264" behindDoc="1" locked="0" layoutInCell="1" allowOverlap="1" wp14:anchorId="056993F2" wp14:editId="3E5D6DE6">
          <wp:simplePos x="0" y="0"/>
          <wp:positionH relativeFrom="margin">
            <wp:posOffset>4333875</wp:posOffset>
          </wp:positionH>
          <wp:positionV relativeFrom="paragraph">
            <wp:posOffset>-295275</wp:posOffset>
          </wp:positionV>
          <wp:extent cx="1524000" cy="304800"/>
          <wp:effectExtent l="0" t="0" r="0" b="0"/>
          <wp:wrapTight wrapText="bothSides">
            <wp:wrapPolygon edited="0">
              <wp:start x="1350" y="0"/>
              <wp:lineTo x="270" y="5400"/>
              <wp:lineTo x="270" y="12150"/>
              <wp:lineTo x="1080" y="20250"/>
              <wp:lineTo x="4320" y="20250"/>
              <wp:lineTo x="21060" y="14850"/>
              <wp:lineTo x="21060" y="6750"/>
              <wp:lineTo x="3780" y="0"/>
              <wp:lineTo x="1350" y="0"/>
            </wp:wrapPolygon>
          </wp:wrapTight>
          <wp:docPr id="2" name="Picture 2" descr="C:\Users\SCHOOL ME\AppData\Local\Microsoft\Windows\INetCache\Content.Outlook\X6A5K9OQ\STC_Logo_Horiz_ColPos_RGB-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 ME\AppData\Local\Microsoft\Windows\INetCache\Content.Outlook\X6A5K9OQ\STC_Logo_Horiz_ColPos_RGB-0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w:t>
    </w:r>
  </w:p>
  <w:p w14:paraId="2EDBEF63"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467B6907"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7791700"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BA1EFBA"/>
    <w:multiLevelType w:val="hybridMultilevel"/>
    <w:tmpl w:val="38D6C7F6"/>
    <w:lvl w:ilvl="0" w:tplc="C7103578">
      <w:start w:val="1"/>
      <w:numFmt w:val="bullet"/>
      <w:lvlText w:val="·"/>
      <w:lvlJc w:val="left"/>
      <w:pPr>
        <w:ind w:left="720" w:hanging="360"/>
      </w:pPr>
      <w:rPr>
        <w:rFonts w:ascii="Symbol" w:hAnsi="Symbol" w:hint="default"/>
      </w:rPr>
    </w:lvl>
    <w:lvl w:ilvl="1" w:tplc="A05EC87E">
      <w:start w:val="1"/>
      <w:numFmt w:val="bullet"/>
      <w:lvlText w:val="o"/>
      <w:lvlJc w:val="left"/>
      <w:pPr>
        <w:ind w:left="1440" w:hanging="360"/>
      </w:pPr>
      <w:rPr>
        <w:rFonts w:ascii="Courier New" w:hAnsi="Courier New" w:hint="default"/>
      </w:rPr>
    </w:lvl>
    <w:lvl w:ilvl="2" w:tplc="3280B1B4">
      <w:start w:val="1"/>
      <w:numFmt w:val="bullet"/>
      <w:lvlText w:val=""/>
      <w:lvlJc w:val="left"/>
      <w:pPr>
        <w:ind w:left="2160" w:hanging="360"/>
      </w:pPr>
      <w:rPr>
        <w:rFonts w:ascii="Wingdings" w:hAnsi="Wingdings" w:hint="default"/>
      </w:rPr>
    </w:lvl>
    <w:lvl w:ilvl="3" w:tplc="C124120E">
      <w:start w:val="1"/>
      <w:numFmt w:val="bullet"/>
      <w:lvlText w:val=""/>
      <w:lvlJc w:val="left"/>
      <w:pPr>
        <w:ind w:left="2880" w:hanging="360"/>
      </w:pPr>
      <w:rPr>
        <w:rFonts w:ascii="Symbol" w:hAnsi="Symbol" w:hint="default"/>
      </w:rPr>
    </w:lvl>
    <w:lvl w:ilvl="4" w:tplc="1DDC0146">
      <w:start w:val="1"/>
      <w:numFmt w:val="bullet"/>
      <w:lvlText w:val="o"/>
      <w:lvlJc w:val="left"/>
      <w:pPr>
        <w:ind w:left="3600" w:hanging="360"/>
      </w:pPr>
      <w:rPr>
        <w:rFonts w:ascii="Courier New" w:hAnsi="Courier New" w:hint="default"/>
      </w:rPr>
    </w:lvl>
    <w:lvl w:ilvl="5" w:tplc="4F560CD2">
      <w:start w:val="1"/>
      <w:numFmt w:val="bullet"/>
      <w:lvlText w:val=""/>
      <w:lvlJc w:val="left"/>
      <w:pPr>
        <w:ind w:left="4320" w:hanging="360"/>
      </w:pPr>
      <w:rPr>
        <w:rFonts w:ascii="Wingdings" w:hAnsi="Wingdings" w:hint="default"/>
      </w:rPr>
    </w:lvl>
    <w:lvl w:ilvl="6" w:tplc="57F489E8">
      <w:start w:val="1"/>
      <w:numFmt w:val="bullet"/>
      <w:lvlText w:val=""/>
      <w:lvlJc w:val="left"/>
      <w:pPr>
        <w:ind w:left="5040" w:hanging="360"/>
      </w:pPr>
      <w:rPr>
        <w:rFonts w:ascii="Symbol" w:hAnsi="Symbol" w:hint="default"/>
      </w:rPr>
    </w:lvl>
    <w:lvl w:ilvl="7" w:tplc="1C9E219C">
      <w:start w:val="1"/>
      <w:numFmt w:val="bullet"/>
      <w:lvlText w:val="o"/>
      <w:lvlJc w:val="left"/>
      <w:pPr>
        <w:ind w:left="5760" w:hanging="360"/>
      </w:pPr>
      <w:rPr>
        <w:rFonts w:ascii="Courier New" w:hAnsi="Courier New" w:hint="default"/>
      </w:rPr>
    </w:lvl>
    <w:lvl w:ilvl="8" w:tplc="C2EC8646">
      <w:start w:val="1"/>
      <w:numFmt w:val="bullet"/>
      <w:lvlText w:val=""/>
      <w:lvlJc w:val="left"/>
      <w:pPr>
        <w:ind w:left="6480" w:hanging="360"/>
      </w:pPr>
      <w:rPr>
        <w:rFonts w:ascii="Wingdings" w:hAnsi="Wingdings" w:hint="default"/>
      </w:rPr>
    </w:lvl>
  </w:abstractNum>
  <w:abstractNum w:abstractNumId="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7" w15:restartNumberingAfterBreak="0">
    <w:nsid w:val="2AA5ECC0"/>
    <w:multiLevelType w:val="hybridMultilevel"/>
    <w:tmpl w:val="CB0E750C"/>
    <w:lvl w:ilvl="0" w:tplc="BB72AF6E">
      <w:start w:val="1"/>
      <w:numFmt w:val="bullet"/>
      <w:lvlText w:val="·"/>
      <w:lvlJc w:val="left"/>
      <w:pPr>
        <w:ind w:left="720" w:hanging="360"/>
      </w:pPr>
      <w:rPr>
        <w:rFonts w:ascii="Symbol" w:hAnsi="Symbol" w:hint="default"/>
      </w:rPr>
    </w:lvl>
    <w:lvl w:ilvl="1" w:tplc="A4FAA570">
      <w:start w:val="1"/>
      <w:numFmt w:val="bullet"/>
      <w:lvlText w:val="o"/>
      <w:lvlJc w:val="left"/>
      <w:pPr>
        <w:ind w:left="1440" w:hanging="360"/>
      </w:pPr>
      <w:rPr>
        <w:rFonts w:ascii="Courier New" w:hAnsi="Courier New" w:hint="default"/>
      </w:rPr>
    </w:lvl>
    <w:lvl w:ilvl="2" w:tplc="2DB60A16">
      <w:start w:val="1"/>
      <w:numFmt w:val="bullet"/>
      <w:lvlText w:val=""/>
      <w:lvlJc w:val="left"/>
      <w:pPr>
        <w:ind w:left="2160" w:hanging="360"/>
      </w:pPr>
      <w:rPr>
        <w:rFonts w:ascii="Wingdings" w:hAnsi="Wingdings" w:hint="default"/>
      </w:rPr>
    </w:lvl>
    <w:lvl w:ilvl="3" w:tplc="457056F0">
      <w:start w:val="1"/>
      <w:numFmt w:val="bullet"/>
      <w:lvlText w:val=""/>
      <w:lvlJc w:val="left"/>
      <w:pPr>
        <w:ind w:left="2880" w:hanging="360"/>
      </w:pPr>
      <w:rPr>
        <w:rFonts w:ascii="Symbol" w:hAnsi="Symbol" w:hint="default"/>
      </w:rPr>
    </w:lvl>
    <w:lvl w:ilvl="4" w:tplc="8EE8CD8A">
      <w:start w:val="1"/>
      <w:numFmt w:val="bullet"/>
      <w:lvlText w:val="o"/>
      <w:lvlJc w:val="left"/>
      <w:pPr>
        <w:ind w:left="3600" w:hanging="360"/>
      </w:pPr>
      <w:rPr>
        <w:rFonts w:ascii="Courier New" w:hAnsi="Courier New" w:hint="default"/>
      </w:rPr>
    </w:lvl>
    <w:lvl w:ilvl="5" w:tplc="B7548A56">
      <w:start w:val="1"/>
      <w:numFmt w:val="bullet"/>
      <w:lvlText w:val=""/>
      <w:lvlJc w:val="left"/>
      <w:pPr>
        <w:ind w:left="4320" w:hanging="360"/>
      </w:pPr>
      <w:rPr>
        <w:rFonts w:ascii="Wingdings" w:hAnsi="Wingdings" w:hint="default"/>
      </w:rPr>
    </w:lvl>
    <w:lvl w:ilvl="6" w:tplc="A9582BFC">
      <w:start w:val="1"/>
      <w:numFmt w:val="bullet"/>
      <w:lvlText w:val=""/>
      <w:lvlJc w:val="left"/>
      <w:pPr>
        <w:ind w:left="5040" w:hanging="360"/>
      </w:pPr>
      <w:rPr>
        <w:rFonts w:ascii="Symbol" w:hAnsi="Symbol" w:hint="default"/>
      </w:rPr>
    </w:lvl>
    <w:lvl w:ilvl="7" w:tplc="CBF054C8">
      <w:start w:val="1"/>
      <w:numFmt w:val="bullet"/>
      <w:lvlText w:val="o"/>
      <w:lvlJc w:val="left"/>
      <w:pPr>
        <w:ind w:left="5760" w:hanging="360"/>
      </w:pPr>
      <w:rPr>
        <w:rFonts w:ascii="Courier New" w:hAnsi="Courier New" w:hint="default"/>
      </w:rPr>
    </w:lvl>
    <w:lvl w:ilvl="8" w:tplc="07602F40">
      <w:start w:val="1"/>
      <w:numFmt w:val="bullet"/>
      <w:lvlText w:val=""/>
      <w:lvlJc w:val="left"/>
      <w:pPr>
        <w:ind w:left="6480" w:hanging="360"/>
      </w:pPr>
      <w:rPr>
        <w:rFonts w:ascii="Wingdings" w:hAnsi="Wingdings" w:hint="default"/>
      </w:rPr>
    </w:lvl>
  </w:abstractNum>
  <w:abstractNum w:abstractNumId="8"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2E07D92"/>
    <w:multiLevelType w:val="hybridMultilevel"/>
    <w:tmpl w:val="5AD40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438D42"/>
    <w:multiLevelType w:val="hybridMultilevel"/>
    <w:tmpl w:val="6618167C"/>
    <w:lvl w:ilvl="0" w:tplc="D736A9EC">
      <w:start w:val="1"/>
      <w:numFmt w:val="bullet"/>
      <w:lvlText w:val="·"/>
      <w:lvlJc w:val="left"/>
      <w:pPr>
        <w:ind w:left="720" w:hanging="360"/>
      </w:pPr>
      <w:rPr>
        <w:rFonts w:ascii="Symbol" w:hAnsi="Symbol" w:hint="default"/>
      </w:rPr>
    </w:lvl>
    <w:lvl w:ilvl="1" w:tplc="73EC85F4">
      <w:start w:val="1"/>
      <w:numFmt w:val="bullet"/>
      <w:lvlText w:val="o"/>
      <w:lvlJc w:val="left"/>
      <w:pPr>
        <w:ind w:left="1440" w:hanging="360"/>
      </w:pPr>
      <w:rPr>
        <w:rFonts w:ascii="Courier New" w:hAnsi="Courier New" w:hint="default"/>
      </w:rPr>
    </w:lvl>
    <w:lvl w:ilvl="2" w:tplc="44C0D2EC">
      <w:start w:val="1"/>
      <w:numFmt w:val="bullet"/>
      <w:lvlText w:val=""/>
      <w:lvlJc w:val="left"/>
      <w:pPr>
        <w:ind w:left="2160" w:hanging="360"/>
      </w:pPr>
      <w:rPr>
        <w:rFonts w:ascii="Wingdings" w:hAnsi="Wingdings" w:hint="default"/>
      </w:rPr>
    </w:lvl>
    <w:lvl w:ilvl="3" w:tplc="335CD8AC">
      <w:start w:val="1"/>
      <w:numFmt w:val="bullet"/>
      <w:lvlText w:val=""/>
      <w:lvlJc w:val="left"/>
      <w:pPr>
        <w:ind w:left="2880" w:hanging="360"/>
      </w:pPr>
      <w:rPr>
        <w:rFonts w:ascii="Symbol" w:hAnsi="Symbol" w:hint="default"/>
      </w:rPr>
    </w:lvl>
    <w:lvl w:ilvl="4" w:tplc="FE361DE4">
      <w:start w:val="1"/>
      <w:numFmt w:val="bullet"/>
      <w:lvlText w:val="o"/>
      <w:lvlJc w:val="left"/>
      <w:pPr>
        <w:ind w:left="3600" w:hanging="360"/>
      </w:pPr>
      <w:rPr>
        <w:rFonts w:ascii="Courier New" w:hAnsi="Courier New" w:hint="default"/>
      </w:rPr>
    </w:lvl>
    <w:lvl w:ilvl="5" w:tplc="199A78F0">
      <w:start w:val="1"/>
      <w:numFmt w:val="bullet"/>
      <w:lvlText w:val=""/>
      <w:lvlJc w:val="left"/>
      <w:pPr>
        <w:ind w:left="4320" w:hanging="360"/>
      </w:pPr>
      <w:rPr>
        <w:rFonts w:ascii="Wingdings" w:hAnsi="Wingdings" w:hint="default"/>
      </w:rPr>
    </w:lvl>
    <w:lvl w:ilvl="6" w:tplc="25B85656">
      <w:start w:val="1"/>
      <w:numFmt w:val="bullet"/>
      <w:lvlText w:val=""/>
      <w:lvlJc w:val="left"/>
      <w:pPr>
        <w:ind w:left="5040" w:hanging="360"/>
      </w:pPr>
      <w:rPr>
        <w:rFonts w:ascii="Symbol" w:hAnsi="Symbol" w:hint="default"/>
      </w:rPr>
    </w:lvl>
    <w:lvl w:ilvl="7" w:tplc="A5205066">
      <w:start w:val="1"/>
      <w:numFmt w:val="bullet"/>
      <w:lvlText w:val="o"/>
      <w:lvlJc w:val="left"/>
      <w:pPr>
        <w:ind w:left="5760" w:hanging="360"/>
      </w:pPr>
      <w:rPr>
        <w:rFonts w:ascii="Courier New" w:hAnsi="Courier New" w:hint="default"/>
      </w:rPr>
    </w:lvl>
    <w:lvl w:ilvl="8" w:tplc="EEC21710">
      <w:start w:val="1"/>
      <w:numFmt w:val="bullet"/>
      <w:lvlText w:val=""/>
      <w:lvlJc w:val="left"/>
      <w:pPr>
        <w:ind w:left="6480" w:hanging="360"/>
      </w:pPr>
      <w:rPr>
        <w:rFonts w:ascii="Wingdings" w:hAnsi="Wingdings" w:hint="default"/>
      </w:rPr>
    </w:lvl>
  </w:abstractNum>
  <w:abstractNum w:abstractNumId="12" w15:restartNumberingAfterBreak="0">
    <w:nsid w:val="775269A4"/>
    <w:multiLevelType w:val="hybridMultilevel"/>
    <w:tmpl w:val="C75ED66E"/>
    <w:lvl w:ilvl="0" w:tplc="FFFFFFFF">
      <w:start w:val="1"/>
      <w:numFmt w:val="bullet"/>
      <w:lvlText w:val=""/>
      <w:lvlJc w:val="left"/>
      <w:pPr>
        <w:ind w:left="644"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EA1E09"/>
    <w:multiLevelType w:val="hybridMultilevel"/>
    <w:tmpl w:val="0582C11C"/>
    <w:lvl w:ilvl="0" w:tplc="AA6ED924">
      <w:start w:val="1"/>
      <w:numFmt w:val="bullet"/>
      <w:pStyle w:val="Bullet"/>
      <w:lvlText w:val=""/>
      <w:lvlJc w:val="left"/>
      <w:pPr>
        <w:tabs>
          <w:tab w:val="num" w:pos="720"/>
        </w:tabs>
        <w:ind w:left="720" w:hanging="720"/>
      </w:pPr>
      <w:rPr>
        <w:rFonts w:ascii="Symbol" w:hAnsi="Symbol" w:hint="default"/>
      </w:rPr>
    </w:lvl>
    <w:lvl w:ilvl="1" w:tplc="FD46107C">
      <w:numFmt w:val="decimal"/>
      <w:lvlText w:val=""/>
      <w:lvlJc w:val="left"/>
    </w:lvl>
    <w:lvl w:ilvl="2" w:tplc="A7005DB0">
      <w:numFmt w:val="decimal"/>
      <w:lvlText w:val=""/>
      <w:lvlJc w:val="left"/>
    </w:lvl>
    <w:lvl w:ilvl="3" w:tplc="8380460A">
      <w:numFmt w:val="decimal"/>
      <w:lvlText w:val=""/>
      <w:lvlJc w:val="left"/>
    </w:lvl>
    <w:lvl w:ilvl="4" w:tplc="47A62630">
      <w:numFmt w:val="decimal"/>
      <w:lvlText w:val=""/>
      <w:lvlJc w:val="left"/>
    </w:lvl>
    <w:lvl w:ilvl="5" w:tplc="4234379C">
      <w:numFmt w:val="decimal"/>
      <w:lvlText w:val=""/>
      <w:lvlJc w:val="left"/>
    </w:lvl>
    <w:lvl w:ilvl="6" w:tplc="C4768086">
      <w:numFmt w:val="decimal"/>
      <w:lvlText w:val=""/>
      <w:lvlJc w:val="left"/>
    </w:lvl>
    <w:lvl w:ilvl="7" w:tplc="1978655E">
      <w:numFmt w:val="decimal"/>
      <w:lvlText w:val=""/>
      <w:lvlJc w:val="left"/>
    </w:lvl>
    <w:lvl w:ilvl="8" w:tplc="1F9E6FEC">
      <w:numFmt w:val="decimal"/>
      <w:lvlText w:val=""/>
      <w:lvlJc w:val="left"/>
    </w:lvl>
  </w:abstractNum>
  <w:num w:numId="1" w16cid:durableId="2121756351">
    <w:abstractNumId w:val="5"/>
  </w:num>
  <w:num w:numId="2" w16cid:durableId="1016536032">
    <w:abstractNumId w:val="7"/>
  </w:num>
  <w:num w:numId="3" w16cid:durableId="1466461165">
    <w:abstractNumId w:val="11"/>
  </w:num>
  <w:num w:numId="4" w16cid:durableId="2084646225">
    <w:abstractNumId w:val="9"/>
  </w:num>
  <w:num w:numId="5" w16cid:durableId="595333488">
    <w:abstractNumId w:val="6"/>
  </w:num>
  <w:num w:numId="6" w16cid:durableId="1888639442">
    <w:abstractNumId w:val="8"/>
  </w:num>
  <w:num w:numId="7" w16cid:durableId="1379279850">
    <w:abstractNumId w:val="0"/>
  </w:num>
  <w:num w:numId="8" w16cid:durableId="1287813902">
    <w:abstractNumId w:val="1"/>
  </w:num>
  <w:num w:numId="9" w16cid:durableId="1859856615">
    <w:abstractNumId w:val="2"/>
  </w:num>
  <w:num w:numId="10" w16cid:durableId="712854112">
    <w:abstractNumId w:val="3"/>
  </w:num>
  <w:num w:numId="11" w16cid:durableId="749235488">
    <w:abstractNumId w:val="4"/>
  </w:num>
  <w:num w:numId="12" w16cid:durableId="1454640991">
    <w:abstractNumId w:val="10"/>
  </w:num>
  <w:num w:numId="13" w16cid:durableId="522982204">
    <w:abstractNumId w:val="12"/>
  </w:num>
  <w:num w:numId="14" w16cid:durableId="4840099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286A"/>
    <w:rsid w:val="00014716"/>
    <w:rsid w:val="00026357"/>
    <w:rsid w:val="000439E4"/>
    <w:rsid w:val="00070D40"/>
    <w:rsid w:val="00091A58"/>
    <w:rsid w:val="00092DD0"/>
    <w:rsid w:val="000A0163"/>
    <w:rsid w:val="000A1E24"/>
    <w:rsid w:val="000B2430"/>
    <w:rsid w:val="000E09C6"/>
    <w:rsid w:val="001217B8"/>
    <w:rsid w:val="0015099B"/>
    <w:rsid w:val="0015532E"/>
    <w:rsid w:val="00174203"/>
    <w:rsid w:val="0017754D"/>
    <w:rsid w:val="00183B33"/>
    <w:rsid w:val="00197A5F"/>
    <w:rsid w:val="001B2A90"/>
    <w:rsid w:val="001B461D"/>
    <w:rsid w:val="001C29BA"/>
    <w:rsid w:val="001D1F88"/>
    <w:rsid w:val="001E3518"/>
    <w:rsid w:val="001F5752"/>
    <w:rsid w:val="002065ED"/>
    <w:rsid w:val="00225770"/>
    <w:rsid w:val="00255049"/>
    <w:rsid w:val="00267F7F"/>
    <w:rsid w:val="00273835"/>
    <w:rsid w:val="00287B36"/>
    <w:rsid w:val="00290500"/>
    <w:rsid w:val="002916E8"/>
    <w:rsid w:val="00297EEF"/>
    <w:rsid w:val="002B21C3"/>
    <w:rsid w:val="002D4A35"/>
    <w:rsid w:val="002E170D"/>
    <w:rsid w:val="002E34C0"/>
    <w:rsid w:val="002F177B"/>
    <w:rsid w:val="00324580"/>
    <w:rsid w:val="00341E13"/>
    <w:rsid w:val="00382DCB"/>
    <w:rsid w:val="003940C6"/>
    <w:rsid w:val="003B081D"/>
    <w:rsid w:val="003B2EB5"/>
    <w:rsid w:val="003C0A7E"/>
    <w:rsid w:val="00407466"/>
    <w:rsid w:val="00416FB8"/>
    <w:rsid w:val="00434D92"/>
    <w:rsid w:val="00443199"/>
    <w:rsid w:val="00456024"/>
    <w:rsid w:val="00457479"/>
    <w:rsid w:val="004757CF"/>
    <w:rsid w:val="00480895"/>
    <w:rsid w:val="00482382"/>
    <w:rsid w:val="00483CC9"/>
    <w:rsid w:val="004852D8"/>
    <w:rsid w:val="00493703"/>
    <w:rsid w:val="004B2994"/>
    <w:rsid w:val="004C2411"/>
    <w:rsid w:val="004C3FFF"/>
    <w:rsid w:val="004C44EA"/>
    <w:rsid w:val="004E2B71"/>
    <w:rsid w:val="004F4487"/>
    <w:rsid w:val="00502CDE"/>
    <w:rsid w:val="00514D77"/>
    <w:rsid w:val="00520EAC"/>
    <w:rsid w:val="005358D9"/>
    <w:rsid w:val="00543A17"/>
    <w:rsid w:val="00553DE4"/>
    <w:rsid w:val="00556B70"/>
    <w:rsid w:val="005602C8"/>
    <w:rsid w:val="00586599"/>
    <w:rsid w:val="005B1A52"/>
    <w:rsid w:val="005D08E0"/>
    <w:rsid w:val="005D3E4D"/>
    <w:rsid w:val="005E0C36"/>
    <w:rsid w:val="005F161F"/>
    <w:rsid w:val="00601D69"/>
    <w:rsid w:val="00613F6F"/>
    <w:rsid w:val="006171BF"/>
    <w:rsid w:val="006224AD"/>
    <w:rsid w:val="00624CD4"/>
    <w:rsid w:val="00632AEC"/>
    <w:rsid w:val="006370E5"/>
    <w:rsid w:val="00640C69"/>
    <w:rsid w:val="00647D3A"/>
    <w:rsid w:val="00652A42"/>
    <w:rsid w:val="0067612D"/>
    <w:rsid w:val="00682991"/>
    <w:rsid w:val="0069034A"/>
    <w:rsid w:val="006934BA"/>
    <w:rsid w:val="006A391E"/>
    <w:rsid w:val="006A474E"/>
    <w:rsid w:val="006D3CEE"/>
    <w:rsid w:val="006D7BC5"/>
    <w:rsid w:val="006F46C2"/>
    <w:rsid w:val="00702348"/>
    <w:rsid w:val="00710F9C"/>
    <w:rsid w:val="0072183D"/>
    <w:rsid w:val="00743D76"/>
    <w:rsid w:val="00756550"/>
    <w:rsid w:val="00762004"/>
    <w:rsid w:val="00770638"/>
    <w:rsid w:val="007770CA"/>
    <w:rsid w:val="007830B1"/>
    <w:rsid w:val="007B47F6"/>
    <w:rsid w:val="007C69EB"/>
    <w:rsid w:val="007D26DC"/>
    <w:rsid w:val="007D3755"/>
    <w:rsid w:val="007F0E5A"/>
    <w:rsid w:val="007F13A8"/>
    <w:rsid w:val="007F3DCD"/>
    <w:rsid w:val="007F3ECE"/>
    <w:rsid w:val="007F729D"/>
    <w:rsid w:val="00805BE2"/>
    <w:rsid w:val="008178C0"/>
    <w:rsid w:val="00822219"/>
    <w:rsid w:val="008264D8"/>
    <w:rsid w:val="008416C1"/>
    <w:rsid w:val="008425F4"/>
    <w:rsid w:val="00850C04"/>
    <w:rsid w:val="0088006A"/>
    <w:rsid w:val="008A071A"/>
    <w:rsid w:val="008C5A62"/>
    <w:rsid w:val="0090541F"/>
    <w:rsid w:val="00920C0C"/>
    <w:rsid w:val="00920E86"/>
    <w:rsid w:val="00920FDB"/>
    <w:rsid w:val="00921058"/>
    <w:rsid w:val="00923B2F"/>
    <w:rsid w:val="00927BE8"/>
    <w:rsid w:val="00930CE2"/>
    <w:rsid w:val="009356CE"/>
    <w:rsid w:val="009376FF"/>
    <w:rsid w:val="009547DB"/>
    <w:rsid w:val="0098416F"/>
    <w:rsid w:val="00984B86"/>
    <w:rsid w:val="009A4A8D"/>
    <w:rsid w:val="009B69C8"/>
    <w:rsid w:val="009B6ADB"/>
    <w:rsid w:val="009C17CE"/>
    <w:rsid w:val="009D22D1"/>
    <w:rsid w:val="009D2BAF"/>
    <w:rsid w:val="009E3F2E"/>
    <w:rsid w:val="00A449FC"/>
    <w:rsid w:val="00A50785"/>
    <w:rsid w:val="00A56833"/>
    <w:rsid w:val="00A62515"/>
    <w:rsid w:val="00A6435C"/>
    <w:rsid w:val="00A6746E"/>
    <w:rsid w:val="00A7662D"/>
    <w:rsid w:val="00A9158C"/>
    <w:rsid w:val="00AA77CC"/>
    <w:rsid w:val="00AB2CE5"/>
    <w:rsid w:val="00AC7F69"/>
    <w:rsid w:val="00AD38C8"/>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2758D"/>
    <w:rsid w:val="00D329A6"/>
    <w:rsid w:val="00D33A59"/>
    <w:rsid w:val="00D42548"/>
    <w:rsid w:val="00D43470"/>
    <w:rsid w:val="00D5085F"/>
    <w:rsid w:val="00D520E4"/>
    <w:rsid w:val="00D57937"/>
    <w:rsid w:val="00D64C59"/>
    <w:rsid w:val="00D833EC"/>
    <w:rsid w:val="00DB0F71"/>
    <w:rsid w:val="00DB49BD"/>
    <w:rsid w:val="00DE1171"/>
    <w:rsid w:val="00DF31B1"/>
    <w:rsid w:val="00E03B54"/>
    <w:rsid w:val="00E14DF1"/>
    <w:rsid w:val="00E2250C"/>
    <w:rsid w:val="00E24E35"/>
    <w:rsid w:val="00E53475"/>
    <w:rsid w:val="00E722A3"/>
    <w:rsid w:val="00E760A1"/>
    <w:rsid w:val="00E77359"/>
    <w:rsid w:val="00E83956"/>
    <w:rsid w:val="00EA19E3"/>
    <w:rsid w:val="00EA44F5"/>
    <w:rsid w:val="00EB05E5"/>
    <w:rsid w:val="00EB1BA4"/>
    <w:rsid w:val="00EC1B3B"/>
    <w:rsid w:val="00ED102A"/>
    <w:rsid w:val="00EE3C6E"/>
    <w:rsid w:val="00EE4321"/>
    <w:rsid w:val="00EF0236"/>
    <w:rsid w:val="00EF1BB6"/>
    <w:rsid w:val="00EF20E6"/>
    <w:rsid w:val="00EF33BF"/>
    <w:rsid w:val="00F02B5B"/>
    <w:rsid w:val="00F069CA"/>
    <w:rsid w:val="00F44AC7"/>
    <w:rsid w:val="00F523B3"/>
    <w:rsid w:val="00F55B51"/>
    <w:rsid w:val="00F5619F"/>
    <w:rsid w:val="00F706C7"/>
    <w:rsid w:val="00F73DCC"/>
    <w:rsid w:val="00F8091D"/>
    <w:rsid w:val="00F810FA"/>
    <w:rsid w:val="00F84CC1"/>
    <w:rsid w:val="00F9086D"/>
    <w:rsid w:val="00FC67B6"/>
    <w:rsid w:val="00FF148C"/>
    <w:rsid w:val="0418B0FB"/>
    <w:rsid w:val="04A0B9D0"/>
    <w:rsid w:val="05D15DEC"/>
    <w:rsid w:val="06C16DDF"/>
    <w:rsid w:val="085D3E40"/>
    <w:rsid w:val="0945343C"/>
    <w:rsid w:val="0A27882B"/>
    <w:rsid w:val="0AB04984"/>
    <w:rsid w:val="0C6252F8"/>
    <w:rsid w:val="0D71BE21"/>
    <w:rsid w:val="0E5C4292"/>
    <w:rsid w:val="0FA71A5A"/>
    <w:rsid w:val="11DF4260"/>
    <w:rsid w:val="11E39E6D"/>
    <w:rsid w:val="12DEBB1C"/>
    <w:rsid w:val="12F7E379"/>
    <w:rsid w:val="1331C5B4"/>
    <w:rsid w:val="14E99E5E"/>
    <w:rsid w:val="1611AB39"/>
    <w:rsid w:val="173B7FFD"/>
    <w:rsid w:val="197E77A2"/>
    <w:rsid w:val="198EF780"/>
    <w:rsid w:val="1B3627E1"/>
    <w:rsid w:val="1B80741D"/>
    <w:rsid w:val="1B8E76D3"/>
    <w:rsid w:val="1C859D62"/>
    <w:rsid w:val="1DD38392"/>
    <w:rsid w:val="1EC61795"/>
    <w:rsid w:val="1ED0932C"/>
    <w:rsid w:val="1F01B7AA"/>
    <w:rsid w:val="21E93236"/>
    <w:rsid w:val="221008C5"/>
    <w:rsid w:val="2269EA51"/>
    <w:rsid w:val="243F22C4"/>
    <w:rsid w:val="268CD361"/>
    <w:rsid w:val="26D1CCA4"/>
    <w:rsid w:val="277C73FF"/>
    <w:rsid w:val="296C0DF0"/>
    <w:rsid w:val="29B3C66B"/>
    <w:rsid w:val="2A9388B9"/>
    <w:rsid w:val="2B07DE51"/>
    <w:rsid w:val="2B4F96CC"/>
    <w:rsid w:val="2CEB672D"/>
    <w:rsid w:val="2D06C531"/>
    <w:rsid w:val="2E3F7F13"/>
    <w:rsid w:val="2E77ED8B"/>
    <w:rsid w:val="2EC56FD0"/>
    <w:rsid w:val="2F878A43"/>
    <w:rsid w:val="2FDB4F74"/>
    <w:rsid w:val="302307EF"/>
    <w:rsid w:val="304C6C48"/>
    <w:rsid w:val="335AA8B1"/>
    <w:rsid w:val="337606B5"/>
    <w:rsid w:val="344F1A33"/>
    <w:rsid w:val="34F67912"/>
    <w:rsid w:val="3511D716"/>
    <w:rsid w:val="367C479B"/>
    <w:rsid w:val="36E265F6"/>
    <w:rsid w:val="3851FBDB"/>
    <w:rsid w:val="39EDCC3C"/>
    <w:rsid w:val="3B59E8B3"/>
    <w:rsid w:val="3C909E38"/>
    <w:rsid w:val="3CE23AA6"/>
    <w:rsid w:val="3D09787D"/>
    <w:rsid w:val="3F9587F6"/>
    <w:rsid w:val="414FA1C3"/>
    <w:rsid w:val="4247BB16"/>
    <w:rsid w:val="4378BA01"/>
    <w:rsid w:val="4388C4AD"/>
    <w:rsid w:val="45AC3207"/>
    <w:rsid w:val="45EA79E3"/>
    <w:rsid w:val="46005FCF"/>
    <w:rsid w:val="46B05AC3"/>
    <w:rsid w:val="479E65D7"/>
    <w:rsid w:val="486F7501"/>
    <w:rsid w:val="49110062"/>
    <w:rsid w:val="4A449677"/>
    <w:rsid w:val="4B83CBE6"/>
    <w:rsid w:val="4BFEB494"/>
    <w:rsid w:val="4E3AB48D"/>
    <w:rsid w:val="4EBB6CA8"/>
    <w:rsid w:val="507B1F10"/>
    <w:rsid w:val="50C90941"/>
    <w:rsid w:val="51F30D6A"/>
    <w:rsid w:val="5216EF71"/>
    <w:rsid w:val="52FE7E70"/>
    <w:rsid w:val="538EDDCB"/>
    <w:rsid w:val="552AAE2C"/>
    <w:rsid w:val="5677B673"/>
    <w:rsid w:val="56C67E8D"/>
    <w:rsid w:val="57161847"/>
    <w:rsid w:val="58624EEE"/>
    <w:rsid w:val="588630F5"/>
    <w:rsid w:val="5956B0CD"/>
    <w:rsid w:val="5987B78D"/>
    <w:rsid w:val="5A121CD9"/>
    <w:rsid w:val="5B518278"/>
    <w:rsid w:val="5BABF14F"/>
    <w:rsid w:val="5CD99862"/>
    <w:rsid w:val="5DFECEDB"/>
    <w:rsid w:val="5E2BB8AB"/>
    <w:rsid w:val="5FC7890C"/>
    <w:rsid w:val="60B4EDF6"/>
    <w:rsid w:val="61FCAFF7"/>
    <w:rsid w:val="64364F1E"/>
    <w:rsid w:val="649AFA2F"/>
    <w:rsid w:val="65D71B8D"/>
    <w:rsid w:val="68D78ECD"/>
    <w:rsid w:val="6B8DC46A"/>
    <w:rsid w:val="6E0FF124"/>
    <w:rsid w:val="725417CD"/>
    <w:rsid w:val="74FF9F08"/>
    <w:rsid w:val="750F79B3"/>
    <w:rsid w:val="75128AE2"/>
    <w:rsid w:val="75DBC7F4"/>
    <w:rsid w:val="78471A75"/>
    <w:rsid w:val="79AC253F"/>
    <w:rsid w:val="7B871FD7"/>
    <w:rsid w:val="7BDB9BE0"/>
    <w:rsid w:val="7E3D5574"/>
    <w:rsid w:val="7FE6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F1CC2"/>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4"/>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paragraph" w:styleId="Heading7">
    <w:name w:val="heading 7"/>
    <w:basedOn w:val="Normal"/>
    <w:next w:val="Normal"/>
    <w:link w:val="Heading7Char"/>
    <w:semiHidden/>
    <w:unhideWhenUsed/>
    <w:qFormat/>
    <w:rsid w:val="005B1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6"/>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5"/>
      </w:numPr>
    </w:pPr>
  </w:style>
  <w:style w:type="paragraph" w:styleId="ListBullet">
    <w:name w:val="List Bullet"/>
    <w:basedOn w:val="Normal"/>
    <w:autoRedefine/>
    <w:pPr>
      <w:numPr>
        <w:numId w:val="7"/>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CommentTextChar">
    <w:name w:val="Comment Text Char"/>
    <w:link w:val="CommentText"/>
    <w:uiPriority w:val="99"/>
    <w:rsid w:val="005B1A52"/>
    <w:rPr>
      <w:lang w:eastAsia="en-US"/>
    </w:rPr>
  </w:style>
  <w:style w:type="character" w:customStyle="1" w:styleId="normaltextrun">
    <w:name w:val="normaltextrun"/>
    <w:basedOn w:val="DefaultParagraphFont"/>
    <w:rsid w:val="005B1A52"/>
  </w:style>
  <w:style w:type="paragraph" w:customStyle="1" w:styleId="paragraph">
    <w:name w:val="paragraph"/>
    <w:basedOn w:val="Normal"/>
    <w:rsid w:val="005B1A52"/>
    <w:pPr>
      <w:spacing w:before="100" w:beforeAutospacing="1" w:after="100" w:afterAutospacing="1"/>
    </w:pPr>
    <w:rPr>
      <w:szCs w:val="24"/>
      <w:lang w:val="en-AU" w:eastAsia="en-AU"/>
    </w:rPr>
  </w:style>
  <w:style w:type="paragraph" w:styleId="ListParagraph">
    <w:name w:val="List Paragraph"/>
    <w:basedOn w:val="Normal"/>
    <w:uiPriority w:val="34"/>
    <w:qFormat/>
    <w:rsid w:val="005B1A52"/>
    <w:pPr>
      <w:ind w:left="720"/>
      <w:contextualSpacing/>
    </w:pPr>
    <w:rPr>
      <w:rFonts w:ascii="Gill Sans MT" w:eastAsia="Calibri" w:hAnsi="Gill Sans MT"/>
      <w:sz w:val="22"/>
      <w:szCs w:val="22"/>
      <w:lang w:val="en-AU"/>
    </w:rPr>
  </w:style>
  <w:style w:type="paragraph" w:customStyle="1" w:styleId="Bullet">
    <w:name w:val="Bullet"/>
    <w:basedOn w:val="Normal"/>
    <w:rsid w:val="005B1A52"/>
    <w:pPr>
      <w:numPr>
        <w:numId w:val="14"/>
      </w:numPr>
      <w:jc w:val="both"/>
    </w:pPr>
    <w:rPr>
      <w:rFonts w:ascii="Garamond" w:hAnsi="Garamond"/>
    </w:rPr>
  </w:style>
  <w:style w:type="character" w:customStyle="1" w:styleId="Heading7Char">
    <w:name w:val="Heading 7 Char"/>
    <w:basedOn w:val="DefaultParagraphFont"/>
    <w:link w:val="Heading7"/>
    <w:semiHidden/>
    <w:rsid w:val="005B1A52"/>
    <w:rPr>
      <w:rFonts w:asciiTheme="majorHAnsi" w:eastAsiaTheme="majorEastAsia" w:hAnsiTheme="majorHAnsi" w:cstheme="majorBidi"/>
      <w:i/>
      <w:iCs/>
      <w:color w:val="1F4D78" w:themeColor="accent1" w:themeShade="7F"/>
      <w:sz w:val="24"/>
      <w:lang w:eastAsia="en-US"/>
    </w:rPr>
  </w:style>
  <w:style w:type="paragraph" w:styleId="Revision">
    <w:name w:val="Revision"/>
    <w:hidden/>
    <w:uiPriority w:val="99"/>
    <w:semiHidden/>
    <w:rsid w:val="002F17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1E19B4DD0A24BBA3946B2CDF5E3B6" ma:contentTypeVersion="18" ma:contentTypeDescription="Create a new document." ma:contentTypeScope="" ma:versionID="c6754402524167d05609f59cbec9844e">
  <xsd:schema xmlns:xsd="http://www.w3.org/2001/XMLSchema" xmlns:xs="http://www.w3.org/2001/XMLSchema" xmlns:p="http://schemas.microsoft.com/office/2006/metadata/properties" xmlns:ns3="b174e1c5-f81f-4b66-b7a5-d6db624daa64" xmlns:ns4="0a847194-1c09-459e-b3ac-70af03e7c932" targetNamespace="http://schemas.microsoft.com/office/2006/metadata/properties" ma:root="true" ma:fieldsID="77fcc0e62852b76b0bcc50e241e654d1" ns3:_="" ns4:_="">
    <xsd:import namespace="b174e1c5-f81f-4b66-b7a5-d6db624daa64"/>
    <xsd:import namespace="0a847194-1c09-459e-b3ac-70af03e7c9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e1c5-f81f-4b66-b7a5-d6db624da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47194-1c09-459e-b3ac-70af03e7c9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a847194-1c09-459e-b3ac-70af03e7c932">
      <UserInfo>
        <DisplayName>Cristina Battistelli</DisplayName>
        <AccountId>86</AccountId>
        <AccountType/>
      </UserInfo>
    </SharedWithUsers>
    <_activity xmlns="b174e1c5-f81f-4b66-b7a5-d6db624daa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4BF3-20A7-4BBD-B458-69A549FE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e1c5-f81f-4b66-b7a5-d6db624daa64"/>
    <ds:schemaRef ds:uri="0a847194-1c09-459e-b3ac-70af03e7c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591EB-CCE2-4266-84EC-4C21AAF3BC2B}">
  <ds:schemaRefs>
    <ds:schemaRef ds:uri="http://schemas.microsoft.com/sharepoint/v3/contenttype/forms"/>
  </ds:schemaRefs>
</ds:datastoreItem>
</file>

<file path=customXml/itemProps3.xml><?xml version="1.0" encoding="utf-8"?>
<ds:datastoreItem xmlns:ds="http://schemas.openxmlformats.org/officeDocument/2006/customXml" ds:itemID="{61D7FCF1-F969-44AE-8512-3F4E0CFAC46C}">
  <ds:schemaRefs>
    <ds:schemaRef ds:uri="http://purl.org/dc/terms/"/>
    <ds:schemaRef ds:uri="http://purl.org/dc/elements/1.1/"/>
    <ds:schemaRef ds:uri="http://schemas.microsoft.com/office/infopath/2007/PartnerControls"/>
    <ds:schemaRef ds:uri="b174e1c5-f81f-4b66-b7a5-d6db624daa64"/>
    <ds:schemaRef ds:uri="http://schemas.microsoft.com/office/2006/documentManagement/types"/>
    <ds:schemaRef ds:uri="http://purl.org/dc/dcmitype/"/>
    <ds:schemaRef ds:uri="http://schemas.openxmlformats.org/package/2006/metadata/core-properties"/>
    <ds:schemaRef ds:uri="0a847194-1c09-459e-b3ac-70af03e7c93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CA8202-97F7-4858-B20C-AA5C8F9A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Kargbo, Doris</cp:lastModifiedBy>
  <cp:revision>2</cp:revision>
  <cp:lastPrinted>2011-08-02T10:07:00Z</cp:lastPrinted>
  <dcterms:created xsi:type="dcterms:W3CDTF">2024-10-19T09:39:00Z</dcterms:created>
  <dcterms:modified xsi:type="dcterms:W3CDTF">2024-10-19T09:39:00Z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0x0101003771E19B4DD0A24BBA3946B2CDF5E3B6</vt:lpwstr>
  </property>
  <property fmtid="{D5CDD505-2E9C-101B-9397-08002B2CF9AE}" pid="4" name="MediaServiceImageTags">
    <vt:lpwstr/>
  </property>
</Properties>
</file>