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8AA" w:rsidRPr="0018669A" w:rsidRDefault="000338AA" w:rsidP="000338AA">
      <w:pPr>
        <w:tabs>
          <w:tab w:val="clear" w:pos="1418"/>
          <w:tab w:val="clear" w:pos="2126"/>
          <w:tab w:val="clear" w:pos="2835"/>
          <w:tab w:val="clear" w:pos="3544"/>
          <w:tab w:val="clear" w:pos="4253"/>
          <w:tab w:val="clear" w:pos="4961"/>
          <w:tab w:val="clear" w:pos="5670"/>
          <w:tab w:val="clear" w:pos="8363"/>
          <w:tab w:val="left" w:pos="1440"/>
          <w:tab w:val="left" w:pos="2160"/>
        </w:tabs>
        <w:jc w:val="left"/>
        <w:rPr>
          <w:rFonts w:ascii="Gill Sans MT" w:hAnsi="Gill Sans MT"/>
          <w:sz w:val="24"/>
          <w:szCs w:val="24"/>
        </w:rPr>
      </w:pPr>
      <w:r w:rsidRPr="0018669A">
        <w:rPr>
          <w:rFonts w:ascii="Gill Sans MT" w:hAnsi="Gill Sans MT"/>
          <w:b/>
          <w:bCs/>
          <w:sz w:val="24"/>
          <w:szCs w:val="24"/>
        </w:rPr>
        <w:t>Invitation to Tender - ITT/</w:t>
      </w:r>
      <w:r w:rsidR="00A53903" w:rsidRPr="0018669A">
        <w:rPr>
          <w:rFonts w:ascii="Gill Sans MT" w:hAnsi="Gill Sans MT"/>
          <w:b/>
          <w:bCs/>
          <w:sz w:val="24"/>
          <w:szCs w:val="24"/>
        </w:rPr>
        <w:t>ABUJA</w:t>
      </w:r>
      <w:r w:rsidR="00C63FD1" w:rsidRPr="0018669A">
        <w:rPr>
          <w:rFonts w:ascii="Gill Sans MT" w:hAnsi="Gill Sans MT"/>
          <w:b/>
          <w:bCs/>
          <w:sz w:val="24"/>
          <w:szCs w:val="24"/>
        </w:rPr>
        <w:t>/2019</w:t>
      </w:r>
      <w:r w:rsidRPr="0018669A">
        <w:rPr>
          <w:rFonts w:ascii="Gill Sans MT" w:hAnsi="Gill Sans MT"/>
          <w:b/>
          <w:bCs/>
          <w:sz w:val="24"/>
          <w:szCs w:val="24"/>
        </w:rPr>
        <w:t>/00</w:t>
      </w:r>
      <w:r w:rsidR="00A60100">
        <w:rPr>
          <w:rFonts w:ascii="Gill Sans MT" w:hAnsi="Gill Sans MT"/>
          <w:b/>
          <w:bCs/>
          <w:sz w:val="24"/>
          <w:szCs w:val="24"/>
        </w:rPr>
        <w:t>1/FURNITURE</w:t>
      </w:r>
    </w:p>
    <w:p w:rsidR="000338AA" w:rsidRPr="0018669A" w:rsidRDefault="000338AA" w:rsidP="000338AA">
      <w:pPr>
        <w:rPr>
          <w:rFonts w:ascii="Gill Sans MT" w:hAnsi="Gill Sans MT"/>
          <w:sz w:val="24"/>
          <w:szCs w:val="24"/>
        </w:rPr>
      </w:pPr>
      <w:r w:rsidRPr="0018669A">
        <w:rPr>
          <w:rFonts w:ascii="Gill Sans MT" w:hAnsi="Gill Sans MT"/>
          <w:sz w:val="24"/>
          <w:szCs w:val="24"/>
        </w:rPr>
        <w:t xml:space="preserve">Save the Children invites the submission of tenders for </w:t>
      </w:r>
      <w:r w:rsidR="00963070">
        <w:rPr>
          <w:rFonts w:ascii="Gill Sans MT" w:hAnsi="Gill Sans MT"/>
          <w:sz w:val="24"/>
          <w:szCs w:val="24"/>
        </w:rPr>
        <w:t>supply and installation of home and office furniture i</w:t>
      </w:r>
      <w:r w:rsidRPr="0018669A">
        <w:rPr>
          <w:rFonts w:ascii="Gill Sans MT" w:hAnsi="Gill Sans MT"/>
          <w:sz w:val="24"/>
          <w:szCs w:val="24"/>
        </w:rPr>
        <w:t xml:space="preserve">n all our </w:t>
      </w:r>
      <w:r w:rsidR="00963070">
        <w:rPr>
          <w:rFonts w:ascii="Gill Sans MT" w:hAnsi="Gill Sans MT"/>
          <w:sz w:val="24"/>
          <w:szCs w:val="24"/>
        </w:rPr>
        <w:t>operational</w:t>
      </w:r>
      <w:r w:rsidRPr="0018669A">
        <w:rPr>
          <w:rFonts w:ascii="Gill Sans MT" w:hAnsi="Gill Sans MT"/>
          <w:sz w:val="24"/>
          <w:szCs w:val="24"/>
        </w:rPr>
        <w:t xml:space="preserve"> states where we have our programm</w:t>
      </w:r>
      <w:r w:rsidR="00963070">
        <w:rPr>
          <w:rFonts w:ascii="Gill Sans MT" w:hAnsi="Gill Sans MT"/>
          <w:sz w:val="24"/>
          <w:szCs w:val="24"/>
        </w:rPr>
        <w:t>es or projects executed. The supply</w:t>
      </w:r>
      <w:r w:rsidR="0007319A" w:rsidRPr="0018669A">
        <w:rPr>
          <w:rFonts w:ascii="Gill Sans MT" w:hAnsi="Gill Sans MT"/>
          <w:sz w:val="24"/>
          <w:szCs w:val="24"/>
        </w:rPr>
        <w:t xml:space="preserve"> shall be in accordance with a</w:t>
      </w:r>
      <w:r w:rsidRPr="0018669A">
        <w:rPr>
          <w:rFonts w:ascii="Gill Sans MT" w:hAnsi="Gill Sans MT"/>
          <w:sz w:val="24"/>
          <w:szCs w:val="24"/>
        </w:rPr>
        <w:t xml:space="preserve"> detailed specification</w:t>
      </w:r>
      <w:r w:rsidR="00963070">
        <w:rPr>
          <w:rFonts w:ascii="Gill Sans MT" w:hAnsi="Gill Sans MT"/>
          <w:sz w:val="24"/>
          <w:szCs w:val="24"/>
        </w:rPr>
        <w:t xml:space="preserve"> in our specification document</w:t>
      </w:r>
      <w:r w:rsidR="0007319A" w:rsidRPr="0018669A">
        <w:rPr>
          <w:rFonts w:ascii="Gill Sans MT" w:hAnsi="Gill Sans MT"/>
          <w:sz w:val="24"/>
          <w:szCs w:val="24"/>
        </w:rPr>
        <w:t xml:space="preserve"> on every task</w:t>
      </w:r>
      <w:r w:rsidRPr="0018669A">
        <w:rPr>
          <w:rFonts w:ascii="Gill Sans MT" w:hAnsi="Gill Sans MT"/>
          <w:sz w:val="24"/>
          <w:szCs w:val="24"/>
        </w:rPr>
        <w:t>. Save the Children intends to issue a contract</w:t>
      </w:r>
      <w:r w:rsidR="0007319A" w:rsidRPr="0018669A">
        <w:rPr>
          <w:rFonts w:ascii="Gill Sans MT" w:hAnsi="Gill Sans MT"/>
          <w:sz w:val="24"/>
          <w:szCs w:val="24"/>
        </w:rPr>
        <w:t>/frame work agreement</w:t>
      </w:r>
      <w:r w:rsidRPr="0018669A">
        <w:rPr>
          <w:rFonts w:ascii="Gill Sans MT" w:hAnsi="Gill Sans MT"/>
          <w:sz w:val="24"/>
          <w:szCs w:val="24"/>
        </w:rPr>
        <w:t xml:space="preserve"> for the </w:t>
      </w:r>
      <w:r w:rsidR="00963070">
        <w:rPr>
          <w:rFonts w:ascii="Gill Sans MT" w:hAnsi="Gill Sans MT"/>
          <w:sz w:val="24"/>
          <w:szCs w:val="24"/>
        </w:rPr>
        <w:t xml:space="preserve">pre-qualified companies as </w:t>
      </w:r>
      <w:r w:rsidRPr="0018669A">
        <w:rPr>
          <w:rFonts w:ascii="Gill Sans MT" w:hAnsi="Gill Sans MT"/>
          <w:sz w:val="24"/>
          <w:szCs w:val="24"/>
        </w:rPr>
        <w:t>follows:</w:t>
      </w:r>
    </w:p>
    <w:p w:rsidR="002426B5" w:rsidRPr="009A078B" w:rsidRDefault="00963070" w:rsidP="009A078B">
      <w:pPr>
        <w:spacing w:after="0"/>
        <w:jc w:val="left"/>
        <w:rPr>
          <w:rFonts w:ascii="Gill Sans MT" w:hAnsi="Gill Sans MT"/>
          <w:b/>
          <w:sz w:val="24"/>
          <w:szCs w:val="24"/>
        </w:rPr>
      </w:pPr>
      <w:r w:rsidRPr="009A078B">
        <w:rPr>
          <w:rFonts w:ascii="Gill Sans MT" w:hAnsi="Gill Sans MT"/>
          <w:b/>
          <w:sz w:val="24"/>
          <w:szCs w:val="24"/>
        </w:rPr>
        <w:t>SUPPLY AND INSTALLATION OF HOME AND OFFICE FURNITURE</w:t>
      </w:r>
    </w:p>
    <w:p w:rsidR="002426B5" w:rsidRPr="0018669A" w:rsidRDefault="002426B5" w:rsidP="002426B5">
      <w:pPr>
        <w:spacing w:after="0"/>
        <w:rPr>
          <w:rFonts w:ascii="Gill Sans MT" w:hAnsi="Gill Sans MT"/>
          <w:b/>
          <w:sz w:val="24"/>
          <w:szCs w:val="24"/>
          <w:u w:val="single"/>
        </w:rPr>
      </w:pPr>
    </w:p>
    <w:p w:rsidR="00963070" w:rsidRDefault="00963070" w:rsidP="00963070">
      <w:pPr>
        <w:pStyle w:val="ListParagraph"/>
        <w:numPr>
          <w:ilvl w:val="0"/>
          <w:numId w:val="48"/>
        </w:numPr>
        <w:spacing w:after="0"/>
        <w:rPr>
          <w:rFonts w:ascii="Times New Roman" w:hAnsi="Times New Roman"/>
          <w:b/>
          <w:sz w:val="22"/>
          <w:szCs w:val="22"/>
        </w:rPr>
      </w:pPr>
      <w:r>
        <w:rPr>
          <w:rFonts w:ascii="Times New Roman" w:hAnsi="Times New Roman"/>
          <w:b/>
          <w:sz w:val="22"/>
          <w:szCs w:val="22"/>
        </w:rPr>
        <w:t xml:space="preserve">Home furniture – </w:t>
      </w:r>
      <w:r w:rsidR="00A60100">
        <w:rPr>
          <w:rFonts w:ascii="Times New Roman" w:hAnsi="Times New Roman"/>
          <w:b/>
          <w:sz w:val="22"/>
          <w:szCs w:val="22"/>
        </w:rPr>
        <w:t>Sofa</w:t>
      </w:r>
      <w:r>
        <w:rPr>
          <w:rFonts w:ascii="Times New Roman" w:hAnsi="Times New Roman"/>
          <w:b/>
          <w:sz w:val="22"/>
          <w:szCs w:val="22"/>
        </w:rPr>
        <w:t xml:space="preserve"> set and tables </w:t>
      </w:r>
    </w:p>
    <w:p w:rsidR="00963070" w:rsidRDefault="00963070" w:rsidP="00963070">
      <w:pPr>
        <w:pStyle w:val="ListParagraph"/>
        <w:numPr>
          <w:ilvl w:val="0"/>
          <w:numId w:val="48"/>
        </w:numPr>
        <w:spacing w:after="0"/>
        <w:rPr>
          <w:rFonts w:ascii="Times New Roman" w:hAnsi="Times New Roman"/>
          <w:b/>
          <w:sz w:val="22"/>
          <w:szCs w:val="22"/>
        </w:rPr>
      </w:pPr>
      <w:r>
        <w:rPr>
          <w:rFonts w:ascii="Times New Roman" w:hAnsi="Times New Roman"/>
          <w:b/>
          <w:sz w:val="22"/>
          <w:szCs w:val="22"/>
        </w:rPr>
        <w:t xml:space="preserve">Office Computer tables </w:t>
      </w:r>
    </w:p>
    <w:p w:rsidR="00963070" w:rsidRDefault="00963070" w:rsidP="00963070">
      <w:pPr>
        <w:pStyle w:val="ListParagraph"/>
        <w:numPr>
          <w:ilvl w:val="0"/>
          <w:numId w:val="48"/>
        </w:numPr>
        <w:spacing w:after="0"/>
        <w:rPr>
          <w:rFonts w:ascii="Times New Roman" w:hAnsi="Times New Roman"/>
          <w:b/>
          <w:sz w:val="22"/>
          <w:szCs w:val="22"/>
        </w:rPr>
      </w:pPr>
      <w:r>
        <w:rPr>
          <w:rFonts w:ascii="Times New Roman" w:hAnsi="Times New Roman"/>
          <w:b/>
          <w:sz w:val="22"/>
          <w:szCs w:val="22"/>
        </w:rPr>
        <w:t>Executive Revolving chairs</w:t>
      </w:r>
    </w:p>
    <w:p w:rsidR="00963070" w:rsidRDefault="00963070" w:rsidP="00963070">
      <w:pPr>
        <w:pStyle w:val="ListParagraph"/>
        <w:numPr>
          <w:ilvl w:val="0"/>
          <w:numId w:val="48"/>
        </w:numPr>
        <w:spacing w:after="0"/>
        <w:rPr>
          <w:rFonts w:ascii="Times New Roman" w:hAnsi="Times New Roman"/>
          <w:b/>
          <w:sz w:val="22"/>
          <w:szCs w:val="22"/>
        </w:rPr>
      </w:pPr>
      <w:r>
        <w:rPr>
          <w:rFonts w:ascii="Times New Roman" w:hAnsi="Times New Roman"/>
          <w:b/>
          <w:sz w:val="22"/>
          <w:szCs w:val="22"/>
        </w:rPr>
        <w:t xml:space="preserve">Premium executive office tables </w:t>
      </w:r>
    </w:p>
    <w:p w:rsidR="00963070" w:rsidRDefault="00963070" w:rsidP="00963070">
      <w:pPr>
        <w:pStyle w:val="ListParagraph"/>
        <w:numPr>
          <w:ilvl w:val="0"/>
          <w:numId w:val="48"/>
        </w:numPr>
        <w:spacing w:after="0"/>
        <w:rPr>
          <w:rFonts w:ascii="Times New Roman" w:hAnsi="Times New Roman"/>
          <w:b/>
          <w:sz w:val="22"/>
          <w:szCs w:val="22"/>
        </w:rPr>
      </w:pPr>
      <w:r>
        <w:rPr>
          <w:rFonts w:ascii="Times New Roman" w:hAnsi="Times New Roman"/>
          <w:b/>
          <w:sz w:val="22"/>
          <w:szCs w:val="22"/>
        </w:rPr>
        <w:t>Office visitor chairs</w:t>
      </w:r>
    </w:p>
    <w:p w:rsidR="00963070" w:rsidRDefault="00963070" w:rsidP="00963070">
      <w:pPr>
        <w:pStyle w:val="ListParagraph"/>
        <w:numPr>
          <w:ilvl w:val="0"/>
          <w:numId w:val="48"/>
        </w:numPr>
        <w:spacing w:after="0"/>
        <w:rPr>
          <w:rFonts w:ascii="Times New Roman" w:hAnsi="Times New Roman"/>
          <w:b/>
          <w:sz w:val="22"/>
          <w:szCs w:val="22"/>
        </w:rPr>
      </w:pPr>
      <w:r>
        <w:rPr>
          <w:rFonts w:ascii="Times New Roman" w:hAnsi="Times New Roman"/>
          <w:b/>
          <w:sz w:val="22"/>
          <w:szCs w:val="22"/>
        </w:rPr>
        <w:t xml:space="preserve">Office work stations </w:t>
      </w:r>
    </w:p>
    <w:p w:rsidR="00963070" w:rsidRDefault="00963070" w:rsidP="00963070">
      <w:pPr>
        <w:pStyle w:val="ListParagraph"/>
        <w:numPr>
          <w:ilvl w:val="0"/>
          <w:numId w:val="48"/>
        </w:numPr>
        <w:spacing w:after="0"/>
        <w:rPr>
          <w:rFonts w:ascii="Times New Roman" w:hAnsi="Times New Roman"/>
          <w:b/>
          <w:sz w:val="22"/>
          <w:szCs w:val="22"/>
        </w:rPr>
      </w:pPr>
      <w:r>
        <w:rPr>
          <w:rFonts w:ascii="Times New Roman" w:hAnsi="Times New Roman"/>
          <w:b/>
          <w:sz w:val="22"/>
          <w:szCs w:val="22"/>
        </w:rPr>
        <w:t>Student/Pupils desks</w:t>
      </w:r>
    </w:p>
    <w:p w:rsidR="00963070" w:rsidRDefault="00963070" w:rsidP="00963070">
      <w:pPr>
        <w:pStyle w:val="ListParagraph"/>
        <w:numPr>
          <w:ilvl w:val="0"/>
          <w:numId w:val="48"/>
        </w:numPr>
        <w:spacing w:after="0"/>
        <w:rPr>
          <w:rFonts w:ascii="Times New Roman" w:hAnsi="Times New Roman"/>
          <w:b/>
          <w:sz w:val="22"/>
          <w:szCs w:val="22"/>
        </w:rPr>
      </w:pPr>
      <w:r>
        <w:rPr>
          <w:rFonts w:ascii="Times New Roman" w:hAnsi="Times New Roman"/>
          <w:b/>
          <w:sz w:val="22"/>
          <w:szCs w:val="22"/>
        </w:rPr>
        <w:t>Office shelves/Drawers/Safe</w:t>
      </w:r>
    </w:p>
    <w:p w:rsidR="00963070" w:rsidRDefault="00963070" w:rsidP="00963070">
      <w:pPr>
        <w:pStyle w:val="ListParagraph"/>
        <w:numPr>
          <w:ilvl w:val="0"/>
          <w:numId w:val="48"/>
        </w:numPr>
        <w:spacing w:after="0"/>
        <w:rPr>
          <w:rFonts w:ascii="Times New Roman" w:hAnsi="Times New Roman"/>
          <w:b/>
          <w:sz w:val="22"/>
          <w:szCs w:val="22"/>
        </w:rPr>
      </w:pPr>
      <w:r>
        <w:rPr>
          <w:rFonts w:ascii="Times New Roman" w:hAnsi="Times New Roman"/>
          <w:b/>
          <w:sz w:val="22"/>
          <w:szCs w:val="22"/>
        </w:rPr>
        <w:t xml:space="preserve">Coffee tables </w:t>
      </w:r>
    </w:p>
    <w:p w:rsidR="00963070" w:rsidRDefault="00963070" w:rsidP="00963070">
      <w:pPr>
        <w:pStyle w:val="ListParagraph"/>
        <w:numPr>
          <w:ilvl w:val="0"/>
          <w:numId w:val="48"/>
        </w:numPr>
        <w:spacing w:after="0"/>
        <w:rPr>
          <w:rFonts w:ascii="Times New Roman" w:hAnsi="Times New Roman"/>
          <w:b/>
          <w:sz w:val="22"/>
          <w:szCs w:val="22"/>
        </w:rPr>
      </w:pPr>
      <w:r>
        <w:rPr>
          <w:rFonts w:ascii="Times New Roman" w:hAnsi="Times New Roman"/>
          <w:b/>
          <w:sz w:val="22"/>
          <w:szCs w:val="22"/>
        </w:rPr>
        <w:t>Dining set</w:t>
      </w:r>
    </w:p>
    <w:p w:rsidR="002426B5" w:rsidRDefault="00963070" w:rsidP="00963070">
      <w:pPr>
        <w:pStyle w:val="ListParagraph"/>
        <w:numPr>
          <w:ilvl w:val="0"/>
          <w:numId w:val="48"/>
        </w:numPr>
        <w:spacing w:after="0"/>
        <w:rPr>
          <w:rFonts w:ascii="Times New Roman" w:hAnsi="Times New Roman"/>
          <w:b/>
          <w:sz w:val="22"/>
          <w:szCs w:val="22"/>
        </w:rPr>
      </w:pPr>
      <w:r>
        <w:rPr>
          <w:rFonts w:ascii="Times New Roman" w:hAnsi="Times New Roman"/>
          <w:b/>
          <w:sz w:val="22"/>
          <w:szCs w:val="22"/>
        </w:rPr>
        <w:t>Complete bed set</w:t>
      </w:r>
    </w:p>
    <w:p w:rsidR="00963070" w:rsidRPr="00963070" w:rsidRDefault="00963070" w:rsidP="00963070">
      <w:pPr>
        <w:pStyle w:val="ListParagraph"/>
        <w:spacing w:after="0"/>
        <w:rPr>
          <w:rFonts w:ascii="Times New Roman" w:hAnsi="Times New Roman"/>
          <w:b/>
          <w:sz w:val="22"/>
          <w:szCs w:val="22"/>
        </w:rPr>
      </w:pPr>
    </w:p>
    <w:p w:rsidR="000338AA" w:rsidRPr="0018669A" w:rsidRDefault="000338AA" w:rsidP="000338AA">
      <w:pPr>
        <w:tabs>
          <w:tab w:val="clear" w:pos="2126"/>
          <w:tab w:val="clear" w:pos="2835"/>
          <w:tab w:val="clear" w:pos="3544"/>
          <w:tab w:val="clear" w:pos="4253"/>
          <w:tab w:val="clear" w:pos="4961"/>
          <w:tab w:val="clear" w:pos="5670"/>
          <w:tab w:val="clear" w:pos="8363"/>
          <w:tab w:val="left" w:pos="2160"/>
        </w:tabs>
        <w:jc w:val="left"/>
        <w:rPr>
          <w:rFonts w:ascii="Gill Sans MT" w:hAnsi="Gill Sans MT"/>
          <w:b/>
          <w:sz w:val="32"/>
          <w:szCs w:val="32"/>
        </w:rPr>
      </w:pPr>
      <w:r w:rsidRPr="0018669A">
        <w:rPr>
          <w:rFonts w:ascii="Gill Sans MT" w:hAnsi="Gill Sans MT"/>
          <w:b/>
          <w:sz w:val="32"/>
          <w:szCs w:val="32"/>
        </w:rPr>
        <w:t xml:space="preserve">IMPORTANT – ESSENTIAL INFORMATION </w:t>
      </w:r>
    </w:p>
    <w:p w:rsidR="000338AA" w:rsidRPr="0018669A" w:rsidRDefault="000338AA" w:rsidP="000338AA">
      <w:pPr>
        <w:tabs>
          <w:tab w:val="clear" w:pos="2126"/>
          <w:tab w:val="clear" w:pos="2835"/>
          <w:tab w:val="clear" w:pos="3544"/>
          <w:tab w:val="clear" w:pos="4253"/>
          <w:tab w:val="clear" w:pos="4961"/>
          <w:tab w:val="clear" w:pos="5670"/>
          <w:tab w:val="clear" w:pos="8363"/>
          <w:tab w:val="left" w:pos="2160"/>
        </w:tabs>
        <w:rPr>
          <w:rFonts w:ascii="Gill Sans MT" w:hAnsi="Gill Sans MT"/>
          <w:sz w:val="24"/>
          <w:szCs w:val="24"/>
        </w:rPr>
      </w:pPr>
      <w:r w:rsidRPr="0018669A">
        <w:rPr>
          <w:rFonts w:ascii="Gill Sans MT" w:hAnsi="Gill Sans MT"/>
          <w:sz w:val="24"/>
          <w:szCs w:val="24"/>
        </w:rPr>
        <w:t>OFFERS should be dropped in person to SCI tender box or be sent through courier service with the proposal</w:t>
      </w:r>
      <w:r w:rsidR="00BF175C" w:rsidRPr="0018669A">
        <w:rPr>
          <w:rFonts w:ascii="Gill Sans MT" w:hAnsi="Gill Sans MT"/>
          <w:sz w:val="24"/>
          <w:szCs w:val="24"/>
        </w:rPr>
        <w:t xml:space="preserve"> reference number </w:t>
      </w:r>
      <w:r w:rsidR="000F1593">
        <w:rPr>
          <w:rFonts w:ascii="Gill Sans MT" w:hAnsi="Gill Sans MT"/>
          <w:sz w:val="24"/>
          <w:szCs w:val="24"/>
        </w:rPr>
        <w:t>“</w:t>
      </w:r>
      <w:r w:rsidR="00BF175C" w:rsidRPr="0018669A">
        <w:rPr>
          <w:rFonts w:ascii="Gill Sans MT" w:hAnsi="Gill Sans MT"/>
          <w:sz w:val="24"/>
          <w:szCs w:val="24"/>
        </w:rPr>
        <w:t>ITT/</w:t>
      </w:r>
      <w:r w:rsidR="00A53903" w:rsidRPr="0018669A">
        <w:rPr>
          <w:rFonts w:ascii="Gill Sans MT" w:hAnsi="Gill Sans MT"/>
          <w:sz w:val="24"/>
          <w:szCs w:val="24"/>
        </w:rPr>
        <w:t>ABJ</w:t>
      </w:r>
      <w:r w:rsidR="00C63FD1" w:rsidRPr="0018669A">
        <w:rPr>
          <w:rFonts w:ascii="Gill Sans MT" w:hAnsi="Gill Sans MT"/>
          <w:sz w:val="24"/>
          <w:szCs w:val="24"/>
        </w:rPr>
        <w:t>/2019</w:t>
      </w:r>
      <w:r w:rsidRPr="0018669A">
        <w:rPr>
          <w:rFonts w:ascii="Gill Sans MT" w:hAnsi="Gill Sans MT"/>
          <w:sz w:val="24"/>
          <w:szCs w:val="24"/>
        </w:rPr>
        <w:t>/00</w:t>
      </w:r>
      <w:r w:rsidR="00411D14">
        <w:rPr>
          <w:rFonts w:ascii="Gill Sans MT" w:hAnsi="Gill Sans MT"/>
          <w:sz w:val="24"/>
          <w:szCs w:val="24"/>
        </w:rPr>
        <w:t>1</w:t>
      </w:r>
      <w:r w:rsidR="000F1593">
        <w:rPr>
          <w:rFonts w:ascii="Gill Sans MT" w:hAnsi="Gill Sans MT"/>
          <w:sz w:val="24"/>
          <w:szCs w:val="24"/>
        </w:rPr>
        <w:t>/FURNITURE”</w:t>
      </w:r>
      <w:r w:rsidRPr="0018669A">
        <w:rPr>
          <w:rFonts w:ascii="Gill Sans MT" w:hAnsi="Gill Sans MT"/>
          <w:sz w:val="24"/>
          <w:szCs w:val="24"/>
        </w:rPr>
        <w:t xml:space="preserve"> clearly marked at the top </w:t>
      </w:r>
      <w:r w:rsidR="008E2CCF" w:rsidRPr="0018669A">
        <w:rPr>
          <w:rFonts w:ascii="Gill Sans MT" w:hAnsi="Gill Sans MT"/>
          <w:sz w:val="24"/>
          <w:szCs w:val="24"/>
        </w:rPr>
        <w:t>right corner</w:t>
      </w:r>
      <w:r w:rsidR="00BF175C" w:rsidRPr="0018669A">
        <w:rPr>
          <w:rFonts w:ascii="Gill Sans MT" w:hAnsi="Gill Sans MT"/>
          <w:sz w:val="24"/>
          <w:szCs w:val="24"/>
        </w:rPr>
        <w:t xml:space="preserve"> of the envelop, </w:t>
      </w:r>
      <w:r w:rsidRPr="0018669A">
        <w:rPr>
          <w:rFonts w:ascii="Gill Sans MT" w:hAnsi="Gill Sans MT"/>
          <w:sz w:val="24"/>
          <w:szCs w:val="24"/>
        </w:rPr>
        <w:t xml:space="preserve"> to the address given in the advert page. The offers must be received</w:t>
      </w:r>
      <w:r w:rsidR="00BF175C" w:rsidRPr="0018669A">
        <w:rPr>
          <w:rFonts w:ascii="Gill Sans MT" w:hAnsi="Gill Sans MT"/>
          <w:sz w:val="24"/>
          <w:szCs w:val="24"/>
        </w:rPr>
        <w:t xml:space="preserve"> not later than </w:t>
      </w:r>
      <w:r w:rsidR="00A53903" w:rsidRPr="0018669A">
        <w:rPr>
          <w:rFonts w:ascii="Gill Sans MT" w:hAnsi="Gill Sans MT"/>
          <w:sz w:val="24"/>
          <w:szCs w:val="24"/>
        </w:rPr>
        <w:t>21</w:t>
      </w:r>
      <w:r w:rsidR="00A53903" w:rsidRPr="0018669A">
        <w:rPr>
          <w:rFonts w:ascii="Gill Sans MT" w:hAnsi="Gill Sans MT"/>
          <w:sz w:val="24"/>
          <w:szCs w:val="24"/>
          <w:vertAlign w:val="superscript"/>
        </w:rPr>
        <w:t>st</w:t>
      </w:r>
      <w:r w:rsidR="00A53903" w:rsidRPr="0018669A">
        <w:rPr>
          <w:rFonts w:ascii="Gill Sans MT" w:hAnsi="Gill Sans MT"/>
          <w:sz w:val="24"/>
          <w:szCs w:val="24"/>
        </w:rPr>
        <w:t xml:space="preserve"> March</w:t>
      </w:r>
      <w:r w:rsidR="00C63FD1" w:rsidRPr="0018669A">
        <w:rPr>
          <w:rFonts w:ascii="Gill Sans MT" w:hAnsi="Gill Sans MT"/>
          <w:sz w:val="24"/>
          <w:szCs w:val="24"/>
        </w:rPr>
        <w:t xml:space="preserve"> 2019 </w:t>
      </w:r>
      <w:r w:rsidRPr="0018669A">
        <w:rPr>
          <w:rFonts w:ascii="Gill Sans MT" w:hAnsi="Gill Sans MT"/>
          <w:sz w:val="24"/>
          <w:szCs w:val="24"/>
        </w:rPr>
        <w:t>at 17:00hours ("the Closing Date") unless SCI determines there were exceptional reasons for the delay in submission. Failure to meet the Closing Date may result in the bid being void. Returned bids must remain valid for consideration for a period of not less than 30 days from the Closing Date. Save the Children International is under no obligation to award the contract or to award it to the lowest bidder.</w:t>
      </w:r>
    </w:p>
    <w:p w:rsidR="000338AA" w:rsidRPr="0018669A" w:rsidRDefault="000338AA" w:rsidP="000338AA">
      <w:pPr>
        <w:tabs>
          <w:tab w:val="clear" w:pos="2126"/>
          <w:tab w:val="clear" w:pos="2835"/>
          <w:tab w:val="clear" w:pos="3544"/>
          <w:tab w:val="clear" w:pos="4253"/>
          <w:tab w:val="clear" w:pos="4961"/>
          <w:tab w:val="clear" w:pos="5670"/>
          <w:tab w:val="clear" w:pos="8363"/>
          <w:tab w:val="left" w:pos="2160"/>
        </w:tabs>
        <w:rPr>
          <w:rFonts w:ascii="Gill Sans MT" w:hAnsi="Gill Sans MT"/>
          <w:sz w:val="24"/>
          <w:szCs w:val="24"/>
        </w:rPr>
      </w:pPr>
      <w:r w:rsidRPr="0018669A">
        <w:rPr>
          <w:rFonts w:ascii="Gill Sans MT" w:hAnsi="Gill Sans MT"/>
          <w:sz w:val="24"/>
          <w:szCs w:val="24"/>
        </w:rPr>
        <w:t>Should you require further information or clarification on the tender requirements, please address them to the following email: nigeria.tender@savethec</w:t>
      </w:r>
      <w:r w:rsidR="00BF175C" w:rsidRPr="0018669A">
        <w:rPr>
          <w:rFonts w:ascii="Gill Sans MT" w:hAnsi="Gill Sans MT"/>
          <w:sz w:val="24"/>
          <w:szCs w:val="24"/>
        </w:rPr>
        <w:t xml:space="preserve">hildren.org between </w:t>
      </w:r>
      <w:r w:rsidR="00A53903" w:rsidRPr="0018669A">
        <w:rPr>
          <w:rFonts w:ascii="Gill Sans MT" w:hAnsi="Gill Sans MT"/>
          <w:sz w:val="24"/>
          <w:szCs w:val="24"/>
        </w:rPr>
        <w:t>28</w:t>
      </w:r>
      <w:r w:rsidR="00C63FD1" w:rsidRPr="0018669A">
        <w:rPr>
          <w:rFonts w:ascii="Gill Sans MT" w:hAnsi="Gill Sans MT"/>
          <w:sz w:val="24"/>
          <w:szCs w:val="24"/>
          <w:vertAlign w:val="superscript"/>
        </w:rPr>
        <w:t>th</w:t>
      </w:r>
      <w:r w:rsidR="00C63FD1" w:rsidRPr="0018669A">
        <w:rPr>
          <w:rFonts w:ascii="Gill Sans MT" w:hAnsi="Gill Sans MT"/>
          <w:sz w:val="24"/>
          <w:szCs w:val="24"/>
        </w:rPr>
        <w:t xml:space="preserve"> </w:t>
      </w:r>
      <w:r w:rsidR="00A53903" w:rsidRPr="0018669A">
        <w:rPr>
          <w:rFonts w:ascii="Gill Sans MT" w:hAnsi="Gill Sans MT"/>
          <w:sz w:val="24"/>
          <w:szCs w:val="24"/>
        </w:rPr>
        <w:t>February</w:t>
      </w:r>
      <w:r w:rsidR="00C63FD1" w:rsidRPr="0018669A">
        <w:rPr>
          <w:rFonts w:ascii="Gill Sans MT" w:hAnsi="Gill Sans MT"/>
          <w:sz w:val="24"/>
          <w:szCs w:val="24"/>
        </w:rPr>
        <w:t xml:space="preserve"> 2019</w:t>
      </w:r>
      <w:r w:rsidR="00BF175C" w:rsidRPr="0018669A">
        <w:rPr>
          <w:rFonts w:ascii="Gill Sans MT" w:hAnsi="Gill Sans MT"/>
          <w:sz w:val="24"/>
          <w:szCs w:val="24"/>
        </w:rPr>
        <w:t xml:space="preserve"> and </w:t>
      </w:r>
      <w:r w:rsidR="00A53903" w:rsidRPr="0018669A">
        <w:rPr>
          <w:rFonts w:ascii="Gill Sans MT" w:hAnsi="Gill Sans MT"/>
          <w:sz w:val="24"/>
          <w:szCs w:val="24"/>
        </w:rPr>
        <w:t>21</w:t>
      </w:r>
      <w:r w:rsidR="00A53903" w:rsidRPr="0018669A">
        <w:rPr>
          <w:rFonts w:ascii="Gill Sans MT" w:hAnsi="Gill Sans MT"/>
          <w:sz w:val="24"/>
          <w:szCs w:val="24"/>
          <w:vertAlign w:val="superscript"/>
        </w:rPr>
        <w:t>st</w:t>
      </w:r>
      <w:r w:rsidR="00A53903" w:rsidRPr="0018669A">
        <w:rPr>
          <w:rFonts w:ascii="Gill Sans MT" w:hAnsi="Gill Sans MT"/>
          <w:sz w:val="24"/>
          <w:szCs w:val="24"/>
        </w:rPr>
        <w:t xml:space="preserve"> March</w:t>
      </w:r>
      <w:r w:rsidR="00C63FD1" w:rsidRPr="0018669A">
        <w:rPr>
          <w:rFonts w:ascii="Gill Sans MT" w:hAnsi="Gill Sans MT"/>
          <w:sz w:val="24"/>
          <w:szCs w:val="24"/>
        </w:rPr>
        <w:t xml:space="preserve"> 2019</w:t>
      </w:r>
      <w:r w:rsidRPr="0018669A">
        <w:rPr>
          <w:rFonts w:ascii="Gill Sans MT" w:hAnsi="Gill Sans MT"/>
          <w:sz w:val="24"/>
          <w:szCs w:val="24"/>
        </w:rPr>
        <w:t xml:space="preserve">. For any complain regarding the outcome of the bid please call the toll free line: 08002255724. All official communication should be in English language. </w:t>
      </w:r>
    </w:p>
    <w:p w:rsidR="000338AA" w:rsidRPr="0018669A" w:rsidRDefault="000338AA" w:rsidP="000338AA">
      <w:pPr>
        <w:tabs>
          <w:tab w:val="clear" w:pos="2126"/>
          <w:tab w:val="clear" w:pos="2835"/>
          <w:tab w:val="clear" w:pos="3544"/>
          <w:tab w:val="clear" w:pos="4253"/>
          <w:tab w:val="clear" w:pos="4961"/>
          <w:tab w:val="clear" w:pos="5670"/>
          <w:tab w:val="clear" w:pos="8363"/>
          <w:tab w:val="left" w:pos="2160"/>
        </w:tabs>
        <w:rPr>
          <w:rFonts w:ascii="Gill Sans MT" w:hAnsi="Gill Sans MT"/>
          <w:sz w:val="24"/>
          <w:szCs w:val="24"/>
        </w:rPr>
      </w:pPr>
      <w:r w:rsidRPr="0018669A">
        <w:rPr>
          <w:rFonts w:ascii="Gill Sans MT" w:hAnsi="Gill Sans MT"/>
          <w:sz w:val="24"/>
          <w:szCs w:val="24"/>
        </w:rPr>
        <w:t>Bidders MUST complete the tender response form and should go through the tender instruction for guidance.</w:t>
      </w:r>
    </w:p>
    <w:p w:rsidR="000338AA" w:rsidRPr="0018669A" w:rsidRDefault="000338AA" w:rsidP="000338AA">
      <w:pPr>
        <w:tabs>
          <w:tab w:val="clear" w:pos="1418"/>
          <w:tab w:val="clear" w:pos="2126"/>
          <w:tab w:val="clear" w:pos="2835"/>
          <w:tab w:val="clear" w:pos="3544"/>
          <w:tab w:val="clear" w:pos="4253"/>
          <w:tab w:val="clear" w:pos="4961"/>
          <w:tab w:val="clear" w:pos="5670"/>
          <w:tab w:val="clear" w:pos="8363"/>
          <w:tab w:val="left" w:pos="1440"/>
          <w:tab w:val="left" w:pos="2160"/>
        </w:tabs>
        <w:jc w:val="left"/>
        <w:rPr>
          <w:rFonts w:ascii="Gill Sans MT" w:hAnsi="Gill Sans MT"/>
          <w:sz w:val="24"/>
          <w:szCs w:val="24"/>
        </w:rPr>
      </w:pPr>
      <w:r w:rsidRPr="0018669A">
        <w:rPr>
          <w:rFonts w:ascii="Gill Sans MT" w:hAnsi="Gill Sans MT"/>
          <w:sz w:val="24"/>
          <w:szCs w:val="24"/>
        </w:rPr>
        <w:t>This request for proposal is approved by:</w:t>
      </w:r>
    </w:p>
    <w:p w:rsidR="000338AA" w:rsidRPr="0018669A" w:rsidRDefault="003674DC" w:rsidP="000338AA">
      <w:pPr>
        <w:tabs>
          <w:tab w:val="clear" w:pos="1418"/>
          <w:tab w:val="clear" w:pos="2126"/>
          <w:tab w:val="clear" w:pos="2835"/>
          <w:tab w:val="clear" w:pos="3544"/>
          <w:tab w:val="clear" w:pos="4253"/>
          <w:tab w:val="clear" w:pos="4961"/>
          <w:tab w:val="clear" w:pos="5670"/>
          <w:tab w:val="clear" w:pos="8363"/>
          <w:tab w:val="left" w:pos="1440"/>
          <w:tab w:val="left" w:pos="2160"/>
        </w:tabs>
        <w:spacing w:after="0"/>
        <w:jc w:val="left"/>
        <w:rPr>
          <w:rFonts w:ascii="Gill Sans MT" w:hAnsi="Gill Sans MT"/>
          <w:sz w:val="24"/>
          <w:szCs w:val="24"/>
        </w:rPr>
      </w:pPr>
      <w:r w:rsidRPr="0018669A">
        <w:rPr>
          <w:rFonts w:ascii="Gill Sans MT" w:hAnsi="Gill Sans MT"/>
          <w:sz w:val="24"/>
          <w:szCs w:val="24"/>
        </w:rPr>
        <w:t>THOMAS ANYWAR</w:t>
      </w:r>
    </w:p>
    <w:p w:rsidR="000338AA" w:rsidRPr="0018669A" w:rsidRDefault="000338AA" w:rsidP="000338AA">
      <w:pPr>
        <w:tabs>
          <w:tab w:val="clear" w:pos="1418"/>
          <w:tab w:val="clear" w:pos="2126"/>
          <w:tab w:val="clear" w:pos="2835"/>
          <w:tab w:val="clear" w:pos="3544"/>
          <w:tab w:val="clear" w:pos="4253"/>
          <w:tab w:val="clear" w:pos="4961"/>
          <w:tab w:val="clear" w:pos="5670"/>
          <w:tab w:val="clear" w:pos="8363"/>
          <w:tab w:val="left" w:pos="1440"/>
          <w:tab w:val="left" w:pos="2160"/>
        </w:tabs>
        <w:spacing w:after="0"/>
        <w:jc w:val="left"/>
        <w:rPr>
          <w:rFonts w:ascii="Gill Sans MT" w:hAnsi="Gill Sans MT"/>
          <w:sz w:val="24"/>
          <w:szCs w:val="24"/>
        </w:rPr>
      </w:pPr>
      <w:r w:rsidRPr="0018669A">
        <w:rPr>
          <w:rFonts w:ascii="Gill Sans MT" w:hAnsi="Gill Sans MT"/>
          <w:sz w:val="24"/>
          <w:szCs w:val="24"/>
        </w:rPr>
        <w:t xml:space="preserve">HEAD OF </w:t>
      </w:r>
      <w:r w:rsidR="003674DC" w:rsidRPr="0018669A">
        <w:rPr>
          <w:rFonts w:ascii="Gill Sans MT" w:hAnsi="Gill Sans MT"/>
          <w:sz w:val="24"/>
          <w:szCs w:val="24"/>
        </w:rPr>
        <w:t>SUPPLY CHAIN</w:t>
      </w:r>
      <w:r w:rsidRPr="0018669A">
        <w:rPr>
          <w:rFonts w:ascii="Gill Sans MT" w:hAnsi="Gill Sans MT"/>
          <w:sz w:val="24"/>
          <w:szCs w:val="24"/>
        </w:rPr>
        <w:t xml:space="preserve"> </w:t>
      </w:r>
    </w:p>
    <w:p w:rsidR="000338AA" w:rsidRPr="0018669A" w:rsidRDefault="000338AA" w:rsidP="000338AA">
      <w:pPr>
        <w:tabs>
          <w:tab w:val="clear" w:pos="1418"/>
          <w:tab w:val="clear" w:pos="2126"/>
          <w:tab w:val="clear" w:pos="2835"/>
          <w:tab w:val="clear" w:pos="3544"/>
          <w:tab w:val="clear" w:pos="4253"/>
          <w:tab w:val="clear" w:pos="4961"/>
          <w:tab w:val="clear" w:pos="5670"/>
          <w:tab w:val="clear" w:pos="8363"/>
          <w:tab w:val="left" w:pos="1440"/>
          <w:tab w:val="left" w:pos="2160"/>
        </w:tabs>
        <w:jc w:val="left"/>
        <w:rPr>
          <w:rFonts w:ascii="Gill Sans MT" w:hAnsi="Gill Sans MT"/>
          <w:sz w:val="24"/>
          <w:szCs w:val="24"/>
        </w:rPr>
      </w:pPr>
      <w:r w:rsidRPr="0018669A">
        <w:rPr>
          <w:rFonts w:ascii="Gill Sans MT" w:hAnsi="Gill Sans MT"/>
          <w:sz w:val="24"/>
          <w:szCs w:val="24"/>
        </w:rPr>
        <w:t>SAVE THE CHILDREN NIGERIA</w:t>
      </w:r>
    </w:p>
    <w:tbl>
      <w:tblPr>
        <w:tblW w:w="3424" w:type="dxa"/>
        <w:tblInd w:w="6048" w:type="dxa"/>
        <w:tblLook w:val="01E0" w:firstRow="1" w:lastRow="1" w:firstColumn="1" w:lastColumn="1" w:noHBand="0" w:noVBand="0"/>
      </w:tblPr>
      <w:tblGrid>
        <w:gridCol w:w="1620"/>
        <w:gridCol w:w="1804"/>
      </w:tblGrid>
      <w:tr w:rsidR="00C6151E" w:rsidRPr="00003634" w:rsidTr="00F25ED6">
        <w:trPr>
          <w:trHeight w:val="353"/>
        </w:trPr>
        <w:tc>
          <w:tcPr>
            <w:tcW w:w="1620" w:type="dxa"/>
            <w:shd w:val="clear" w:color="auto" w:fill="auto"/>
          </w:tcPr>
          <w:p w:rsidR="00C6151E" w:rsidRPr="00003634" w:rsidRDefault="00C6151E" w:rsidP="00315458">
            <w:pPr>
              <w:spacing w:after="120" w:line="240" w:lineRule="atLeast"/>
              <w:jc w:val="left"/>
              <w:rPr>
                <w:rFonts w:ascii="Gill Sans MT" w:hAnsi="Gill Sans MT"/>
                <w:sz w:val="24"/>
                <w:szCs w:val="24"/>
              </w:rPr>
            </w:pPr>
          </w:p>
        </w:tc>
        <w:tc>
          <w:tcPr>
            <w:tcW w:w="1804" w:type="dxa"/>
            <w:shd w:val="clear" w:color="auto" w:fill="auto"/>
          </w:tcPr>
          <w:p w:rsidR="00C6151E" w:rsidRPr="00003634" w:rsidRDefault="00C6151E" w:rsidP="00F25ED6">
            <w:pPr>
              <w:spacing w:after="120" w:line="240" w:lineRule="atLeast"/>
              <w:jc w:val="left"/>
              <w:rPr>
                <w:rFonts w:ascii="Gill Sans MT" w:hAnsi="Gill Sans MT"/>
                <w:sz w:val="24"/>
                <w:szCs w:val="24"/>
              </w:rPr>
            </w:pPr>
          </w:p>
        </w:tc>
      </w:tr>
    </w:tbl>
    <w:p w:rsidR="009469C0" w:rsidRPr="00003634" w:rsidRDefault="009469C0" w:rsidP="009469C0">
      <w:pPr>
        <w:tabs>
          <w:tab w:val="clear" w:pos="1418"/>
          <w:tab w:val="clear" w:pos="2126"/>
          <w:tab w:val="clear" w:pos="2835"/>
          <w:tab w:val="clear" w:pos="3544"/>
          <w:tab w:val="clear" w:pos="4253"/>
          <w:tab w:val="clear" w:pos="4961"/>
          <w:tab w:val="clear" w:pos="5670"/>
          <w:tab w:val="clear" w:pos="8363"/>
          <w:tab w:val="left" w:pos="1440"/>
          <w:tab w:val="left" w:pos="2160"/>
        </w:tabs>
        <w:jc w:val="left"/>
        <w:rPr>
          <w:rFonts w:ascii="Gill Sans MT" w:hAnsi="Gill Sans MT"/>
          <w:b/>
          <w:sz w:val="32"/>
          <w:szCs w:val="32"/>
        </w:rPr>
      </w:pPr>
      <w:r w:rsidRPr="00003634">
        <w:rPr>
          <w:rFonts w:ascii="Gill Sans MT" w:hAnsi="Gill Sans MT"/>
          <w:b/>
          <w:sz w:val="32"/>
          <w:szCs w:val="32"/>
        </w:rPr>
        <w:lastRenderedPageBreak/>
        <w:t>Tender Instruction</w:t>
      </w:r>
      <w:r w:rsidRPr="00003634">
        <w:rPr>
          <w:rFonts w:ascii="Gill Sans MT" w:hAnsi="Gill Sans MT"/>
          <w:b/>
          <w:sz w:val="32"/>
          <w:szCs w:val="32"/>
        </w:rPr>
        <w:tab/>
      </w:r>
    </w:p>
    <w:p w:rsidR="00B17A8D" w:rsidRPr="00003634" w:rsidRDefault="009469C0" w:rsidP="00B17A8D">
      <w:pPr>
        <w:spacing w:after="120" w:line="240" w:lineRule="auto"/>
        <w:rPr>
          <w:rFonts w:ascii="Gill Sans MT" w:hAnsi="Gill Sans MT"/>
          <w:b/>
          <w:sz w:val="24"/>
          <w:szCs w:val="24"/>
        </w:rPr>
      </w:pPr>
      <w:r w:rsidRPr="00003634">
        <w:rPr>
          <w:rFonts w:ascii="Gill Sans MT" w:hAnsi="Gill Sans MT"/>
          <w:b/>
          <w:sz w:val="24"/>
          <w:szCs w:val="24"/>
        </w:rPr>
        <w:t>We include the following information for your review:</w:t>
      </w:r>
    </w:p>
    <w:p w:rsidR="00B17A8D" w:rsidRPr="00003634" w:rsidRDefault="002F6FE4" w:rsidP="00295E64">
      <w:pPr>
        <w:numPr>
          <w:ilvl w:val="0"/>
          <w:numId w:val="5"/>
        </w:numPr>
        <w:tabs>
          <w:tab w:val="clear" w:pos="709"/>
        </w:tabs>
        <w:spacing w:after="120" w:line="240" w:lineRule="auto"/>
        <w:rPr>
          <w:rFonts w:ascii="Gill Sans MT" w:hAnsi="Gill Sans MT"/>
          <w:spacing w:val="-4"/>
          <w:sz w:val="24"/>
          <w:szCs w:val="24"/>
          <w:lang w:val="en-US"/>
        </w:rPr>
      </w:pPr>
      <w:r w:rsidRPr="00003634">
        <w:rPr>
          <w:rFonts w:ascii="Gill Sans MT" w:hAnsi="Gill Sans MT"/>
          <w:spacing w:val="-4"/>
          <w:sz w:val="24"/>
          <w:szCs w:val="24"/>
          <w:lang w:val="en-US"/>
        </w:rPr>
        <w:t xml:space="preserve">Part 1: </w:t>
      </w:r>
      <w:r w:rsidR="00337FC9" w:rsidRPr="00003634">
        <w:rPr>
          <w:rFonts w:ascii="Gill Sans MT" w:hAnsi="Gill Sans MT"/>
          <w:spacing w:val="-4"/>
          <w:sz w:val="24"/>
          <w:szCs w:val="24"/>
          <w:lang w:val="en-US"/>
        </w:rPr>
        <w:t>Tender</w:t>
      </w:r>
      <w:r w:rsidR="0006669B" w:rsidRPr="00003634">
        <w:rPr>
          <w:rFonts w:ascii="Gill Sans MT" w:hAnsi="Gill Sans MT"/>
          <w:spacing w:val="-4"/>
          <w:sz w:val="24"/>
          <w:szCs w:val="24"/>
          <w:lang w:val="en-US"/>
        </w:rPr>
        <w:t xml:space="preserve"> Information</w:t>
      </w:r>
    </w:p>
    <w:p w:rsidR="00B17A8D" w:rsidRPr="00003634" w:rsidRDefault="00581A76" w:rsidP="00295E64">
      <w:pPr>
        <w:numPr>
          <w:ilvl w:val="0"/>
          <w:numId w:val="5"/>
        </w:numPr>
        <w:tabs>
          <w:tab w:val="clear" w:pos="709"/>
        </w:tabs>
        <w:spacing w:after="120" w:line="240" w:lineRule="auto"/>
        <w:rPr>
          <w:rFonts w:ascii="Gill Sans MT" w:hAnsi="Gill Sans MT"/>
          <w:spacing w:val="-4"/>
          <w:sz w:val="24"/>
          <w:szCs w:val="24"/>
          <w:lang w:val="en-US"/>
        </w:rPr>
      </w:pPr>
      <w:r w:rsidRPr="00003634">
        <w:rPr>
          <w:rFonts w:ascii="Gill Sans MT" w:hAnsi="Gill Sans MT"/>
          <w:spacing w:val="-4"/>
          <w:sz w:val="24"/>
          <w:szCs w:val="24"/>
          <w:lang w:val="en-US"/>
        </w:rPr>
        <w:t xml:space="preserve">Part 2: </w:t>
      </w:r>
      <w:r w:rsidR="00337FC9" w:rsidRPr="00003634">
        <w:rPr>
          <w:rFonts w:ascii="Gill Sans MT" w:hAnsi="Gill Sans MT"/>
          <w:spacing w:val="-4"/>
          <w:sz w:val="24"/>
          <w:szCs w:val="24"/>
          <w:lang w:val="en-US"/>
        </w:rPr>
        <w:t>Conditions of Tendering</w:t>
      </w:r>
    </w:p>
    <w:p w:rsidR="00B17A8D" w:rsidRPr="00003634" w:rsidRDefault="00581A76" w:rsidP="00295E64">
      <w:pPr>
        <w:numPr>
          <w:ilvl w:val="0"/>
          <w:numId w:val="5"/>
        </w:numPr>
        <w:spacing w:after="120" w:line="240" w:lineRule="auto"/>
        <w:rPr>
          <w:rFonts w:ascii="Gill Sans MT" w:hAnsi="Gill Sans MT"/>
          <w:sz w:val="24"/>
          <w:szCs w:val="24"/>
        </w:rPr>
      </w:pPr>
      <w:r w:rsidRPr="00003634">
        <w:rPr>
          <w:rFonts w:ascii="Gill Sans MT" w:hAnsi="Gill Sans MT"/>
          <w:spacing w:val="-4"/>
          <w:sz w:val="24"/>
          <w:szCs w:val="24"/>
          <w:lang w:val="en-US"/>
        </w:rPr>
        <w:t xml:space="preserve">Part 3: </w:t>
      </w:r>
      <w:r w:rsidR="00B17A8D" w:rsidRPr="00003634">
        <w:rPr>
          <w:rFonts w:ascii="Gill Sans MT" w:hAnsi="Gill Sans MT"/>
          <w:spacing w:val="-4"/>
          <w:sz w:val="24"/>
          <w:szCs w:val="24"/>
          <w:lang w:val="en-US"/>
        </w:rPr>
        <w:t>Terms and Conditions</w:t>
      </w:r>
      <w:r w:rsidR="00355E4C" w:rsidRPr="00003634">
        <w:rPr>
          <w:rFonts w:ascii="Gill Sans MT" w:hAnsi="Gill Sans MT"/>
          <w:spacing w:val="-4"/>
          <w:sz w:val="24"/>
          <w:szCs w:val="24"/>
          <w:lang w:val="en-US"/>
        </w:rPr>
        <w:t xml:space="preserve"> of Purchase</w:t>
      </w:r>
      <w:r w:rsidR="00B17A8D" w:rsidRPr="00003634">
        <w:rPr>
          <w:rFonts w:ascii="Gill Sans MT" w:hAnsi="Gill Sans MT"/>
          <w:spacing w:val="-4"/>
          <w:sz w:val="24"/>
          <w:szCs w:val="24"/>
          <w:lang w:val="en-US"/>
        </w:rPr>
        <w:t xml:space="preserve"> </w:t>
      </w:r>
      <w:r w:rsidRPr="00003634">
        <w:rPr>
          <w:rFonts w:ascii="Gill Sans MT" w:hAnsi="Gill Sans MT"/>
          <w:spacing w:val="-4"/>
          <w:sz w:val="24"/>
          <w:szCs w:val="24"/>
          <w:lang w:val="en-US"/>
        </w:rPr>
        <w:t>(</w:t>
      </w:r>
      <w:r w:rsidR="00B17A8D" w:rsidRPr="00003634">
        <w:rPr>
          <w:rFonts w:ascii="Gill Sans MT" w:hAnsi="Gill Sans MT"/>
          <w:spacing w:val="-4"/>
          <w:sz w:val="24"/>
          <w:szCs w:val="24"/>
          <w:lang w:val="en-US"/>
        </w:rPr>
        <w:t>which will be signed by</w:t>
      </w:r>
      <w:r w:rsidR="00053C9F" w:rsidRPr="00003634">
        <w:rPr>
          <w:rFonts w:ascii="Gill Sans MT" w:hAnsi="Gill Sans MT"/>
          <w:spacing w:val="-4"/>
          <w:sz w:val="24"/>
          <w:szCs w:val="24"/>
          <w:lang w:val="en-US"/>
        </w:rPr>
        <w:t xml:space="preserve"> the</w:t>
      </w:r>
      <w:r w:rsidR="00B17A8D" w:rsidRPr="00003634">
        <w:rPr>
          <w:rFonts w:ascii="Gill Sans MT" w:hAnsi="Gill Sans MT"/>
          <w:spacing w:val="-4"/>
          <w:sz w:val="24"/>
          <w:szCs w:val="24"/>
          <w:lang w:val="en-US"/>
        </w:rPr>
        <w:t xml:space="preserve"> successful </w:t>
      </w:r>
      <w:r w:rsidR="00053C9F" w:rsidRPr="00003634">
        <w:rPr>
          <w:rFonts w:ascii="Gill Sans MT" w:hAnsi="Gill Sans MT"/>
          <w:spacing w:val="-4"/>
          <w:sz w:val="24"/>
          <w:szCs w:val="24"/>
          <w:lang w:val="en-US"/>
        </w:rPr>
        <w:t>B</w:t>
      </w:r>
      <w:r w:rsidR="00B17A8D" w:rsidRPr="00003634">
        <w:rPr>
          <w:rFonts w:ascii="Gill Sans MT" w:hAnsi="Gill Sans MT"/>
          <w:spacing w:val="-4"/>
          <w:sz w:val="24"/>
          <w:szCs w:val="24"/>
          <w:lang w:val="en-US"/>
        </w:rPr>
        <w:t>idder</w:t>
      </w:r>
      <w:r w:rsidRPr="00003634">
        <w:rPr>
          <w:rFonts w:ascii="Gill Sans MT" w:hAnsi="Gill Sans MT"/>
          <w:spacing w:val="-4"/>
          <w:sz w:val="24"/>
          <w:szCs w:val="24"/>
          <w:lang w:val="en-US"/>
        </w:rPr>
        <w:t>)</w:t>
      </w:r>
    </w:p>
    <w:p w:rsidR="00B17A8D" w:rsidRPr="00003634" w:rsidRDefault="00581A76" w:rsidP="00295E64">
      <w:pPr>
        <w:numPr>
          <w:ilvl w:val="0"/>
          <w:numId w:val="5"/>
        </w:numPr>
        <w:spacing w:after="120" w:line="240" w:lineRule="auto"/>
        <w:rPr>
          <w:rFonts w:ascii="Gill Sans MT" w:hAnsi="Gill Sans MT"/>
          <w:sz w:val="24"/>
          <w:szCs w:val="24"/>
        </w:rPr>
      </w:pPr>
      <w:r w:rsidRPr="00003634">
        <w:rPr>
          <w:rFonts w:ascii="Gill Sans MT" w:hAnsi="Gill Sans MT"/>
          <w:spacing w:val="-4"/>
          <w:sz w:val="24"/>
          <w:szCs w:val="24"/>
        </w:rPr>
        <w:t xml:space="preserve">Part 4: </w:t>
      </w:r>
      <w:r w:rsidR="00B17A8D" w:rsidRPr="00003634">
        <w:rPr>
          <w:rFonts w:ascii="Gill Sans MT" w:hAnsi="Gill Sans MT"/>
          <w:spacing w:val="-4"/>
          <w:sz w:val="24"/>
          <w:szCs w:val="24"/>
        </w:rPr>
        <w:t>Save the Children’</w:t>
      </w:r>
      <w:r w:rsidR="000C1AF2" w:rsidRPr="00003634">
        <w:rPr>
          <w:rFonts w:ascii="Gill Sans MT" w:hAnsi="Gill Sans MT"/>
          <w:spacing w:val="-4"/>
          <w:sz w:val="24"/>
          <w:szCs w:val="24"/>
        </w:rPr>
        <w:t>s Child Safeg</w:t>
      </w:r>
      <w:r w:rsidR="00B17A8D" w:rsidRPr="00003634">
        <w:rPr>
          <w:rFonts w:ascii="Gill Sans MT" w:hAnsi="Gill Sans MT"/>
          <w:spacing w:val="-4"/>
          <w:sz w:val="24"/>
          <w:szCs w:val="24"/>
        </w:rPr>
        <w:t xml:space="preserve">uarding </w:t>
      </w:r>
      <w:r w:rsidR="00200DF7" w:rsidRPr="00003634">
        <w:rPr>
          <w:rFonts w:ascii="Gill Sans MT" w:hAnsi="Gill Sans MT"/>
          <w:spacing w:val="-4"/>
          <w:sz w:val="24"/>
          <w:szCs w:val="24"/>
        </w:rPr>
        <w:t>P</w:t>
      </w:r>
      <w:r w:rsidR="00B17A8D" w:rsidRPr="00003634">
        <w:rPr>
          <w:rFonts w:ascii="Gill Sans MT" w:hAnsi="Gill Sans MT"/>
          <w:spacing w:val="-4"/>
          <w:sz w:val="24"/>
          <w:szCs w:val="24"/>
        </w:rPr>
        <w:t>olicy</w:t>
      </w:r>
    </w:p>
    <w:p w:rsidR="002C5B20" w:rsidRPr="00003634" w:rsidRDefault="00581A76" w:rsidP="00295E64">
      <w:pPr>
        <w:numPr>
          <w:ilvl w:val="0"/>
          <w:numId w:val="5"/>
        </w:numPr>
        <w:tabs>
          <w:tab w:val="clear" w:pos="1418"/>
        </w:tabs>
        <w:spacing w:after="120" w:line="240" w:lineRule="auto"/>
        <w:rPr>
          <w:rFonts w:ascii="Gill Sans MT" w:hAnsi="Gill Sans MT"/>
          <w:sz w:val="24"/>
          <w:szCs w:val="24"/>
        </w:rPr>
      </w:pPr>
      <w:r w:rsidRPr="00003634">
        <w:rPr>
          <w:rFonts w:ascii="Gill Sans MT" w:hAnsi="Gill Sans MT"/>
          <w:spacing w:val="-4"/>
          <w:sz w:val="24"/>
          <w:szCs w:val="24"/>
        </w:rPr>
        <w:t xml:space="preserve">Part 5: </w:t>
      </w:r>
      <w:r w:rsidR="002C5B20" w:rsidRPr="00003634">
        <w:rPr>
          <w:rFonts w:ascii="Gill Sans MT" w:hAnsi="Gill Sans MT"/>
          <w:spacing w:val="-4"/>
          <w:sz w:val="24"/>
          <w:szCs w:val="24"/>
        </w:rPr>
        <w:t>Save the Children’s Anti-Bribery and Corruption Policy</w:t>
      </w:r>
    </w:p>
    <w:p w:rsidR="00B17A8D" w:rsidRPr="00003634" w:rsidRDefault="00581A76" w:rsidP="00295E64">
      <w:pPr>
        <w:numPr>
          <w:ilvl w:val="0"/>
          <w:numId w:val="5"/>
        </w:numPr>
        <w:spacing w:line="240" w:lineRule="auto"/>
        <w:rPr>
          <w:rFonts w:ascii="Gill Sans MT" w:hAnsi="Gill Sans MT"/>
          <w:sz w:val="24"/>
          <w:szCs w:val="24"/>
        </w:rPr>
      </w:pPr>
      <w:r w:rsidRPr="00003634">
        <w:rPr>
          <w:rFonts w:ascii="Gill Sans MT" w:hAnsi="Gill Sans MT"/>
          <w:spacing w:val="-4"/>
          <w:sz w:val="24"/>
          <w:szCs w:val="24"/>
        </w:rPr>
        <w:t xml:space="preserve">Part 6: </w:t>
      </w:r>
      <w:r w:rsidR="006C30E8" w:rsidRPr="00003634">
        <w:rPr>
          <w:rFonts w:ascii="Gill Sans MT" w:hAnsi="Gill Sans MT"/>
          <w:spacing w:val="-4"/>
          <w:sz w:val="24"/>
          <w:szCs w:val="24"/>
        </w:rPr>
        <w:t>The IAPG C</w:t>
      </w:r>
      <w:r w:rsidR="00B17A8D" w:rsidRPr="00003634">
        <w:rPr>
          <w:rFonts w:ascii="Gill Sans MT" w:hAnsi="Gill Sans MT"/>
          <w:spacing w:val="-4"/>
          <w:sz w:val="24"/>
          <w:szCs w:val="24"/>
        </w:rPr>
        <w:t xml:space="preserve">ode of </w:t>
      </w:r>
      <w:r w:rsidR="006C30E8" w:rsidRPr="00003634">
        <w:rPr>
          <w:rFonts w:ascii="Gill Sans MT" w:hAnsi="Gill Sans MT"/>
          <w:spacing w:val="-4"/>
          <w:sz w:val="24"/>
          <w:szCs w:val="24"/>
        </w:rPr>
        <w:t>C</w:t>
      </w:r>
      <w:r w:rsidR="00B17A8D" w:rsidRPr="00003634">
        <w:rPr>
          <w:rFonts w:ascii="Gill Sans MT" w:hAnsi="Gill Sans MT"/>
          <w:spacing w:val="-4"/>
          <w:sz w:val="24"/>
          <w:szCs w:val="24"/>
        </w:rPr>
        <w:t>onduct</w:t>
      </w:r>
    </w:p>
    <w:p w:rsidR="00B17A8D" w:rsidRPr="00003634" w:rsidRDefault="008B55CF" w:rsidP="00B17A8D">
      <w:pPr>
        <w:tabs>
          <w:tab w:val="clear" w:pos="709"/>
        </w:tabs>
        <w:spacing w:after="120" w:line="240" w:lineRule="auto"/>
        <w:rPr>
          <w:rFonts w:ascii="Gill Sans MT" w:hAnsi="Gill Sans MT"/>
          <w:sz w:val="24"/>
          <w:szCs w:val="24"/>
        </w:rPr>
      </w:pPr>
      <w:r w:rsidRPr="00003634">
        <w:rPr>
          <w:rFonts w:ascii="Gill Sans MT" w:hAnsi="Gill Sans MT"/>
          <w:sz w:val="24"/>
          <w:szCs w:val="24"/>
        </w:rPr>
        <w:t xml:space="preserve">Your tender response must be received in the following format: </w:t>
      </w:r>
    </w:p>
    <w:p w:rsidR="00317DA4" w:rsidRPr="00003634" w:rsidRDefault="00D51938" w:rsidP="00317DA4">
      <w:pPr>
        <w:numPr>
          <w:ilvl w:val="0"/>
          <w:numId w:val="2"/>
        </w:numPr>
        <w:spacing w:after="120" w:line="240" w:lineRule="auto"/>
        <w:ind w:left="357" w:hanging="357"/>
        <w:rPr>
          <w:rFonts w:ascii="Gill Sans MT" w:hAnsi="Gill Sans MT"/>
          <w:spacing w:val="-3"/>
          <w:sz w:val="24"/>
          <w:szCs w:val="24"/>
          <w:lang w:val="en-US"/>
        </w:rPr>
      </w:pPr>
      <w:r w:rsidRPr="00003634">
        <w:rPr>
          <w:rFonts w:ascii="Gill Sans MT" w:hAnsi="Gill Sans MT"/>
          <w:spacing w:val="-3"/>
          <w:sz w:val="24"/>
          <w:szCs w:val="24"/>
          <w:lang w:val="en-US"/>
        </w:rPr>
        <w:t>F</w:t>
      </w:r>
      <w:r w:rsidR="00317DA4" w:rsidRPr="00003634">
        <w:rPr>
          <w:rFonts w:ascii="Gill Sans MT" w:hAnsi="Gill Sans MT"/>
          <w:spacing w:val="-3"/>
          <w:sz w:val="24"/>
          <w:szCs w:val="24"/>
          <w:lang w:val="en-US"/>
        </w:rPr>
        <w:t>ull completion of th</w:t>
      </w:r>
      <w:r w:rsidRPr="00003634">
        <w:rPr>
          <w:rFonts w:ascii="Gill Sans MT" w:hAnsi="Gill Sans MT"/>
          <w:spacing w:val="-3"/>
          <w:sz w:val="24"/>
          <w:szCs w:val="24"/>
          <w:lang w:val="en-US"/>
        </w:rPr>
        <w:t>e “Tender Response” document</w:t>
      </w:r>
      <w:r w:rsidR="00317DA4" w:rsidRPr="00003634">
        <w:rPr>
          <w:rFonts w:ascii="Gill Sans MT" w:hAnsi="Gill Sans MT"/>
          <w:spacing w:val="-3"/>
          <w:sz w:val="24"/>
          <w:szCs w:val="24"/>
          <w:lang w:val="en-US"/>
        </w:rPr>
        <w:t xml:space="preserve"> in order that </w:t>
      </w:r>
      <w:r w:rsidR="00447278" w:rsidRPr="00003634">
        <w:rPr>
          <w:rFonts w:ascii="Gill Sans MT" w:hAnsi="Gill Sans MT"/>
          <w:spacing w:val="-3"/>
          <w:sz w:val="24"/>
          <w:szCs w:val="24"/>
          <w:lang w:val="en-US"/>
        </w:rPr>
        <w:t>your</w:t>
      </w:r>
      <w:r w:rsidR="0097564C" w:rsidRPr="00003634">
        <w:rPr>
          <w:rFonts w:ascii="Gill Sans MT" w:hAnsi="Gill Sans MT"/>
          <w:spacing w:val="-3"/>
          <w:sz w:val="24"/>
          <w:szCs w:val="24"/>
          <w:lang w:val="en-US"/>
        </w:rPr>
        <w:t xml:space="preserve"> bid</w:t>
      </w:r>
      <w:r w:rsidR="00317DA4" w:rsidRPr="00003634">
        <w:rPr>
          <w:rFonts w:ascii="Gill Sans MT" w:hAnsi="Gill Sans MT"/>
          <w:spacing w:val="-3"/>
          <w:sz w:val="24"/>
          <w:szCs w:val="24"/>
          <w:lang w:val="en-US"/>
        </w:rPr>
        <w:t xml:space="preserve"> may be regarded as compli</w:t>
      </w:r>
      <w:r w:rsidR="0097564C" w:rsidRPr="00003634">
        <w:rPr>
          <w:rFonts w:ascii="Gill Sans MT" w:hAnsi="Gill Sans MT"/>
          <w:spacing w:val="-3"/>
          <w:sz w:val="24"/>
          <w:szCs w:val="24"/>
          <w:lang w:val="en-US"/>
        </w:rPr>
        <w:t>ant. Those bids</w:t>
      </w:r>
      <w:r w:rsidR="00DE3C56" w:rsidRPr="00003634">
        <w:rPr>
          <w:rFonts w:ascii="Gill Sans MT" w:hAnsi="Gill Sans MT"/>
          <w:spacing w:val="-3"/>
          <w:sz w:val="24"/>
          <w:szCs w:val="24"/>
          <w:lang w:val="en-US"/>
        </w:rPr>
        <w:t xml:space="preserve"> returned un</w:t>
      </w:r>
      <w:r w:rsidR="00F04137" w:rsidRPr="00003634">
        <w:rPr>
          <w:rFonts w:ascii="Gill Sans MT" w:hAnsi="Gill Sans MT"/>
          <w:spacing w:val="-3"/>
          <w:sz w:val="24"/>
          <w:szCs w:val="24"/>
          <w:lang w:val="en-US"/>
        </w:rPr>
        <w:t>completed will</w:t>
      </w:r>
      <w:r w:rsidR="00317DA4" w:rsidRPr="00003634">
        <w:rPr>
          <w:rFonts w:ascii="Gill Sans MT" w:hAnsi="Gill Sans MT"/>
          <w:spacing w:val="-3"/>
          <w:sz w:val="24"/>
          <w:szCs w:val="24"/>
          <w:lang w:val="en-US"/>
        </w:rPr>
        <w:t xml:space="preserve"> be treated as void.  </w:t>
      </w:r>
    </w:p>
    <w:p w:rsidR="00517E04" w:rsidRPr="00003634" w:rsidRDefault="00C56DE1" w:rsidP="00517E04">
      <w:pPr>
        <w:numPr>
          <w:ilvl w:val="0"/>
          <w:numId w:val="2"/>
        </w:numPr>
        <w:spacing w:after="120" w:line="240" w:lineRule="auto"/>
        <w:ind w:left="357" w:hanging="357"/>
        <w:rPr>
          <w:rFonts w:ascii="Gill Sans MT" w:hAnsi="Gill Sans MT"/>
          <w:sz w:val="24"/>
          <w:szCs w:val="24"/>
        </w:rPr>
      </w:pPr>
      <w:r w:rsidRPr="00003634">
        <w:rPr>
          <w:rFonts w:ascii="Gill Sans MT" w:hAnsi="Gill Sans MT"/>
          <w:spacing w:val="-3"/>
          <w:sz w:val="24"/>
          <w:szCs w:val="24"/>
          <w:lang w:val="en-US"/>
        </w:rPr>
        <w:t>One hard copy</w:t>
      </w:r>
      <w:r w:rsidR="00517E04" w:rsidRPr="00003634">
        <w:rPr>
          <w:rFonts w:ascii="Gill Sans MT" w:hAnsi="Gill Sans MT"/>
          <w:spacing w:val="-3"/>
          <w:sz w:val="24"/>
          <w:szCs w:val="24"/>
          <w:lang w:val="en-US"/>
        </w:rPr>
        <w:t xml:space="preserve"> of bid </w:t>
      </w:r>
      <w:r w:rsidR="00D51938" w:rsidRPr="00003634">
        <w:rPr>
          <w:rFonts w:ascii="Gill Sans MT" w:hAnsi="Gill Sans MT"/>
          <w:spacing w:val="-3"/>
          <w:sz w:val="24"/>
          <w:szCs w:val="24"/>
          <w:lang w:val="en-US"/>
        </w:rPr>
        <w:t>to</w:t>
      </w:r>
      <w:r w:rsidR="00517E04" w:rsidRPr="00003634">
        <w:rPr>
          <w:rFonts w:ascii="Gill Sans MT" w:hAnsi="Gill Sans MT"/>
          <w:spacing w:val="-3"/>
          <w:sz w:val="24"/>
          <w:szCs w:val="24"/>
          <w:lang w:val="en-US"/>
        </w:rPr>
        <w:t xml:space="preserve"> be submitted on </w:t>
      </w:r>
      <w:r w:rsidR="00DE3C56" w:rsidRPr="00003634">
        <w:rPr>
          <w:rFonts w:ascii="Gill Sans MT" w:hAnsi="Gill Sans MT"/>
          <w:spacing w:val="-3"/>
          <w:sz w:val="24"/>
          <w:szCs w:val="24"/>
          <w:lang w:val="en-US"/>
        </w:rPr>
        <w:t xml:space="preserve">letter </w:t>
      </w:r>
      <w:r w:rsidR="00517E04" w:rsidRPr="00003634">
        <w:rPr>
          <w:rFonts w:ascii="Gill Sans MT" w:hAnsi="Gill Sans MT"/>
          <w:spacing w:val="-3"/>
          <w:sz w:val="24"/>
          <w:szCs w:val="24"/>
          <w:lang w:val="en-US"/>
        </w:rPr>
        <w:t>headed paper.</w:t>
      </w:r>
      <w:r w:rsidR="000518DA" w:rsidRPr="00003634">
        <w:rPr>
          <w:rFonts w:ascii="Gill Sans MT" w:hAnsi="Gill Sans MT"/>
          <w:spacing w:val="-3"/>
          <w:sz w:val="24"/>
          <w:szCs w:val="24"/>
          <w:lang w:val="en-US"/>
        </w:rPr>
        <w:t xml:space="preserve">  </w:t>
      </w:r>
    </w:p>
    <w:p w:rsidR="00A53903" w:rsidRPr="00A53903" w:rsidRDefault="00A53903" w:rsidP="003674DC">
      <w:pPr>
        <w:numPr>
          <w:ilvl w:val="0"/>
          <w:numId w:val="2"/>
        </w:numPr>
        <w:spacing w:after="120" w:line="240" w:lineRule="auto"/>
        <w:rPr>
          <w:rFonts w:ascii="Gill Sans MT" w:hAnsi="Gill Sans MT"/>
          <w:sz w:val="24"/>
          <w:szCs w:val="24"/>
        </w:rPr>
      </w:pPr>
      <w:r>
        <w:rPr>
          <w:rFonts w:ascii="Gill Sans MT" w:hAnsi="Gill Sans MT"/>
          <w:spacing w:val="-3"/>
          <w:sz w:val="24"/>
          <w:szCs w:val="24"/>
          <w:lang w:val="en-US"/>
        </w:rPr>
        <w:t xml:space="preserve">Hard copy </w:t>
      </w:r>
      <w:r w:rsidR="008B55CF" w:rsidRPr="00003634">
        <w:rPr>
          <w:rFonts w:ascii="Gill Sans MT" w:hAnsi="Gill Sans MT"/>
          <w:spacing w:val="-3"/>
          <w:sz w:val="24"/>
          <w:szCs w:val="24"/>
          <w:lang w:val="en-US"/>
        </w:rPr>
        <w:t>B</w:t>
      </w:r>
      <w:r w:rsidR="00B17A8D" w:rsidRPr="00003634">
        <w:rPr>
          <w:rFonts w:ascii="Gill Sans MT" w:hAnsi="Gill Sans MT"/>
          <w:spacing w:val="-3"/>
          <w:sz w:val="24"/>
          <w:szCs w:val="24"/>
          <w:lang w:val="en-US"/>
        </w:rPr>
        <w:t>ids to be submitted in a sealed envelope</w:t>
      </w:r>
      <w:r w:rsidR="008B55CF" w:rsidRPr="00003634">
        <w:rPr>
          <w:rFonts w:ascii="Gill Sans MT" w:hAnsi="Gill Sans MT"/>
          <w:spacing w:val="-3"/>
          <w:sz w:val="24"/>
          <w:szCs w:val="24"/>
          <w:lang w:val="en-US"/>
        </w:rPr>
        <w:t>, addressed to</w:t>
      </w:r>
      <w:r w:rsidR="00DE3C56" w:rsidRPr="00003634">
        <w:rPr>
          <w:rFonts w:ascii="Gill Sans MT" w:hAnsi="Gill Sans MT"/>
          <w:spacing w:val="-3"/>
          <w:sz w:val="24"/>
          <w:szCs w:val="24"/>
          <w:lang w:val="en-US"/>
        </w:rPr>
        <w:t xml:space="preserve"> the:</w:t>
      </w:r>
      <w:r w:rsidR="0072016E" w:rsidRPr="00003634">
        <w:rPr>
          <w:rFonts w:ascii="Gill Sans MT" w:hAnsi="Gill Sans MT"/>
          <w:spacing w:val="-3"/>
          <w:sz w:val="24"/>
          <w:szCs w:val="24"/>
          <w:lang w:val="en-US"/>
        </w:rPr>
        <w:t xml:space="preserve"> </w:t>
      </w:r>
    </w:p>
    <w:p w:rsidR="00A53903" w:rsidRPr="00A53903" w:rsidRDefault="0072016E" w:rsidP="00A53903">
      <w:pPr>
        <w:pStyle w:val="ListParagraph"/>
        <w:numPr>
          <w:ilvl w:val="0"/>
          <w:numId w:val="49"/>
        </w:numPr>
        <w:spacing w:after="120" w:line="240" w:lineRule="auto"/>
        <w:rPr>
          <w:rFonts w:ascii="Gill Sans MT" w:hAnsi="Gill Sans MT"/>
          <w:sz w:val="24"/>
          <w:szCs w:val="24"/>
        </w:rPr>
      </w:pPr>
      <w:r w:rsidRPr="00A53903">
        <w:rPr>
          <w:rFonts w:ascii="Gill Sans MT" w:hAnsi="Gill Sans MT"/>
          <w:spacing w:val="-3"/>
          <w:sz w:val="24"/>
          <w:szCs w:val="24"/>
          <w:lang w:val="en-US"/>
        </w:rPr>
        <w:t xml:space="preserve">Tender </w:t>
      </w:r>
      <w:r w:rsidR="00263CED" w:rsidRPr="00A53903">
        <w:rPr>
          <w:rFonts w:ascii="Gill Sans MT" w:hAnsi="Gill Sans MT"/>
          <w:spacing w:val="-3"/>
          <w:sz w:val="24"/>
          <w:szCs w:val="24"/>
          <w:lang w:val="en-US"/>
        </w:rPr>
        <w:t>Committee, Save</w:t>
      </w:r>
      <w:r w:rsidR="003D18E6" w:rsidRPr="00A53903">
        <w:rPr>
          <w:rFonts w:ascii="Gill Sans MT" w:hAnsi="Gill Sans MT"/>
          <w:spacing w:val="-3"/>
          <w:sz w:val="24"/>
          <w:szCs w:val="24"/>
          <w:lang w:val="en-US"/>
        </w:rPr>
        <w:t xml:space="preserve"> the Children International </w:t>
      </w:r>
      <w:r w:rsidR="003674DC" w:rsidRPr="00A53903">
        <w:rPr>
          <w:rFonts w:ascii="Gill Sans MT" w:hAnsi="Gill Sans MT"/>
          <w:spacing w:val="-3"/>
          <w:sz w:val="24"/>
          <w:szCs w:val="24"/>
          <w:lang w:val="en-US"/>
        </w:rPr>
        <w:t xml:space="preserve">at </w:t>
      </w:r>
      <w:r w:rsidR="003674DC" w:rsidRPr="00A53903">
        <w:rPr>
          <w:rFonts w:ascii="Gill Sans MT" w:hAnsi="Gill Sans MT"/>
          <w:b/>
          <w:spacing w:val="-3"/>
          <w:sz w:val="24"/>
          <w:szCs w:val="24"/>
          <w:lang w:val="en-US"/>
        </w:rPr>
        <w:t xml:space="preserve">No </w:t>
      </w:r>
      <w:r w:rsidR="00A53903" w:rsidRPr="00A53903">
        <w:rPr>
          <w:rFonts w:ascii="Gill Sans MT" w:hAnsi="Gill Sans MT"/>
          <w:b/>
          <w:spacing w:val="-3"/>
          <w:sz w:val="24"/>
          <w:szCs w:val="24"/>
          <w:lang w:val="en-US"/>
        </w:rPr>
        <w:t>4 Danube Close, off Danube Street, Maitama</w:t>
      </w:r>
      <w:r w:rsidR="003674DC" w:rsidRPr="00A53903">
        <w:rPr>
          <w:rFonts w:ascii="Gill Sans MT" w:hAnsi="Gill Sans MT"/>
          <w:b/>
          <w:spacing w:val="-3"/>
          <w:sz w:val="24"/>
          <w:szCs w:val="24"/>
          <w:lang w:val="en-US"/>
        </w:rPr>
        <w:t xml:space="preserve"> – </w:t>
      </w:r>
      <w:r w:rsidR="00A53903" w:rsidRPr="00A53903">
        <w:rPr>
          <w:rFonts w:ascii="Gill Sans MT" w:hAnsi="Gill Sans MT"/>
          <w:b/>
          <w:spacing w:val="-3"/>
          <w:sz w:val="24"/>
          <w:szCs w:val="24"/>
          <w:lang w:val="en-US"/>
        </w:rPr>
        <w:t>Abuja</w:t>
      </w:r>
      <w:r w:rsidR="008B55CF" w:rsidRPr="00A53903">
        <w:rPr>
          <w:rFonts w:ascii="Gill Sans MT" w:hAnsi="Gill Sans MT"/>
          <w:b/>
          <w:spacing w:val="-3"/>
          <w:sz w:val="24"/>
          <w:szCs w:val="24"/>
          <w:lang w:val="en-US"/>
        </w:rPr>
        <w:t>.</w:t>
      </w:r>
      <w:r w:rsidR="00F57878" w:rsidRPr="00A53903">
        <w:rPr>
          <w:rFonts w:ascii="Gill Sans MT" w:hAnsi="Gill Sans MT"/>
          <w:spacing w:val="-3"/>
          <w:sz w:val="24"/>
          <w:szCs w:val="24"/>
          <w:lang w:val="en-US"/>
        </w:rPr>
        <w:t xml:space="preserve">  </w:t>
      </w:r>
      <w:r w:rsidR="008B55CF" w:rsidRPr="00A53903">
        <w:rPr>
          <w:rFonts w:ascii="Gill Sans MT" w:hAnsi="Gill Sans MT"/>
          <w:spacing w:val="-3"/>
          <w:sz w:val="24"/>
          <w:szCs w:val="24"/>
          <w:lang w:val="en-US"/>
        </w:rPr>
        <w:t>The envelope should indicate th</w:t>
      </w:r>
      <w:r w:rsidR="003D18E6" w:rsidRPr="00A53903">
        <w:rPr>
          <w:rFonts w:ascii="Gill Sans MT" w:hAnsi="Gill Sans MT"/>
          <w:spacing w:val="-3"/>
          <w:sz w:val="24"/>
          <w:szCs w:val="24"/>
          <w:lang w:val="en-US"/>
        </w:rPr>
        <w:t>e tender</w:t>
      </w:r>
      <w:r w:rsidR="00DE3C56" w:rsidRPr="00A53903">
        <w:rPr>
          <w:rFonts w:ascii="Gill Sans MT" w:hAnsi="Gill Sans MT"/>
          <w:spacing w:val="-3"/>
          <w:sz w:val="24"/>
          <w:szCs w:val="24"/>
          <w:lang w:val="en-US"/>
        </w:rPr>
        <w:t xml:space="preserve"> reference number</w:t>
      </w:r>
      <w:r w:rsidR="003D18E6" w:rsidRPr="00A53903">
        <w:rPr>
          <w:rFonts w:ascii="Gill Sans MT" w:hAnsi="Gill Sans MT"/>
          <w:spacing w:val="-3"/>
          <w:sz w:val="24"/>
          <w:szCs w:val="24"/>
          <w:lang w:val="en-US"/>
        </w:rPr>
        <w:t xml:space="preserve"> </w:t>
      </w:r>
      <w:r w:rsidR="00B04584" w:rsidRPr="00A53903">
        <w:rPr>
          <w:rFonts w:ascii="Gill Sans MT" w:hAnsi="Gill Sans MT"/>
          <w:spacing w:val="-3"/>
          <w:sz w:val="24"/>
          <w:szCs w:val="24"/>
          <w:lang w:val="en-US"/>
        </w:rPr>
        <w:t>(ITT/</w:t>
      </w:r>
      <w:r w:rsidR="00A53903" w:rsidRPr="00A53903">
        <w:rPr>
          <w:rFonts w:ascii="Gill Sans MT" w:hAnsi="Gill Sans MT"/>
          <w:spacing w:val="-3"/>
          <w:sz w:val="24"/>
          <w:szCs w:val="24"/>
          <w:lang w:val="en-US"/>
        </w:rPr>
        <w:t>ABUJA</w:t>
      </w:r>
      <w:r w:rsidR="00F21CA7" w:rsidRPr="00A53903">
        <w:rPr>
          <w:rFonts w:ascii="Gill Sans MT" w:hAnsi="Gill Sans MT"/>
          <w:spacing w:val="-3"/>
          <w:sz w:val="24"/>
          <w:szCs w:val="24"/>
          <w:lang w:val="en-US"/>
        </w:rPr>
        <w:t>/2019</w:t>
      </w:r>
      <w:r w:rsidR="00B04584" w:rsidRPr="00A53903">
        <w:rPr>
          <w:rFonts w:ascii="Gill Sans MT" w:hAnsi="Gill Sans MT"/>
          <w:spacing w:val="-3"/>
          <w:sz w:val="24"/>
          <w:szCs w:val="24"/>
          <w:lang w:val="en-US"/>
        </w:rPr>
        <w:t>/00</w:t>
      </w:r>
      <w:r w:rsidR="00D142EA">
        <w:rPr>
          <w:rFonts w:ascii="Gill Sans MT" w:hAnsi="Gill Sans MT"/>
          <w:spacing w:val="-3"/>
          <w:sz w:val="24"/>
          <w:szCs w:val="24"/>
          <w:lang w:val="en-US"/>
        </w:rPr>
        <w:t>1/FURNITURE</w:t>
      </w:r>
      <w:r w:rsidR="003D18E6" w:rsidRPr="00A53903">
        <w:rPr>
          <w:rFonts w:ascii="Gill Sans MT" w:hAnsi="Gill Sans MT"/>
          <w:spacing w:val="-3"/>
          <w:sz w:val="24"/>
          <w:szCs w:val="24"/>
          <w:lang w:val="en-US"/>
        </w:rPr>
        <w:t>)</w:t>
      </w:r>
      <w:r w:rsidR="00DE3C56" w:rsidRPr="00A53903">
        <w:rPr>
          <w:rFonts w:ascii="Gill Sans MT" w:hAnsi="Gill Sans MT"/>
          <w:spacing w:val="-3"/>
          <w:sz w:val="24"/>
          <w:szCs w:val="24"/>
          <w:lang w:val="en-US"/>
        </w:rPr>
        <w:t>, and</w:t>
      </w:r>
      <w:r w:rsidR="008B55CF" w:rsidRPr="00A53903">
        <w:rPr>
          <w:rFonts w:ascii="Gill Sans MT" w:hAnsi="Gill Sans MT"/>
          <w:spacing w:val="-3"/>
          <w:sz w:val="24"/>
          <w:szCs w:val="24"/>
          <w:lang w:val="en-US"/>
        </w:rPr>
        <w:t xml:space="preserve"> no other </w:t>
      </w:r>
      <w:r w:rsidR="006C30E8" w:rsidRPr="00A53903">
        <w:rPr>
          <w:rFonts w:ascii="Gill Sans MT" w:hAnsi="Gill Sans MT"/>
          <w:spacing w:val="-3"/>
          <w:sz w:val="24"/>
          <w:szCs w:val="24"/>
          <w:lang w:val="en-US"/>
        </w:rPr>
        <w:t xml:space="preserve">details relating to the </w:t>
      </w:r>
      <w:r w:rsidR="000662DB" w:rsidRPr="00A53903">
        <w:rPr>
          <w:rFonts w:ascii="Gill Sans MT" w:hAnsi="Gill Sans MT"/>
          <w:spacing w:val="-3"/>
          <w:sz w:val="24"/>
          <w:szCs w:val="24"/>
          <w:lang w:val="en-US"/>
        </w:rPr>
        <w:t>bid</w:t>
      </w:r>
      <w:r w:rsidR="0097564C" w:rsidRPr="00A53903">
        <w:rPr>
          <w:rFonts w:ascii="Gill Sans MT" w:hAnsi="Gill Sans MT"/>
          <w:spacing w:val="-3"/>
          <w:sz w:val="24"/>
          <w:szCs w:val="24"/>
          <w:lang w:val="en-US"/>
        </w:rPr>
        <w:t xml:space="preserve">. </w:t>
      </w:r>
    </w:p>
    <w:p w:rsidR="00A53903" w:rsidRPr="00A53903" w:rsidRDefault="00A53903" w:rsidP="00A53903">
      <w:pPr>
        <w:pStyle w:val="ListParagraph"/>
        <w:spacing w:after="120" w:line="240" w:lineRule="auto"/>
        <w:ind w:left="1080"/>
        <w:rPr>
          <w:rFonts w:ascii="Gill Sans MT" w:hAnsi="Gill Sans MT"/>
          <w:sz w:val="24"/>
          <w:szCs w:val="24"/>
        </w:rPr>
      </w:pPr>
    </w:p>
    <w:p w:rsidR="00712B87" w:rsidRPr="00003634" w:rsidRDefault="0097564C" w:rsidP="003674DC">
      <w:pPr>
        <w:numPr>
          <w:ilvl w:val="0"/>
          <w:numId w:val="2"/>
        </w:numPr>
        <w:spacing w:after="120" w:line="240" w:lineRule="auto"/>
        <w:rPr>
          <w:rFonts w:ascii="Gill Sans MT" w:hAnsi="Gill Sans MT"/>
          <w:sz w:val="24"/>
          <w:szCs w:val="24"/>
        </w:rPr>
      </w:pPr>
      <w:r w:rsidRPr="00003634">
        <w:rPr>
          <w:rFonts w:ascii="Gill Sans MT" w:hAnsi="Gill Sans MT"/>
          <w:spacing w:val="-3"/>
          <w:sz w:val="24"/>
          <w:szCs w:val="24"/>
          <w:lang w:val="en-US"/>
        </w:rPr>
        <w:t>Please, note that</w:t>
      </w:r>
      <w:r w:rsidR="00F358B1" w:rsidRPr="00003634">
        <w:rPr>
          <w:rFonts w:ascii="Gill Sans MT" w:hAnsi="Gill Sans MT"/>
          <w:spacing w:val="-3"/>
          <w:sz w:val="24"/>
          <w:szCs w:val="24"/>
          <w:lang w:val="en-US"/>
        </w:rPr>
        <w:t xml:space="preserve"> “ONLINE OR SOFT CO</w:t>
      </w:r>
      <w:r w:rsidR="000A2FB2" w:rsidRPr="00003634">
        <w:rPr>
          <w:rFonts w:ascii="Gill Sans MT" w:hAnsi="Gill Sans MT"/>
          <w:spacing w:val="-3"/>
          <w:sz w:val="24"/>
          <w:szCs w:val="24"/>
          <w:lang w:val="en-US"/>
        </w:rPr>
        <w:t>PY SUBMISSIO</w:t>
      </w:r>
      <w:r w:rsidR="00A53903">
        <w:rPr>
          <w:rFonts w:ascii="Gill Sans MT" w:hAnsi="Gill Sans MT"/>
          <w:spacing w:val="-3"/>
          <w:sz w:val="24"/>
          <w:szCs w:val="24"/>
          <w:lang w:val="en-US"/>
        </w:rPr>
        <w:t xml:space="preserve">N </w:t>
      </w:r>
      <w:r w:rsidR="00A53903" w:rsidRPr="00A53903">
        <w:rPr>
          <w:rFonts w:ascii="Gill Sans MT" w:hAnsi="Gill Sans MT"/>
          <w:b/>
          <w:sz w:val="24"/>
          <w:szCs w:val="22"/>
          <w:u w:val="single"/>
        </w:rPr>
        <w:t>WILL NOT BE ACCEPTED”</w:t>
      </w:r>
    </w:p>
    <w:p w:rsidR="00B17A8D" w:rsidRPr="00003634" w:rsidRDefault="00B17A8D" w:rsidP="00B04584">
      <w:pPr>
        <w:rPr>
          <w:rFonts w:ascii="Gill Sans MT" w:hAnsi="Gill Sans MT"/>
          <w:sz w:val="24"/>
          <w:szCs w:val="24"/>
        </w:rPr>
      </w:pPr>
      <w:r w:rsidRPr="00003634">
        <w:rPr>
          <w:rFonts w:ascii="Gill Sans MT" w:eastAsia="SimSun" w:hAnsi="Gill Sans MT"/>
          <w:kern w:val="0"/>
          <w:sz w:val="24"/>
          <w:szCs w:val="24"/>
        </w:rPr>
        <w:t xml:space="preserve">Your return tender must be received </w:t>
      </w:r>
      <w:r w:rsidRPr="00003634">
        <w:rPr>
          <w:rFonts w:ascii="Gill Sans MT" w:hAnsi="Gill Sans MT"/>
          <w:sz w:val="24"/>
          <w:szCs w:val="24"/>
        </w:rPr>
        <w:t xml:space="preserve">at </w:t>
      </w:r>
      <w:r w:rsidR="00A53903">
        <w:rPr>
          <w:rFonts w:ascii="Gill Sans MT" w:hAnsi="Gill Sans MT"/>
          <w:sz w:val="24"/>
          <w:szCs w:val="24"/>
        </w:rPr>
        <w:t xml:space="preserve">either of the </w:t>
      </w:r>
      <w:r w:rsidRPr="00003634">
        <w:rPr>
          <w:rFonts w:ascii="Gill Sans MT" w:hAnsi="Gill Sans MT"/>
          <w:sz w:val="24"/>
          <w:szCs w:val="24"/>
        </w:rPr>
        <w:t>address</w:t>
      </w:r>
      <w:r w:rsidR="00A53903">
        <w:rPr>
          <w:rFonts w:ascii="Gill Sans MT" w:hAnsi="Gill Sans MT"/>
          <w:sz w:val="24"/>
          <w:szCs w:val="24"/>
        </w:rPr>
        <w:t>es</w:t>
      </w:r>
      <w:r w:rsidRPr="00003634">
        <w:rPr>
          <w:rFonts w:ascii="Gill Sans MT" w:hAnsi="Gill Sans MT"/>
          <w:sz w:val="24"/>
          <w:szCs w:val="24"/>
        </w:rPr>
        <w:t xml:space="preserve"> </w:t>
      </w:r>
      <w:r w:rsidR="0072016E" w:rsidRPr="00003634">
        <w:rPr>
          <w:rFonts w:ascii="Gill Sans MT" w:hAnsi="Gill Sans MT"/>
          <w:sz w:val="24"/>
          <w:szCs w:val="24"/>
        </w:rPr>
        <w:t>above</w:t>
      </w:r>
      <w:r w:rsidRPr="00003634">
        <w:rPr>
          <w:rFonts w:ascii="Gill Sans MT" w:eastAsia="SimSun" w:hAnsi="Gill Sans MT"/>
          <w:kern w:val="0"/>
          <w:sz w:val="24"/>
          <w:szCs w:val="24"/>
        </w:rPr>
        <w:t xml:space="preserve"> not later than</w:t>
      </w:r>
      <w:r w:rsidR="0072016E" w:rsidRPr="00003634">
        <w:rPr>
          <w:rFonts w:ascii="Gill Sans MT" w:eastAsia="SimSun" w:hAnsi="Gill Sans MT"/>
          <w:kern w:val="0"/>
          <w:sz w:val="24"/>
          <w:szCs w:val="24"/>
        </w:rPr>
        <w:t xml:space="preserve"> </w:t>
      </w:r>
      <w:r w:rsidR="00A53903">
        <w:rPr>
          <w:rFonts w:ascii="Gill Sans MT" w:eastAsia="SimSun" w:hAnsi="Gill Sans MT"/>
          <w:b/>
          <w:kern w:val="0"/>
          <w:sz w:val="24"/>
          <w:szCs w:val="24"/>
        </w:rPr>
        <w:t>21</w:t>
      </w:r>
      <w:r w:rsidR="00A53903" w:rsidRPr="00A53903">
        <w:rPr>
          <w:rFonts w:ascii="Gill Sans MT" w:eastAsia="SimSun" w:hAnsi="Gill Sans MT"/>
          <w:b/>
          <w:kern w:val="0"/>
          <w:sz w:val="24"/>
          <w:szCs w:val="24"/>
          <w:vertAlign w:val="superscript"/>
        </w:rPr>
        <w:t>st</w:t>
      </w:r>
      <w:r w:rsidR="00A53903">
        <w:rPr>
          <w:rFonts w:ascii="Gill Sans MT" w:eastAsia="SimSun" w:hAnsi="Gill Sans MT"/>
          <w:b/>
          <w:kern w:val="0"/>
          <w:sz w:val="24"/>
          <w:szCs w:val="24"/>
        </w:rPr>
        <w:t xml:space="preserve"> </w:t>
      </w:r>
      <w:r w:rsidR="00C63FD1" w:rsidRPr="00003634">
        <w:rPr>
          <w:rFonts w:ascii="Gill Sans MT" w:eastAsia="SimSun" w:hAnsi="Gill Sans MT"/>
          <w:b/>
          <w:kern w:val="0"/>
          <w:sz w:val="24"/>
          <w:szCs w:val="24"/>
        </w:rPr>
        <w:t xml:space="preserve"> </w:t>
      </w:r>
      <w:r w:rsidR="00A53903">
        <w:rPr>
          <w:rFonts w:ascii="Gill Sans MT" w:eastAsia="SimSun" w:hAnsi="Gill Sans MT"/>
          <w:b/>
          <w:kern w:val="0"/>
          <w:sz w:val="24"/>
          <w:szCs w:val="24"/>
        </w:rPr>
        <w:t xml:space="preserve">March </w:t>
      </w:r>
      <w:r w:rsidR="00C63FD1" w:rsidRPr="00003634">
        <w:rPr>
          <w:rFonts w:ascii="Gill Sans MT" w:eastAsia="SimSun" w:hAnsi="Gill Sans MT"/>
          <w:b/>
          <w:kern w:val="0"/>
          <w:sz w:val="24"/>
          <w:szCs w:val="24"/>
        </w:rPr>
        <w:t>2019</w:t>
      </w:r>
      <w:r w:rsidR="00B04584" w:rsidRPr="00003634">
        <w:rPr>
          <w:rFonts w:ascii="Gill Sans MT" w:eastAsia="SimSun" w:hAnsi="Gill Sans MT"/>
          <w:b/>
          <w:kern w:val="0"/>
          <w:sz w:val="24"/>
          <w:szCs w:val="24"/>
        </w:rPr>
        <w:t>, 17</w:t>
      </w:r>
      <w:r w:rsidR="005F76FE" w:rsidRPr="00003634">
        <w:rPr>
          <w:rFonts w:ascii="Gill Sans MT" w:eastAsia="SimSun" w:hAnsi="Gill Sans MT"/>
          <w:b/>
          <w:kern w:val="0"/>
          <w:sz w:val="24"/>
          <w:szCs w:val="24"/>
        </w:rPr>
        <w:t xml:space="preserve">:00 </w:t>
      </w:r>
      <w:r w:rsidR="000A1273" w:rsidRPr="00003634">
        <w:rPr>
          <w:rFonts w:ascii="Gill Sans MT" w:eastAsia="SimSun" w:hAnsi="Gill Sans MT"/>
          <w:b/>
          <w:kern w:val="0"/>
          <w:sz w:val="24"/>
          <w:szCs w:val="24"/>
        </w:rPr>
        <w:t>hrs</w:t>
      </w:r>
      <w:r w:rsidR="00DE3C56" w:rsidRPr="00003634">
        <w:rPr>
          <w:rFonts w:ascii="Gill Sans MT" w:hAnsi="Gill Sans MT"/>
          <w:b/>
          <w:sz w:val="24"/>
          <w:szCs w:val="24"/>
        </w:rPr>
        <w:t xml:space="preserve"> (T</w:t>
      </w:r>
      <w:r w:rsidRPr="00003634">
        <w:rPr>
          <w:rFonts w:ascii="Gill Sans MT" w:hAnsi="Gill Sans MT"/>
          <w:b/>
          <w:sz w:val="24"/>
          <w:szCs w:val="24"/>
        </w:rPr>
        <w:t>he Closing Date").</w:t>
      </w:r>
      <w:r w:rsidR="00DE3C56" w:rsidRPr="00003634">
        <w:rPr>
          <w:rFonts w:ascii="Gill Sans MT" w:hAnsi="Gill Sans MT"/>
          <w:sz w:val="24"/>
          <w:szCs w:val="24"/>
        </w:rPr>
        <w:t xml:space="preserve"> Failure to meet the closing d</w:t>
      </w:r>
      <w:r w:rsidR="000A1273" w:rsidRPr="00003634">
        <w:rPr>
          <w:rFonts w:ascii="Gill Sans MT" w:hAnsi="Gill Sans MT"/>
          <w:sz w:val="24"/>
          <w:szCs w:val="24"/>
        </w:rPr>
        <w:t>ate will</w:t>
      </w:r>
      <w:r w:rsidR="00731E95" w:rsidRPr="00003634">
        <w:rPr>
          <w:rFonts w:ascii="Gill Sans MT" w:hAnsi="Gill Sans MT"/>
          <w:sz w:val="24"/>
          <w:szCs w:val="24"/>
        </w:rPr>
        <w:t xml:space="preserve"> result in the bid</w:t>
      </w:r>
      <w:r w:rsidRPr="00003634">
        <w:rPr>
          <w:rFonts w:ascii="Gill Sans MT" w:hAnsi="Gill Sans MT"/>
          <w:sz w:val="24"/>
          <w:szCs w:val="24"/>
        </w:rPr>
        <w:t xml:space="preserve"> being void</w:t>
      </w:r>
      <w:r w:rsidRPr="00003634">
        <w:rPr>
          <w:rFonts w:ascii="Gill Sans MT" w:eastAsia="SimSun" w:hAnsi="Gill Sans MT"/>
          <w:kern w:val="0"/>
          <w:sz w:val="24"/>
          <w:szCs w:val="24"/>
        </w:rPr>
        <w:t>.</w:t>
      </w:r>
      <w:r w:rsidR="00F57878" w:rsidRPr="00003634">
        <w:rPr>
          <w:rFonts w:ascii="Gill Sans MT" w:eastAsia="SimSun" w:hAnsi="Gill Sans MT"/>
          <w:kern w:val="0"/>
          <w:sz w:val="24"/>
          <w:szCs w:val="24"/>
        </w:rPr>
        <w:t xml:space="preserve">  </w:t>
      </w:r>
    </w:p>
    <w:p w:rsidR="00805E09" w:rsidRPr="00003634" w:rsidRDefault="003B67BD" w:rsidP="00093A5D">
      <w:pPr>
        <w:jc w:val="center"/>
        <w:rPr>
          <w:rFonts w:ascii="Gill Sans MT" w:hAnsi="Gill Sans MT"/>
          <w:b/>
          <w:sz w:val="24"/>
          <w:szCs w:val="24"/>
        </w:rPr>
      </w:pPr>
      <w:r w:rsidRPr="00003634">
        <w:rPr>
          <w:rFonts w:ascii="Gill Sans MT" w:hAnsi="Gill Sans MT"/>
          <w:b/>
          <w:sz w:val="24"/>
          <w:szCs w:val="24"/>
        </w:rPr>
        <w:br w:type="page"/>
      </w:r>
    </w:p>
    <w:p w:rsidR="00805E09" w:rsidRPr="00003634" w:rsidRDefault="00805E09" w:rsidP="00805E09">
      <w:pPr>
        <w:jc w:val="center"/>
        <w:rPr>
          <w:rFonts w:ascii="Gill Sans MT" w:hAnsi="Gill Sans MT"/>
          <w:b/>
          <w:sz w:val="24"/>
          <w:szCs w:val="24"/>
        </w:rPr>
      </w:pPr>
      <w:r w:rsidRPr="00003634">
        <w:rPr>
          <w:rFonts w:ascii="Gill Sans MT" w:hAnsi="Gill Sans MT"/>
          <w:b/>
          <w:sz w:val="24"/>
          <w:szCs w:val="24"/>
        </w:rPr>
        <w:lastRenderedPageBreak/>
        <w:t>PART 1: TENDER INFORMATION</w:t>
      </w:r>
    </w:p>
    <w:p w:rsidR="00805E09" w:rsidRPr="00003634" w:rsidRDefault="00805E09" w:rsidP="00805E09">
      <w:pPr>
        <w:rPr>
          <w:rFonts w:ascii="Gill Sans MT" w:hAnsi="Gill Sans MT"/>
          <w:b/>
          <w:sz w:val="24"/>
          <w:szCs w:val="24"/>
        </w:rPr>
      </w:pPr>
      <w:r w:rsidRPr="00003634">
        <w:rPr>
          <w:rFonts w:ascii="Gill Sans MT" w:hAnsi="Gill Sans MT"/>
          <w:b/>
          <w:sz w:val="24"/>
          <w:szCs w:val="24"/>
        </w:rPr>
        <w:t>Introduction</w:t>
      </w:r>
    </w:p>
    <w:p w:rsidR="00805E09" w:rsidRPr="00003634" w:rsidRDefault="00805E09" w:rsidP="00805E09">
      <w:pPr>
        <w:spacing w:before="100" w:beforeAutospacing="1" w:after="100" w:afterAutospacing="1" w:line="350" w:lineRule="atLeast"/>
        <w:rPr>
          <w:rFonts w:ascii="Gill Sans MT" w:hAnsi="Gill Sans MT"/>
          <w:iCs/>
          <w:kern w:val="0"/>
          <w:sz w:val="24"/>
          <w:szCs w:val="24"/>
          <w:lang w:eastAsia="en-GB"/>
        </w:rPr>
      </w:pPr>
      <w:r w:rsidRPr="00003634">
        <w:rPr>
          <w:rFonts w:ascii="Gill Sans MT" w:hAnsi="Gill Sans MT"/>
          <w:iCs/>
          <w:kern w:val="0"/>
          <w:sz w:val="24"/>
          <w:szCs w:val="24"/>
          <w:lang w:eastAsia="en-GB"/>
        </w:rPr>
        <w:t>Save the Children is the world’s leading independent organisation for children. We work in 120 countries. We save children’s lives; we fight for their rights; we help them fulfil their potential. We work together, with our partners, to inspire breakthroughs in the way the world treats children and to achieve immediate and lasting change in their lives. We have over two million supporters worldwide and raised 1.6 billion dollars in 2011 to reach more children than ever before, through programmes in health, nutrition, education, protection and child rights, also in times of humanitarian crises.</w:t>
      </w:r>
    </w:p>
    <w:p w:rsidR="00805E09" w:rsidRPr="00003634" w:rsidRDefault="00805E09" w:rsidP="00805E09">
      <w:pPr>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hAnsi="Gill Sans MT"/>
          <w:b/>
          <w:snapToGrid w:val="0"/>
          <w:kern w:val="0"/>
          <w:sz w:val="28"/>
          <w:szCs w:val="28"/>
          <w:lang w:val="en-US" w:eastAsia="en-US"/>
        </w:rPr>
      </w:pPr>
      <w:r w:rsidRPr="00003634">
        <w:rPr>
          <w:rFonts w:ascii="Gill Sans MT" w:hAnsi="Gill Sans MT"/>
          <w:b/>
          <w:snapToGrid w:val="0"/>
          <w:kern w:val="0"/>
          <w:sz w:val="28"/>
          <w:szCs w:val="28"/>
          <w:lang w:val="en-US" w:eastAsia="en-US"/>
        </w:rPr>
        <w:t>TABLE OF CONTENTS</w:t>
      </w:r>
    </w:p>
    <w:p w:rsidR="00805E09" w:rsidRPr="00003634" w:rsidRDefault="00805E09" w:rsidP="00805E09">
      <w:pPr>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Gill Sans MT" w:hAnsi="Gill Sans MT"/>
          <w:b/>
          <w:snapToGrid w:val="0"/>
          <w:kern w:val="0"/>
          <w:sz w:val="22"/>
          <w:szCs w:val="22"/>
          <w:lang w:val="en-US" w:eastAsia="en-U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8"/>
        <w:gridCol w:w="2268"/>
      </w:tblGrid>
      <w:tr w:rsidR="00805E09" w:rsidRPr="00003634" w:rsidTr="00A656A9">
        <w:trPr>
          <w:trHeight w:val="435"/>
        </w:trPr>
        <w:tc>
          <w:tcPr>
            <w:tcW w:w="7508" w:type="dxa"/>
          </w:tcPr>
          <w:p w:rsidR="00805E09" w:rsidRPr="00003634" w:rsidRDefault="00805E09" w:rsidP="00997920">
            <w:pPr>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hAnsi="Gill Sans MT"/>
                <w:b/>
                <w:snapToGrid w:val="0"/>
                <w:kern w:val="0"/>
                <w:sz w:val="22"/>
                <w:szCs w:val="22"/>
                <w:lang w:val="en-US" w:eastAsia="en-US"/>
              </w:rPr>
            </w:pPr>
            <w:r w:rsidRPr="00003634">
              <w:rPr>
                <w:rFonts w:ascii="Gill Sans MT" w:hAnsi="Gill Sans MT"/>
                <w:b/>
                <w:snapToGrid w:val="0"/>
                <w:kern w:val="0"/>
                <w:sz w:val="22"/>
                <w:szCs w:val="22"/>
                <w:lang w:val="en-US" w:eastAsia="en-US"/>
              </w:rPr>
              <w:t>DESCRIPTION</w:t>
            </w:r>
          </w:p>
        </w:tc>
        <w:tc>
          <w:tcPr>
            <w:tcW w:w="2268" w:type="dxa"/>
          </w:tcPr>
          <w:p w:rsidR="00805E09" w:rsidRPr="00003634" w:rsidRDefault="00805E09" w:rsidP="00A656A9">
            <w:pPr>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Gill Sans MT" w:hAnsi="Gill Sans MT"/>
                <w:b/>
                <w:snapToGrid w:val="0"/>
                <w:kern w:val="0"/>
                <w:sz w:val="22"/>
                <w:szCs w:val="22"/>
                <w:lang w:val="en-US" w:eastAsia="en-US"/>
              </w:rPr>
            </w:pPr>
            <w:r w:rsidRPr="00003634">
              <w:rPr>
                <w:rFonts w:ascii="Gill Sans MT" w:hAnsi="Gill Sans MT"/>
                <w:b/>
                <w:snapToGrid w:val="0"/>
                <w:kern w:val="0"/>
                <w:sz w:val="22"/>
                <w:szCs w:val="22"/>
                <w:lang w:val="en-US" w:eastAsia="en-US"/>
              </w:rPr>
              <w:t>PAGE NO.</w:t>
            </w:r>
          </w:p>
        </w:tc>
      </w:tr>
      <w:tr w:rsidR="00805E09" w:rsidRPr="00003634" w:rsidTr="00A656A9">
        <w:trPr>
          <w:trHeight w:val="345"/>
        </w:trPr>
        <w:tc>
          <w:tcPr>
            <w:tcW w:w="7508" w:type="dxa"/>
          </w:tcPr>
          <w:p w:rsidR="00805E09" w:rsidRPr="00003634" w:rsidRDefault="00805E09" w:rsidP="00997920">
            <w:pPr>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hAnsi="Gill Sans MT"/>
                <w:snapToGrid w:val="0"/>
                <w:kern w:val="0"/>
                <w:sz w:val="18"/>
                <w:szCs w:val="18"/>
                <w:lang w:val="en-US" w:eastAsia="en-US"/>
              </w:rPr>
            </w:pPr>
            <w:r w:rsidRPr="00003634">
              <w:rPr>
                <w:rFonts w:ascii="Gill Sans MT" w:hAnsi="Gill Sans MT"/>
                <w:snapToGrid w:val="0"/>
                <w:kern w:val="0"/>
                <w:sz w:val="18"/>
                <w:szCs w:val="18"/>
                <w:lang w:val="en-US" w:eastAsia="en-US"/>
              </w:rPr>
              <w:t>Cover Pages</w:t>
            </w:r>
          </w:p>
        </w:tc>
        <w:tc>
          <w:tcPr>
            <w:tcW w:w="2268" w:type="dxa"/>
          </w:tcPr>
          <w:p w:rsidR="00805E09" w:rsidRPr="00003634" w:rsidRDefault="00805E09" w:rsidP="00A656A9">
            <w:pPr>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Gill Sans MT" w:hAnsi="Gill Sans MT"/>
                <w:snapToGrid w:val="0"/>
                <w:kern w:val="0"/>
                <w:sz w:val="18"/>
                <w:szCs w:val="18"/>
                <w:lang w:val="en-US" w:eastAsia="en-US"/>
              </w:rPr>
            </w:pPr>
            <w:r w:rsidRPr="00003634">
              <w:rPr>
                <w:rFonts w:ascii="Gill Sans MT" w:hAnsi="Gill Sans MT"/>
                <w:snapToGrid w:val="0"/>
                <w:kern w:val="0"/>
                <w:sz w:val="18"/>
                <w:szCs w:val="18"/>
                <w:lang w:val="en-US" w:eastAsia="en-US"/>
              </w:rPr>
              <w:t>1</w:t>
            </w:r>
          </w:p>
        </w:tc>
      </w:tr>
      <w:tr w:rsidR="00805E09" w:rsidRPr="00003634" w:rsidTr="00A656A9">
        <w:trPr>
          <w:trHeight w:val="264"/>
        </w:trPr>
        <w:tc>
          <w:tcPr>
            <w:tcW w:w="7508" w:type="dxa"/>
          </w:tcPr>
          <w:p w:rsidR="00805E09" w:rsidRPr="00003634" w:rsidRDefault="00805E09" w:rsidP="00997920">
            <w:pPr>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hAnsi="Gill Sans MT"/>
                <w:snapToGrid w:val="0"/>
                <w:kern w:val="0"/>
                <w:sz w:val="18"/>
                <w:szCs w:val="18"/>
                <w:lang w:val="en-US" w:eastAsia="en-US"/>
              </w:rPr>
            </w:pPr>
            <w:r w:rsidRPr="00003634">
              <w:rPr>
                <w:rFonts w:ascii="Gill Sans MT" w:hAnsi="Gill Sans MT"/>
                <w:snapToGrid w:val="0"/>
                <w:kern w:val="0"/>
                <w:sz w:val="18"/>
                <w:szCs w:val="18"/>
                <w:lang w:val="en-US" w:eastAsia="en-US"/>
              </w:rPr>
              <w:t>Tender Instruction</w:t>
            </w:r>
          </w:p>
        </w:tc>
        <w:tc>
          <w:tcPr>
            <w:tcW w:w="2268" w:type="dxa"/>
          </w:tcPr>
          <w:p w:rsidR="00805E09" w:rsidRPr="00003634" w:rsidRDefault="00F21CA7" w:rsidP="00A656A9">
            <w:pPr>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Gill Sans MT" w:hAnsi="Gill Sans MT"/>
                <w:snapToGrid w:val="0"/>
                <w:kern w:val="0"/>
                <w:sz w:val="18"/>
                <w:szCs w:val="18"/>
                <w:lang w:val="en-US" w:eastAsia="en-US"/>
              </w:rPr>
            </w:pPr>
            <w:r>
              <w:rPr>
                <w:rFonts w:ascii="Gill Sans MT" w:hAnsi="Gill Sans MT"/>
                <w:snapToGrid w:val="0"/>
                <w:kern w:val="0"/>
                <w:sz w:val="18"/>
                <w:szCs w:val="18"/>
                <w:lang w:val="en-US" w:eastAsia="en-US"/>
              </w:rPr>
              <w:t>3</w:t>
            </w:r>
          </w:p>
        </w:tc>
      </w:tr>
      <w:tr w:rsidR="00805E09" w:rsidRPr="00003634" w:rsidTr="00A656A9">
        <w:trPr>
          <w:trHeight w:val="345"/>
        </w:trPr>
        <w:tc>
          <w:tcPr>
            <w:tcW w:w="7508" w:type="dxa"/>
          </w:tcPr>
          <w:p w:rsidR="00805E09" w:rsidRPr="00003634" w:rsidRDefault="00805E09" w:rsidP="00997920">
            <w:pPr>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hAnsi="Gill Sans MT"/>
                <w:snapToGrid w:val="0"/>
                <w:kern w:val="0"/>
                <w:sz w:val="18"/>
                <w:szCs w:val="18"/>
                <w:lang w:val="en-US" w:eastAsia="en-US"/>
              </w:rPr>
            </w:pPr>
            <w:r w:rsidRPr="00003634">
              <w:rPr>
                <w:rFonts w:ascii="Gill Sans MT" w:hAnsi="Gill Sans MT"/>
                <w:snapToGrid w:val="0"/>
                <w:kern w:val="0"/>
                <w:sz w:val="18"/>
                <w:szCs w:val="18"/>
                <w:lang w:val="en-US" w:eastAsia="en-US"/>
              </w:rPr>
              <w:t>Tender Information, Table of content, Schedule of activity</w:t>
            </w:r>
          </w:p>
        </w:tc>
        <w:tc>
          <w:tcPr>
            <w:tcW w:w="2268" w:type="dxa"/>
          </w:tcPr>
          <w:p w:rsidR="00805E09" w:rsidRPr="00003634" w:rsidRDefault="00F21CA7" w:rsidP="00A656A9">
            <w:pPr>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Gill Sans MT" w:hAnsi="Gill Sans MT"/>
                <w:snapToGrid w:val="0"/>
                <w:kern w:val="0"/>
                <w:sz w:val="18"/>
                <w:szCs w:val="18"/>
                <w:lang w:val="en-US" w:eastAsia="en-US"/>
              </w:rPr>
            </w:pPr>
            <w:r>
              <w:rPr>
                <w:rFonts w:ascii="Gill Sans MT" w:hAnsi="Gill Sans MT"/>
                <w:snapToGrid w:val="0"/>
                <w:kern w:val="0"/>
                <w:sz w:val="18"/>
                <w:szCs w:val="18"/>
                <w:lang w:val="en-US" w:eastAsia="en-US"/>
              </w:rPr>
              <w:t>4</w:t>
            </w:r>
          </w:p>
        </w:tc>
      </w:tr>
      <w:tr w:rsidR="00805E09" w:rsidRPr="00003634" w:rsidTr="00A656A9">
        <w:trPr>
          <w:trHeight w:val="354"/>
        </w:trPr>
        <w:tc>
          <w:tcPr>
            <w:tcW w:w="7508" w:type="dxa"/>
          </w:tcPr>
          <w:p w:rsidR="00805E09" w:rsidRPr="00003634" w:rsidRDefault="008E2CCF" w:rsidP="00997920">
            <w:pPr>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hAnsi="Gill Sans MT"/>
                <w:snapToGrid w:val="0"/>
                <w:kern w:val="0"/>
                <w:sz w:val="18"/>
                <w:szCs w:val="18"/>
                <w:lang w:val="en-US" w:eastAsia="en-US"/>
              </w:rPr>
            </w:pPr>
            <w:r w:rsidRPr="00003634">
              <w:rPr>
                <w:rFonts w:ascii="Gill Sans MT" w:hAnsi="Gill Sans MT"/>
                <w:snapToGrid w:val="0"/>
                <w:kern w:val="0"/>
                <w:sz w:val="18"/>
                <w:szCs w:val="18"/>
                <w:lang w:val="en-US" w:eastAsia="en-US"/>
              </w:rPr>
              <w:t>Specification of Requirement</w:t>
            </w:r>
            <w:r w:rsidR="00614ABA" w:rsidRPr="00003634">
              <w:rPr>
                <w:rFonts w:ascii="Gill Sans MT" w:hAnsi="Gill Sans MT"/>
                <w:snapToGrid w:val="0"/>
                <w:kern w:val="0"/>
                <w:sz w:val="18"/>
                <w:szCs w:val="18"/>
                <w:lang w:val="en-US" w:eastAsia="en-US"/>
              </w:rPr>
              <w:t xml:space="preserve"> (Awards Criteria)</w:t>
            </w:r>
          </w:p>
        </w:tc>
        <w:tc>
          <w:tcPr>
            <w:tcW w:w="2268" w:type="dxa"/>
          </w:tcPr>
          <w:p w:rsidR="00805E09" w:rsidRPr="00003634" w:rsidRDefault="00F21CA7" w:rsidP="00A656A9">
            <w:pPr>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Gill Sans MT" w:hAnsi="Gill Sans MT"/>
                <w:snapToGrid w:val="0"/>
                <w:kern w:val="0"/>
                <w:sz w:val="18"/>
                <w:szCs w:val="18"/>
                <w:lang w:val="en-US" w:eastAsia="en-US"/>
              </w:rPr>
            </w:pPr>
            <w:r>
              <w:rPr>
                <w:rFonts w:ascii="Gill Sans MT" w:hAnsi="Gill Sans MT"/>
                <w:snapToGrid w:val="0"/>
                <w:kern w:val="0"/>
                <w:sz w:val="18"/>
                <w:szCs w:val="18"/>
                <w:lang w:val="en-US" w:eastAsia="en-US"/>
              </w:rPr>
              <w:t>4-5</w:t>
            </w:r>
          </w:p>
        </w:tc>
      </w:tr>
      <w:tr w:rsidR="00805E09" w:rsidRPr="00003634" w:rsidTr="00A656A9">
        <w:trPr>
          <w:trHeight w:val="264"/>
        </w:trPr>
        <w:tc>
          <w:tcPr>
            <w:tcW w:w="7508" w:type="dxa"/>
          </w:tcPr>
          <w:p w:rsidR="00805E09" w:rsidRPr="00003634" w:rsidRDefault="00805E09" w:rsidP="00997920">
            <w:pPr>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hAnsi="Gill Sans MT"/>
                <w:snapToGrid w:val="0"/>
                <w:kern w:val="0"/>
                <w:sz w:val="18"/>
                <w:szCs w:val="18"/>
                <w:lang w:val="en-US" w:eastAsia="en-US"/>
              </w:rPr>
            </w:pPr>
            <w:r w:rsidRPr="00003634">
              <w:rPr>
                <w:rFonts w:ascii="Gill Sans MT" w:hAnsi="Gill Sans MT"/>
                <w:snapToGrid w:val="0"/>
                <w:kern w:val="0"/>
                <w:sz w:val="18"/>
                <w:szCs w:val="18"/>
                <w:lang w:val="en-US" w:eastAsia="en-US"/>
              </w:rPr>
              <w:t>Condition of tendering</w:t>
            </w:r>
          </w:p>
        </w:tc>
        <w:tc>
          <w:tcPr>
            <w:tcW w:w="2268" w:type="dxa"/>
          </w:tcPr>
          <w:p w:rsidR="00805E09" w:rsidRPr="00003634" w:rsidRDefault="00614ABA" w:rsidP="00A656A9">
            <w:pPr>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Gill Sans MT" w:hAnsi="Gill Sans MT"/>
                <w:snapToGrid w:val="0"/>
                <w:kern w:val="0"/>
                <w:sz w:val="18"/>
                <w:szCs w:val="18"/>
                <w:lang w:val="en-US" w:eastAsia="en-US"/>
              </w:rPr>
            </w:pPr>
            <w:r w:rsidRPr="00003634">
              <w:rPr>
                <w:rFonts w:ascii="Gill Sans MT" w:hAnsi="Gill Sans MT"/>
                <w:snapToGrid w:val="0"/>
                <w:kern w:val="0"/>
                <w:sz w:val="18"/>
                <w:szCs w:val="18"/>
                <w:lang w:val="en-US" w:eastAsia="en-US"/>
              </w:rPr>
              <w:t>6 - 9</w:t>
            </w:r>
          </w:p>
        </w:tc>
      </w:tr>
      <w:tr w:rsidR="00805E09" w:rsidRPr="00003634" w:rsidTr="00A656A9">
        <w:trPr>
          <w:trHeight w:val="264"/>
        </w:trPr>
        <w:tc>
          <w:tcPr>
            <w:tcW w:w="7508" w:type="dxa"/>
          </w:tcPr>
          <w:p w:rsidR="00805E09" w:rsidRPr="00003634" w:rsidRDefault="00805E09" w:rsidP="00997920">
            <w:pPr>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hAnsi="Gill Sans MT"/>
                <w:snapToGrid w:val="0"/>
                <w:kern w:val="0"/>
                <w:sz w:val="18"/>
                <w:szCs w:val="18"/>
                <w:lang w:val="en-US" w:eastAsia="en-US"/>
              </w:rPr>
            </w:pPr>
            <w:r w:rsidRPr="00003634">
              <w:rPr>
                <w:rFonts w:ascii="Gill Sans MT" w:hAnsi="Gill Sans MT"/>
                <w:snapToGrid w:val="0"/>
                <w:kern w:val="0"/>
                <w:sz w:val="18"/>
                <w:szCs w:val="18"/>
                <w:lang w:val="en-US" w:eastAsia="en-US"/>
              </w:rPr>
              <w:t>Key contractual terms</w:t>
            </w:r>
          </w:p>
        </w:tc>
        <w:tc>
          <w:tcPr>
            <w:tcW w:w="2268" w:type="dxa"/>
          </w:tcPr>
          <w:p w:rsidR="00805E09" w:rsidRPr="00003634" w:rsidRDefault="00805E09" w:rsidP="00A656A9">
            <w:pPr>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Gill Sans MT" w:hAnsi="Gill Sans MT"/>
                <w:snapToGrid w:val="0"/>
                <w:kern w:val="0"/>
                <w:sz w:val="18"/>
                <w:szCs w:val="18"/>
                <w:lang w:val="en-US" w:eastAsia="en-US"/>
              </w:rPr>
            </w:pPr>
            <w:r w:rsidRPr="00003634">
              <w:rPr>
                <w:rFonts w:ascii="Gill Sans MT" w:hAnsi="Gill Sans MT"/>
                <w:snapToGrid w:val="0"/>
                <w:kern w:val="0"/>
                <w:sz w:val="18"/>
                <w:szCs w:val="18"/>
                <w:lang w:val="en-US" w:eastAsia="en-US"/>
              </w:rPr>
              <w:t>10</w:t>
            </w:r>
            <w:r w:rsidR="00614ABA" w:rsidRPr="00003634">
              <w:rPr>
                <w:rFonts w:ascii="Gill Sans MT" w:hAnsi="Gill Sans MT"/>
                <w:snapToGrid w:val="0"/>
                <w:kern w:val="0"/>
                <w:sz w:val="18"/>
                <w:szCs w:val="18"/>
                <w:lang w:val="en-US" w:eastAsia="en-US"/>
              </w:rPr>
              <w:t xml:space="preserve"> </w:t>
            </w:r>
            <w:r w:rsidRPr="00003634">
              <w:rPr>
                <w:rFonts w:ascii="Gill Sans MT" w:hAnsi="Gill Sans MT"/>
                <w:snapToGrid w:val="0"/>
                <w:kern w:val="0"/>
                <w:sz w:val="18"/>
                <w:szCs w:val="18"/>
                <w:lang w:val="en-US" w:eastAsia="en-US"/>
              </w:rPr>
              <w:t>-</w:t>
            </w:r>
            <w:r w:rsidR="00614ABA" w:rsidRPr="00003634">
              <w:rPr>
                <w:rFonts w:ascii="Gill Sans MT" w:hAnsi="Gill Sans MT"/>
                <w:snapToGrid w:val="0"/>
                <w:kern w:val="0"/>
                <w:sz w:val="18"/>
                <w:szCs w:val="18"/>
                <w:lang w:val="en-US" w:eastAsia="en-US"/>
              </w:rPr>
              <w:t xml:space="preserve"> 13</w:t>
            </w:r>
          </w:p>
        </w:tc>
      </w:tr>
      <w:tr w:rsidR="00805E09" w:rsidRPr="00003634" w:rsidTr="00A656A9">
        <w:trPr>
          <w:trHeight w:val="255"/>
        </w:trPr>
        <w:tc>
          <w:tcPr>
            <w:tcW w:w="7508" w:type="dxa"/>
          </w:tcPr>
          <w:p w:rsidR="00805E09" w:rsidRPr="00003634" w:rsidRDefault="00805E09" w:rsidP="00997920">
            <w:pPr>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hAnsi="Gill Sans MT"/>
                <w:snapToGrid w:val="0"/>
                <w:kern w:val="0"/>
                <w:sz w:val="18"/>
                <w:szCs w:val="18"/>
                <w:lang w:val="en-US" w:eastAsia="en-US"/>
              </w:rPr>
            </w:pPr>
            <w:r w:rsidRPr="00003634">
              <w:rPr>
                <w:rFonts w:ascii="Gill Sans MT" w:hAnsi="Gill Sans MT"/>
                <w:snapToGrid w:val="0"/>
                <w:kern w:val="0"/>
                <w:sz w:val="18"/>
                <w:szCs w:val="18"/>
                <w:lang w:val="en-US" w:eastAsia="en-US"/>
              </w:rPr>
              <w:t xml:space="preserve">Save the Children Child safe guarding policy </w:t>
            </w:r>
          </w:p>
        </w:tc>
        <w:tc>
          <w:tcPr>
            <w:tcW w:w="2268" w:type="dxa"/>
          </w:tcPr>
          <w:p w:rsidR="00805E09" w:rsidRPr="00003634" w:rsidRDefault="00614ABA" w:rsidP="00A656A9">
            <w:pPr>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Gill Sans MT" w:hAnsi="Gill Sans MT"/>
                <w:snapToGrid w:val="0"/>
                <w:kern w:val="0"/>
                <w:sz w:val="18"/>
                <w:szCs w:val="18"/>
                <w:lang w:val="en-US" w:eastAsia="en-US"/>
              </w:rPr>
            </w:pPr>
            <w:r w:rsidRPr="00003634">
              <w:rPr>
                <w:rFonts w:ascii="Gill Sans MT" w:hAnsi="Gill Sans MT"/>
                <w:snapToGrid w:val="0"/>
                <w:kern w:val="0"/>
                <w:sz w:val="18"/>
                <w:szCs w:val="18"/>
                <w:lang w:val="en-US" w:eastAsia="en-US"/>
              </w:rPr>
              <w:t>14 --15</w:t>
            </w:r>
          </w:p>
        </w:tc>
      </w:tr>
      <w:tr w:rsidR="00805E09" w:rsidRPr="00003634" w:rsidTr="00A656A9">
        <w:trPr>
          <w:trHeight w:val="354"/>
        </w:trPr>
        <w:tc>
          <w:tcPr>
            <w:tcW w:w="7508" w:type="dxa"/>
          </w:tcPr>
          <w:p w:rsidR="00805E09" w:rsidRPr="00003634" w:rsidRDefault="00805E09" w:rsidP="00997920">
            <w:pPr>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hAnsi="Gill Sans MT"/>
                <w:snapToGrid w:val="0"/>
                <w:kern w:val="0"/>
                <w:sz w:val="18"/>
                <w:szCs w:val="18"/>
                <w:lang w:val="en-US" w:eastAsia="en-US"/>
              </w:rPr>
            </w:pPr>
            <w:r w:rsidRPr="00003634">
              <w:rPr>
                <w:rFonts w:ascii="Gill Sans MT" w:hAnsi="Gill Sans MT"/>
                <w:snapToGrid w:val="0"/>
                <w:kern w:val="0"/>
                <w:sz w:val="18"/>
                <w:szCs w:val="18"/>
                <w:lang w:val="en-US" w:eastAsia="en-US"/>
              </w:rPr>
              <w:t>Save the children’s anti-bribery and corruption policy</w:t>
            </w:r>
          </w:p>
        </w:tc>
        <w:tc>
          <w:tcPr>
            <w:tcW w:w="2268" w:type="dxa"/>
          </w:tcPr>
          <w:p w:rsidR="00805E09" w:rsidRPr="00003634" w:rsidRDefault="00614ABA" w:rsidP="00A656A9">
            <w:pPr>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Gill Sans MT" w:hAnsi="Gill Sans MT"/>
                <w:snapToGrid w:val="0"/>
                <w:kern w:val="0"/>
                <w:sz w:val="18"/>
                <w:szCs w:val="18"/>
                <w:lang w:val="en-US" w:eastAsia="en-US"/>
              </w:rPr>
            </w:pPr>
            <w:r w:rsidRPr="00003634">
              <w:rPr>
                <w:rFonts w:ascii="Gill Sans MT" w:hAnsi="Gill Sans MT"/>
                <w:snapToGrid w:val="0"/>
                <w:kern w:val="0"/>
                <w:sz w:val="18"/>
                <w:szCs w:val="18"/>
                <w:lang w:val="en-US" w:eastAsia="en-US"/>
              </w:rPr>
              <w:t>16 --17</w:t>
            </w:r>
          </w:p>
        </w:tc>
      </w:tr>
      <w:tr w:rsidR="00805E09" w:rsidRPr="00003634" w:rsidTr="00A656A9">
        <w:trPr>
          <w:trHeight w:val="255"/>
        </w:trPr>
        <w:tc>
          <w:tcPr>
            <w:tcW w:w="7508" w:type="dxa"/>
          </w:tcPr>
          <w:p w:rsidR="00805E09" w:rsidRPr="00003634" w:rsidRDefault="00805E09" w:rsidP="00997920">
            <w:pPr>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hAnsi="Gill Sans MT"/>
                <w:snapToGrid w:val="0"/>
                <w:kern w:val="0"/>
                <w:sz w:val="18"/>
                <w:szCs w:val="18"/>
                <w:lang w:val="en-US" w:eastAsia="en-US"/>
              </w:rPr>
            </w:pPr>
            <w:r w:rsidRPr="00003634">
              <w:rPr>
                <w:rFonts w:ascii="Gill Sans MT" w:hAnsi="Gill Sans MT"/>
                <w:snapToGrid w:val="0"/>
                <w:kern w:val="0"/>
                <w:sz w:val="18"/>
                <w:szCs w:val="18"/>
                <w:lang w:val="en-US" w:eastAsia="en-US"/>
              </w:rPr>
              <w:t>Code of conduct for IAPG agencies and suppliers</w:t>
            </w:r>
          </w:p>
        </w:tc>
        <w:tc>
          <w:tcPr>
            <w:tcW w:w="2268" w:type="dxa"/>
          </w:tcPr>
          <w:p w:rsidR="00805E09" w:rsidRPr="00003634" w:rsidRDefault="00614ABA" w:rsidP="00A656A9">
            <w:pPr>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Gill Sans MT" w:hAnsi="Gill Sans MT"/>
                <w:snapToGrid w:val="0"/>
                <w:kern w:val="0"/>
                <w:sz w:val="18"/>
                <w:szCs w:val="18"/>
                <w:lang w:val="en-US" w:eastAsia="en-US"/>
              </w:rPr>
            </w:pPr>
            <w:r w:rsidRPr="00003634">
              <w:rPr>
                <w:rFonts w:ascii="Gill Sans MT" w:hAnsi="Gill Sans MT"/>
                <w:snapToGrid w:val="0"/>
                <w:kern w:val="0"/>
                <w:sz w:val="18"/>
                <w:szCs w:val="18"/>
                <w:lang w:val="en-US" w:eastAsia="en-US"/>
              </w:rPr>
              <w:t>18 - 19</w:t>
            </w:r>
          </w:p>
        </w:tc>
      </w:tr>
    </w:tbl>
    <w:p w:rsidR="00805E09" w:rsidRPr="00003634" w:rsidRDefault="00805E09" w:rsidP="00805E09">
      <w:pPr>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hAnsi="Gill Sans MT"/>
          <w:snapToGrid w:val="0"/>
          <w:kern w:val="0"/>
          <w:sz w:val="24"/>
          <w:szCs w:val="22"/>
          <w:lang w:val="en-US" w:eastAsia="en-US"/>
        </w:rPr>
      </w:pPr>
    </w:p>
    <w:p w:rsidR="00805E09" w:rsidRPr="00003634" w:rsidRDefault="00805E09" w:rsidP="00805E0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left"/>
        <w:rPr>
          <w:rFonts w:ascii="Gill Sans MT" w:hAnsi="Gill Sans MT"/>
          <w:b/>
          <w:kern w:val="0"/>
          <w:sz w:val="24"/>
          <w:szCs w:val="24"/>
          <w:lang w:val="en-US" w:eastAsia="en-US"/>
        </w:rPr>
      </w:pPr>
      <w:r w:rsidRPr="00003634">
        <w:rPr>
          <w:rFonts w:ascii="Gill Sans MT" w:hAnsi="Gill Sans MT"/>
          <w:b/>
          <w:kern w:val="0"/>
          <w:sz w:val="24"/>
          <w:szCs w:val="24"/>
          <w:lang w:val="en-US" w:eastAsia="en-US"/>
        </w:rPr>
        <w:t>SCHEDULE OF ACTIVITIES:</w:t>
      </w:r>
    </w:p>
    <w:tbl>
      <w:tblPr>
        <w:tblW w:w="9694" w:type="dxa"/>
        <w:tblInd w:w="108" w:type="dxa"/>
        <w:tblLayout w:type="fixed"/>
        <w:tblLook w:val="00A0" w:firstRow="1" w:lastRow="0" w:firstColumn="1" w:lastColumn="0" w:noHBand="0" w:noVBand="0"/>
      </w:tblPr>
      <w:tblGrid>
        <w:gridCol w:w="570"/>
        <w:gridCol w:w="1294"/>
        <w:gridCol w:w="3240"/>
        <w:gridCol w:w="4590"/>
      </w:tblGrid>
      <w:tr w:rsidR="00805E09" w:rsidRPr="00003634" w:rsidTr="00997920">
        <w:trPr>
          <w:trHeight w:val="592"/>
        </w:trPr>
        <w:tc>
          <w:tcPr>
            <w:tcW w:w="570" w:type="dxa"/>
            <w:tcBorders>
              <w:top w:val="dashed" w:sz="6" w:space="0" w:color="000000"/>
              <w:left w:val="dashed" w:sz="6" w:space="0" w:color="000000"/>
              <w:bottom w:val="single" w:sz="6" w:space="0" w:color="000000"/>
              <w:right w:val="single" w:sz="6" w:space="0" w:color="000000"/>
            </w:tcBorders>
            <w:shd w:val="clear" w:color="auto" w:fill="D2D2D2"/>
            <w:vAlign w:val="center"/>
          </w:tcPr>
          <w:p w:rsidR="00805E09" w:rsidRPr="00003634" w:rsidRDefault="00805E09" w:rsidP="00997920">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left"/>
              <w:rPr>
                <w:rFonts w:ascii="Gill Sans MT" w:hAnsi="Gill Sans MT" w:cs="Calibri"/>
                <w:b/>
                <w:bCs/>
                <w:color w:val="000000"/>
                <w:kern w:val="0"/>
                <w:sz w:val="16"/>
                <w:szCs w:val="16"/>
                <w:lang w:val="en-US" w:eastAsia="en-US"/>
              </w:rPr>
            </w:pPr>
            <w:r w:rsidRPr="00003634">
              <w:rPr>
                <w:rFonts w:ascii="Gill Sans MT" w:hAnsi="Gill Sans MT" w:cs="Calibri"/>
                <w:b/>
                <w:bCs/>
                <w:color w:val="000000"/>
                <w:kern w:val="0"/>
                <w:sz w:val="16"/>
                <w:szCs w:val="16"/>
                <w:lang w:val="en-US" w:eastAsia="en-US"/>
              </w:rPr>
              <w:t>No</w:t>
            </w:r>
          </w:p>
        </w:tc>
        <w:tc>
          <w:tcPr>
            <w:tcW w:w="1294" w:type="dxa"/>
            <w:tcBorders>
              <w:top w:val="dashed" w:sz="6" w:space="0" w:color="000000"/>
              <w:left w:val="single" w:sz="6" w:space="0" w:color="000000"/>
              <w:bottom w:val="single" w:sz="6" w:space="0" w:color="000000"/>
              <w:right w:val="single" w:sz="6" w:space="0" w:color="000000"/>
            </w:tcBorders>
            <w:shd w:val="clear" w:color="auto" w:fill="D2D2D2"/>
            <w:vAlign w:val="center"/>
          </w:tcPr>
          <w:p w:rsidR="00805E09" w:rsidRPr="00003634" w:rsidRDefault="00805E09" w:rsidP="00997920">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left"/>
              <w:rPr>
                <w:rFonts w:ascii="Gill Sans MT" w:hAnsi="Gill Sans MT" w:cs="Calibri"/>
                <w:b/>
                <w:bCs/>
                <w:color w:val="000000"/>
                <w:kern w:val="0"/>
                <w:sz w:val="18"/>
                <w:szCs w:val="18"/>
                <w:lang w:val="en-US" w:eastAsia="en-US"/>
              </w:rPr>
            </w:pPr>
            <w:r w:rsidRPr="00003634">
              <w:rPr>
                <w:rFonts w:ascii="Gill Sans MT" w:hAnsi="Gill Sans MT" w:cs="Calibri"/>
                <w:b/>
                <w:bCs/>
                <w:color w:val="000000"/>
                <w:kern w:val="0"/>
                <w:sz w:val="18"/>
                <w:szCs w:val="18"/>
                <w:lang w:val="en-US" w:eastAsia="en-US"/>
              </w:rPr>
              <w:t>Date</w:t>
            </w:r>
          </w:p>
        </w:tc>
        <w:tc>
          <w:tcPr>
            <w:tcW w:w="3240" w:type="dxa"/>
            <w:tcBorders>
              <w:top w:val="dashed" w:sz="6" w:space="0" w:color="000000"/>
              <w:left w:val="single" w:sz="6" w:space="0" w:color="000000"/>
              <w:bottom w:val="single" w:sz="6" w:space="0" w:color="000000"/>
              <w:right w:val="single" w:sz="6" w:space="0" w:color="000000"/>
            </w:tcBorders>
            <w:shd w:val="clear" w:color="auto" w:fill="D2D2D2"/>
            <w:vAlign w:val="center"/>
          </w:tcPr>
          <w:p w:rsidR="00805E09" w:rsidRPr="00003634" w:rsidRDefault="00805E09" w:rsidP="00997920">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left"/>
              <w:rPr>
                <w:rFonts w:ascii="Gill Sans MT" w:hAnsi="Gill Sans MT" w:cs="Calibri"/>
                <w:b/>
                <w:bCs/>
                <w:color w:val="000000"/>
                <w:kern w:val="0"/>
                <w:sz w:val="18"/>
                <w:szCs w:val="18"/>
                <w:lang w:val="en-US" w:eastAsia="en-US"/>
              </w:rPr>
            </w:pPr>
            <w:r w:rsidRPr="00003634">
              <w:rPr>
                <w:rFonts w:ascii="Gill Sans MT" w:hAnsi="Gill Sans MT" w:cs="Calibri"/>
                <w:b/>
                <w:bCs/>
                <w:color w:val="000000"/>
                <w:kern w:val="0"/>
                <w:sz w:val="18"/>
                <w:szCs w:val="18"/>
                <w:lang w:val="en-US" w:eastAsia="en-US"/>
              </w:rPr>
              <w:t>Process/Milestone</w:t>
            </w:r>
          </w:p>
        </w:tc>
        <w:tc>
          <w:tcPr>
            <w:tcW w:w="4590" w:type="dxa"/>
            <w:tcBorders>
              <w:top w:val="dashed" w:sz="6" w:space="0" w:color="000000"/>
              <w:left w:val="single" w:sz="6" w:space="0" w:color="000000"/>
              <w:bottom w:val="single" w:sz="6" w:space="0" w:color="000000"/>
              <w:right w:val="single" w:sz="6" w:space="0" w:color="000000"/>
            </w:tcBorders>
            <w:shd w:val="clear" w:color="auto" w:fill="D2D2D2"/>
            <w:vAlign w:val="center"/>
          </w:tcPr>
          <w:p w:rsidR="00805E09" w:rsidRPr="00003634" w:rsidRDefault="00805E09" w:rsidP="00997920">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left"/>
              <w:rPr>
                <w:rFonts w:ascii="Gill Sans MT" w:hAnsi="Gill Sans MT" w:cs="Calibri"/>
                <w:b/>
                <w:bCs/>
                <w:color w:val="000000"/>
                <w:kern w:val="0"/>
                <w:sz w:val="18"/>
                <w:szCs w:val="18"/>
                <w:lang w:val="en-US" w:eastAsia="en-US"/>
              </w:rPr>
            </w:pPr>
            <w:r w:rsidRPr="00003634">
              <w:rPr>
                <w:rFonts w:ascii="Gill Sans MT" w:hAnsi="Gill Sans MT" w:cs="Calibri"/>
                <w:b/>
                <w:bCs/>
                <w:color w:val="000000"/>
                <w:kern w:val="0"/>
                <w:sz w:val="18"/>
                <w:szCs w:val="18"/>
                <w:lang w:val="en-US" w:eastAsia="en-US"/>
              </w:rPr>
              <w:t>Milestone description</w:t>
            </w:r>
          </w:p>
        </w:tc>
      </w:tr>
      <w:tr w:rsidR="00C63FD1" w:rsidRPr="00003634" w:rsidTr="00997920">
        <w:trPr>
          <w:trHeight w:val="475"/>
        </w:trPr>
        <w:tc>
          <w:tcPr>
            <w:tcW w:w="570" w:type="dxa"/>
            <w:tcBorders>
              <w:top w:val="single" w:sz="6" w:space="0" w:color="000000"/>
              <w:left w:val="dashed" w:sz="6" w:space="0" w:color="000000"/>
              <w:bottom w:val="single" w:sz="6" w:space="0" w:color="000000"/>
              <w:right w:val="single" w:sz="6" w:space="0" w:color="000000"/>
            </w:tcBorders>
            <w:vAlign w:val="center"/>
          </w:tcPr>
          <w:p w:rsidR="00C63FD1" w:rsidRPr="00003634" w:rsidRDefault="00C63FD1" w:rsidP="00C63FD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center"/>
              <w:rPr>
                <w:rFonts w:ascii="Gill Sans MT" w:hAnsi="Gill Sans MT" w:cs="Calibri"/>
                <w:color w:val="000000"/>
                <w:kern w:val="0"/>
                <w:sz w:val="18"/>
                <w:szCs w:val="18"/>
                <w:lang w:val="en-US" w:eastAsia="en-US"/>
              </w:rPr>
            </w:pPr>
            <w:r w:rsidRPr="00003634">
              <w:rPr>
                <w:rFonts w:ascii="Gill Sans MT" w:hAnsi="Gill Sans MT" w:cs="Calibri"/>
                <w:color w:val="000000"/>
                <w:kern w:val="0"/>
                <w:sz w:val="18"/>
                <w:szCs w:val="18"/>
                <w:lang w:val="en-US" w:eastAsia="en-US"/>
              </w:rPr>
              <w:t>1</w:t>
            </w:r>
          </w:p>
        </w:tc>
        <w:tc>
          <w:tcPr>
            <w:tcW w:w="1294" w:type="dxa"/>
            <w:tcBorders>
              <w:top w:val="single" w:sz="6" w:space="0" w:color="000000"/>
              <w:left w:val="single" w:sz="6" w:space="0" w:color="000000"/>
              <w:bottom w:val="single" w:sz="6" w:space="0" w:color="000000"/>
              <w:right w:val="single" w:sz="6" w:space="0" w:color="000000"/>
            </w:tcBorders>
          </w:tcPr>
          <w:p w:rsidR="00C63FD1" w:rsidRPr="00003634" w:rsidRDefault="00F33407" w:rsidP="00C63FD1">
            <w:pPr>
              <w:rPr>
                <w:rFonts w:ascii="Gill Sans MT" w:hAnsi="Gill Sans MT"/>
              </w:rPr>
            </w:pPr>
            <w:r>
              <w:rPr>
                <w:rFonts w:ascii="Gill Sans MT" w:hAnsi="Gill Sans MT"/>
              </w:rPr>
              <w:t>28/02</w:t>
            </w:r>
            <w:r w:rsidR="00C63FD1" w:rsidRPr="00003634">
              <w:rPr>
                <w:rFonts w:ascii="Gill Sans MT" w:hAnsi="Gill Sans MT"/>
              </w:rPr>
              <w:t>/2019</w:t>
            </w:r>
          </w:p>
        </w:tc>
        <w:tc>
          <w:tcPr>
            <w:tcW w:w="3240" w:type="dxa"/>
            <w:tcBorders>
              <w:top w:val="single" w:sz="6" w:space="0" w:color="000000"/>
              <w:left w:val="single" w:sz="6" w:space="0" w:color="000000"/>
              <w:bottom w:val="single" w:sz="6" w:space="0" w:color="000000"/>
              <w:right w:val="single" w:sz="6" w:space="0" w:color="000000"/>
            </w:tcBorders>
          </w:tcPr>
          <w:p w:rsidR="00C63FD1" w:rsidRPr="00003634" w:rsidRDefault="00C63FD1" w:rsidP="00C63FD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left"/>
              <w:rPr>
                <w:rFonts w:ascii="Gill Sans MT" w:hAnsi="Gill Sans MT" w:cs="Calibri"/>
                <w:color w:val="000000"/>
                <w:kern w:val="0"/>
                <w:sz w:val="18"/>
                <w:szCs w:val="18"/>
                <w:lang w:val="en-US" w:eastAsia="en-US"/>
              </w:rPr>
            </w:pPr>
            <w:r w:rsidRPr="00003634">
              <w:rPr>
                <w:rFonts w:ascii="Gill Sans MT" w:hAnsi="Gill Sans MT"/>
                <w:sz w:val="18"/>
                <w:szCs w:val="18"/>
              </w:rPr>
              <w:t>Issue Tender Notice and Invitation to Tender</w:t>
            </w:r>
          </w:p>
        </w:tc>
        <w:tc>
          <w:tcPr>
            <w:tcW w:w="4590" w:type="dxa"/>
            <w:tcBorders>
              <w:top w:val="single" w:sz="6" w:space="0" w:color="000000"/>
              <w:left w:val="single" w:sz="6" w:space="0" w:color="000000"/>
              <w:bottom w:val="single" w:sz="6" w:space="0" w:color="000000"/>
              <w:right w:val="single" w:sz="6" w:space="0" w:color="000000"/>
            </w:tcBorders>
          </w:tcPr>
          <w:p w:rsidR="00C63FD1" w:rsidRPr="00003634" w:rsidRDefault="00C63FD1" w:rsidP="00C63FD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left"/>
              <w:rPr>
                <w:rFonts w:ascii="Gill Sans MT" w:hAnsi="Gill Sans MT" w:cs="Calibri"/>
                <w:color w:val="000000"/>
                <w:kern w:val="0"/>
                <w:sz w:val="18"/>
                <w:szCs w:val="18"/>
                <w:lang w:val="en-US" w:eastAsia="en-US"/>
              </w:rPr>
            </w:pPr>
            <w:r w:rsidRPr="00003634">
              <w:rPr>
                <w:rFonts w:ascii="Gill Sans MT" w:hAnsi="Gill Sans MT" w:cs="Calibri"/>
                <w:color w:val="000000"/>
                <w:kern w:val="0"/>
                <w:sz w:val="18"/>
                <w:szCs w:val="18"/>
                <w:lang w:val="en-US" w:eastAsia="en-US"/>
              </w:rPr>
              <w:t>Qualified Service Providers secure receipt of the RFP</w:t>
            </w:r>
          </w:p>
        </w:tc>
      </w:tr>
      <w:tr w:rsidR="00C63FD1" w:rsidRPr="00003634" w:rsidTr="00997920">
        <w:trPr>
          <w:trHeight w:val="520"/>
        </w:trPr>
        <w:tc>
          <w:tcPr>
            <w:tcW w:w="570" w:type="dxa"/>
            <w:tcBorders>
              <w:top w:val="single" w:sz="6" w:space="0" w:color="000000"/>
              <w:left w:val="dashed" w:sz="6" w:space="0" w:color="000000"/>
              <w:bottom w:val="single" w:sz="6" w:space="0" w:color="000000"/>
              <w:right w:val="single" w:sz="6" w:space="0" w:color="000000"/>
            </w:tcBorders>
            <w:vAlign w:val="center"/>
          </w:tcPr>
          <w:p w:rsidR="00C63FD1" w:rsidRPr="00003634" w:rsidRDefault="00C63FD1" w:rsidP="00C63FD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center"/>
              <w:rPr>
                <w:rFonts w:ascii="Gill Sans MT" w:hAnsi="Gill Sans MT" w:cs="Calibri"/>
                <w:color w:val="000000"/>
                <w:kern w:val="0"/>
                <w:sz w:val="18"/>
                <w:szCs w:val="18"/>
                <w:lang w:val="en-US" w:eastAsia="en-US"/>
              </w:rPr>
            </w:pPr>
            <w:r w:rsidRPr="00003634">
              <w:rPr>
                <w:rFonts w:ascii="Gill Sans MT" w:hAnsi="Gill Sans MT" w:cs="Calibri"/>
                <w:color w:val="000000"/>
                <w:kern w:val="0"/>
                <w:sz w:val="18"/>
                <w:szCs w:val="18"/>
                <w:lang w:val="en-US" w:eastAsia="en-US"/>
              </w:rPr>
              <w:t>2</w:t>
            </w:r>
          </w:p>
        </w:tc>
        <w:tc>
          <w:tcPr>
            <w:tcW w:w="1294" w:type="dxa"/>
            <w:tcBorders>
              <w:top w:val="single" w:sz="6" w:space="0" w:color="000000"/>
              <w:left w:val="single" w:sz="6" w:space="0" w:color="000000"/>
              <w:bottom w:val="single" w:sz="6" w:space="0" w:color="000000"/>
              <w:right w:val="single" w:sz="6" w:space="0" w:color="000000"/>
            </w:tcBorders>
          </w:tcPr>
          <w:p w:rsidR="00C63FD1" w:rsidRPr="00003634" w:rsidRDefault="00F33407" w:rsidP="00F33407">
            <w:pPr>
              <w:rPr>
                <w:rFonts w:ascii="Gill Sans MT" w:hAnsi="Gill Sans MT"/>
              </w:rPr>
            </w:pPr>
            <w:r>
              <w:rPr>
                <w:rFonts w:ascii="Gill Sans MT" w:hAnsi="Gill Sans MT"/>
              </w:rPr>
              <w:t>21</w:t>
            </w:r>
            <w:r w:rsidR="00530CFD">
              <w:rPr>
                <w:rFonts w:ascii="Gill Sans MT" w:hAnsi="Gill Sans MT"/>
              </w:rPr>
              <w:t>/0</w:t>
            </w:r>
            <w:r>
              <w:rPr>
                <w:rFonts w:ascii="Gill Sans MT" w:hAnsi="Gill Sans MT"/>
              </w:rPr>
              <w:t>3</w:t>
            </w:r>
            <w:r w:rsidR="00C63FD1" w:rsidRPr="00003634">
              <w:rPr>
                <w:rFonts w:ascii="Gill Sans MT" w:hAnsi="Gill Sans MT"/>
              </w:rPr>
              <w:t>/2019</w:t>
            </w:r>
          </w:p>
        </w:tc>
        <w:tc>
          <w:tcPr>
            <w:tcW w:w="3240" w:type="dxa"/>
            <w:tcBorders>
              <w:top w:val="single" w:sz="6" w:space="0" w:color="000000"/>
              <w:left w:val="single" w:sz="6" w:space="0" w:color="000000"/>
              <w:bottom w:val="single" w:sz="6" w:space="0" w:color="000000"/>
              <w:right w:val="single" w:sz="6" w:space="0" w:color="000000"/>
            </w:tcBorders>
          </w:tcPr>
          <w:p w:rsidR="00C63FD1" w:rsidRPr="00003634" w:rsidRDefault="00C63FD1" w:rsidP="00C63FD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left"/>
              <w:rPr>
                <w:rFonts w:ascii="Gill Sans MT" w:hAnsi="Gill Sans MT" w:cs="Calibri"/>
                <w:color w:val="000000"/>
                <w:kern w:val="0"/>
                <w:sz w:val="18"/>
                <w:szCs w:val="18"/>
                <w:lang w:val="en-US" w:eastAsia="en-US"/>
              </w:rPr>
            </w:pPr>
            <w:r w:rsidRPr="00003634">
              <w:rPr>
                <w:rFonts w:ascii="Gill Sans MT" w:hAnsi="Gill Sans MT"/>
                <w:sz w:val="18"/>
                <w:szCs w:val="18"/>
              </w:rPr>
              <w:t>Return of tenders (Closing Date)</w:t>
            </w:r>
          </w:p>
        </w:tc>
        <w:tc>
          <w:tcPr>
            <w:tcW w:w="4590" w:type="dxa"/>
            <w:tcBorders>
              <w:top w:val="single" w:sz="6" w:space="0" w:color="000000"/>
              <w:left w:val="single" w:sz="6" w:space="0" w:color="000000"/>
              <w:bottom w:val="single" w:sz="6" w:space="0" w:color="000000"/>
              <w:right w:val="single" w:sz="6" w:space="0" w:color="000000"/>
            </w:tcBorders>
          </w:tcPr>
          <w:p w:rsidR="00C63FD1" w:rsidRPr="00003634" w:rsidRDefault="00C63FD1" w:rsidP="00C63FD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left"/>
              <w:rPr>
                <w:rFonts w:ascii="Gill Sans MT" w:hAnsi="Gill Sans MT" w:cs="Calibri"/>
                <w:color w:val="000000"/>
                <w:kern w:val="0"/>
                <w:sz w:val="18"/>
                <w:szCs w:val="18"/>
                <w:lang w:val="en-US" w:eastAsia="en-US"/>
              </w:rPr>
            </w:pPr>
            <w:r w:rsidRPr="00003634">
              <w:rPr>
                <w:rFonts w:ascii="Gill Sans MT" w:hAnsi="Gill Sans MT" w:cs="Calibri"/>
                <w:color w:val="000000"/>
                <w:kern w:val="0"/>
                <w:sz w:val="18"/>
                <w:szCs w:val="18"/>
                <w:lang w:val="en-US" w:eastAsia="en-US"/>
              </w:rPr>
              <w:t>Secretary to receive and consolidate the report (individual scores and observations summarized, etc.)</w:t>
            </w:r>
          </w:p>
        </w:tc>
      </w:tr>
      <w:tr w:rsidR="00C63FD1" w:rsidRPr="00003634" w:rsidTr="00997920">
        <w:trPr>
          <w:trHeight w:val="520"/>
        </w:trPr>
        <w:tc>
          <w:tcPr>
            <w:tcW w:w="570" w:type="dxa"/>
            <w:tcBorders>
              <w:top w:val="single" w:sz="6" w:space="0" w:color="000000"/>
              <w:left w:val="dashed" w:sz="6" w:space="0" w:color="000000"/>
              <w:bottom w:val="single" w:sz="6" w:space="0" w:color="000000"/>
              <w:right w:val="single" w:sz="6" w:space="0" w:color="000000"/>
            </w:tcBorders>
            <w:vAlign w:val="center"/>
          </w:tcPr>
          <w:p w:rsidR="00C63FD1" w:rsidRPr="00003634" w:rsidRDefault="00C63FD1" w:rsidP="00C63FD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center"/>
              <w:rPr>
                <w:rFonts w:ascii="Gill Sans MT" w:hAnsi="Gill Sans MT" w:cs="Calibri"/>
                <w:color w:val="000000"/>
                <w:kern w:val="0"/>
                <w:sz w:val="18"/>
                <w:szCs w:val="18"/>
                <w:lang w:val="en-US" w:eastAsia="en-US"/>
              </w:rPr>
            </w:pPr>
            <w:r w:rsidRPr="00003634">
              <w:rPr>
                <w:rFonts w:ascii="Gill Sans MT" w:hAnsi="Gill Sans MT" w:cs="Calibri"/>
                <w:color w:val="000000"/>
                <w:kern w:val="0"/>
                <w:sz w:val="18"/>
                <w:szCs w:val="18"/>
                <w:lang w:val="en-US" w:eastAsia="en-US"/>
              </w:rPr>
              <w:t>3</w:t>
            </w:r>
          </w:p>
        </w:tc>
        <w:tc>
          <w:tcPr>
            <w:tcW w:w="1294" w:type="dxa"/>
            <w:tcBorders>
              <w:top w:val="single" w:sz="6" w:space="0" w:color="000000"/>
              <w:left w:val="single" w:sz="6" w:space="0" w:color="000000"/>
              <w:bottom w:val="single" w:sz="6" w:space="0" w:color="000000"/>
              <w:right w:val="single" w:sz="6" w:space="0" w:color="000000"/>
            </w:tcBorders>
          </w:tcPr>
          <w:p w:rsidR="00C63FD1" w:rsidRPr="00003634" w:rsidRDefault="00963070" w:rsidP="00C63FD1">
            <w:pPr>
              <w:rPr>
                <w:rFonts w:ascii="Gill Sans MT" w:hAnsi="Gill Sans MT"/>
              </w:rPr>
            </w:pPr>
            <w:r>
              <w:rPr>
                <w:rFonts w:ascii="Gill Sans MT" w:hAnsi="Gill Sans MT"/>
              </w:rPr>
              <w:t>07</w:t>
            </w:r>
            <w:r w:rsidR="00F33407">
              <w:rPr>
                <w:rFonts w:ascii="Gill Sans MT" w:hAnsi="Gill Sans MT"/>
              </w:rPr>
              <w:t>/04</w:t>
            </w:r>
            <w:r w:rsidR="00C63FD1" w:rsidRPr="00003634">
              <w:rPr>
                <w:rFonts w:ascii="Gill Sans MT" w:hAnsi="Gill Sans MT"/>
              </w:rPr>
              <w:t>/2019</w:t>
            </w:r>
          </w:p>
        </w:tc>
        <w:tc>
          <w:tcPr>
            <w:tcW w:w="3240" w:type="dxa"/>
            <w:tcBorders>
              <w:top w:val="single" w:sz="6" w:space="0" w:color="000000"/>
              <w:left w:val="single" w:sz="6" w:space="0" w:color="000000"/>
              <w:bottom w:val="single" w:sz="6" w:space="0" w:color="000000"/>
              <w:right w:val="single" w:sz="6" w:space="0" w:color="000000"/>
            </w:tcBorders>
          </w:tcPr>
          <w:p w:rsidR="00C63FD1" w:rsidRPr="00003634" w:rsidRDefault="00C63FD1" w:rsidP="00C63FD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left"/>
              <w:rPr>
                <w:rFonts w:ascii="Gill Sans MT" w:hAnsi="Gill Sans MT" w:cs="Calibri"/>
                <w:color w:val="000000"/>
                <w:kern w:val="0"/>
                <w:sz w:val="18"/>
                <w:szCs w:val="18"/>
                <w:lang w:val="en-US" w:eastAsia="en-US"/>
              </w:rPr>
            </w:pPr>
            <w:r w:rsidRPr="00003634">
              <w:rPr>
                <w:rFonts w:ascii="Gill Sans MT" w:hAnsi="Gill Sans MT"/>
                <w:sz w:val="18"/>
                <w:szCs w:val="18"/>
              </w:rPr>
              <w:t>Tender Review Committee</w:t>
            </w:r>
          </w:p>
        </w:tc>
        <w:tc>
          <w:tcPr>
            <w:tcW w:w="4590" w:type="dxa"/>
            <w:tcBorders>
              <w:top w:val="single" w:sz="6" w:space="0" w:color="000000"/>
              <w:left w:val="single" w:sz="6" w:space="0" w:color="000000"/>
              <w:bottom w:val="single" w:sz="6" w:space="0" w:color="000000"/>
              <w:right w:val="single" w:sz="6" w:space="0" w:color="000000"/>
            </w:tcBorders>
          </w:tcPr>
          <w:p w:rsidR="00C63FD1" w:rsidRPr="00003634" w:rsidRDefault="00C63FD1" w:rsidP="00C63FD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left"/>
              <w:rPr>
                <w:rFonts w:ascii="Gill Sans MT" w:hAnsi="Gill Sans MT" w:cs="Calibri"/>
                <w:color w:val="000000"/>
                <w:kern w:val="0"/>
                <w:sz w:val="18"/>
                <w:szCs w:val="18"/>
                <w:lang w:val="en-US" w:eastAsia="en-US"/>
              </w:rPr>
            </w:pPr>
            <w:r w:rsidRPr="00003634">
              <w:rPr>
                <w:rFonts w:ascii="Gill Sans MT" w:hAnsi="Gill Sans MT" w:cs="Calibri"/>
                <w:color w:val="000000"/>
                <w:kern w:val="0"/>
                <w:sz w:val="18"/>
                <w:szCs w:val="18"/>
                <w:lang w:val="en-US" w:eastAsia="en-US"/>
              </w:rPr>
              <w:t>Registration of technical proposals</w:t>
            </w:r>
          </w:p>
          <w:p w:rsidR="00C63FD1" w:rsidRPr="00003634" w:rsidRDefault="00C63FD1" w:rsidP="00C63FD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left"/>
              <w:rPr>
                <w:rFonts w:ascii="Gill Sans MT" w:hAnsi="Gill Sans MT" w:cs="Calibri"/>
                <w:color w:val="000000"/>
                <w:kern w:val="0"/>
                <w:sz w:val="18"/>
                <w:szCs w:val="18"/>
                <w:lang w:val="en-US" w:eastAsia="en-US"/>
              </w:rPr>
            </w:pPr>
            <w:r w:rsidRPr="00003634">
              <w:rPr>
                <w:rFonts w:ascii="Gill Sans MT" w:hAnsi="Gill Sans MT" w:cs="Calibri"/>
                <w:color w:val="000000"/>
                <w:kern w:val="0"/>
                <w:sz w:val="18"/>
                <w:szCs w:val="18"/>
                <w:lang w:val="en-US" w:eastAsia="en-US"/>
              </w:rPr>
              <w:t>Evaluation Team receive Proposals</w:t>
            </w:r>
          </w:p>
        </w:tc>
      </w:tr>
      <w:tr w:rsidR="00C63FD1" w:rsidRPr="00003634" w:rsidTr="00997920">
        <w:trPr>
          <w:trHeight w:val="430"/>
        </w:trPr>
        <w:tc>
          <w:tcPr>
            <w:tcW w:w="570" w:type="dxa"/>
            <w:tcBorders>
              <w:top w:val="single" w:sz="6" w:space="0" w:color="000000"/>
              <w:left w:val="dashed" w:sz="6" w:space="0" w:color="000000"/>
              <w:bottom w:val="single" w:sz="6" w:space="0" w:color="000000"/>
              <w:right w:val="single" w:sz="6" w:space="0" w:color="000000"/>
            </w:tcBorders>
            <w:vAlign w:val="center"/>
          </w:tcPr>
          <w:p w:rsidR="00C63FD1" w:rsidRPr="00003634" w:rsidRDefault="00C63FD1" w:rsidP="00C63FD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center"/>
              <w:rPr>
                <w:rFonts w:ascii="Gill Sans MT" w:hAnsi="Gill Sans MT" w:cs="Calibri"/>
                <w:color w:val="000000"/>
                <w:kern w:val="0"/>
                <w:sz w:val="18"/>
                <w:szCs w:val="18"/>
                <w:lang w:val="en-US" w:eastAsia="en-US"/>
              </w:rPr>
            </w:pPr>
            <w:r w:rsidRPr="00003634">
              <w:rPr>
                <w:rFonts w:ascii="Gill Sans MT" w:hAnsi="Gill Sans MT" w:cs="Calibri"/>
                <w:color w:val="000000"/>
                <w:kern w:val="0"/>
                <w:sz w:val="18"/>
                <w:szCs w:val="18"/>
                <w:lang w:val="en-US" w:eastAsia="en-US"/>
              </w:rPr>
              <w:t>4</w:t>
            </w:r>
          </w:p>
        </w:tc>
        <w:tc>
          <w:tcPr>
            <w:tcW w:w="1294" w:type="dxa"/>
            <w:tcBorders>
              <w:top w:val="single" w:sz="6" w:space="0" w:color="000000"/>
              <w:left w:val="single" w:sz="6" w:space="0" w:color="000000"/>
              <w:bottom w:val="single" w:sz="6" w:space="0" w:color="000000"/>
              <w:right w:val="single" w:sz="6" w:space="0" w:color="000000"/>
            </w:tcBorders>
          </w:tcPr>
          <w:p w:rsidR="00C63FD1" w:rsidRPr="00003634" w:rsidRDefault="00963070" w:rsidP="00F33407">
            <w:pPr>
              <w:rPr>
                <w:rFonts w:ascii="Gill Sans MT" w:hAnsi="Gill Sans MT"/>
              </w:rPr>
            </w:pPr>
            <w:r>
              <w:rPr>
                <w:rFonts w:ascii="Gill Sans MT" w:hAnsi="Gill Sans MT"/>
              </w:rPr>
              <w:t>14</w:t>
            </w:r>
            <w:r w:rsidR="00C63FD1" w:rsidRPr="00003634">
              <w:rPr>
                <w:rFonts w:ascii="Gill Sans MT" w:hAnsi="Gill Sans MT"/>
              </w:rPr>
              <w:t>/0</w:t>
            </w:r>
            <w:r w:rsidR="00F33407">
              <w:rPr>
                <w:rFonts w:ascii="Gill Sans MT" w:hAnsi="Gill Sans MT"/>
              </w:rPr>
              <w:t>4</w:t>
            </w:r>
            <w:r w:rsidR="00C63FD1" w:rsidRPr="00003634">
              <w:rPr>
                <w:rFonts w:ascii="Gill Sans MT" w:hAnsi="Gill Sans MT"/>
              </w:rPr>
              <w:t>/2019</w:t>
            </w:r>
          </w:p>
        </w:tc>
        <w:tc>
          <w:tcPr>
            <w:tcW w:w="3240" w:type="dxa"/>
            <w:tcBorders>
              <w:top w:val="single" w:sz="6" w:space="0" w:color="000000"/>
              <w:left w:val="single" w:sz="6" w:space="0" w:color="000000"/>
              <w:bottom w:val="single" w:sz="6" w:space="0" w:color="000000"/>
              <w:right w:val="single" w:sz="6" w:space="0" w:color="000000"/>
            </w:tcBorders>
          </w:tcPr>
          <w:p w:rsidR="00C63FD1" w:rsidRPr="00003634" w:rsidRDefault="00C63FD1" w:rsidP="00C63FD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left"/>
              <w:rPr>
                <w:rFonts w:ascii="Gill Sans MT" w:hAnsi="Gill Sans MT" w:cs="Calibri"/>
                <w:color w:val="000000"/>
                <w:kern w:val="0"/>
                <w:sz w:val="18"/>
                <w:szCs w:val="18"/>
                <w:lang w:val="en-US" w:eastAsia="en-US"/>
              </w:rPr>
            </w:pPr>
            <w:r w:rsidRPr="00003634">
              <w:rPr>
                <w:rFonts w:ascii="Gill Sans MT" w:hAnsi="Gill Sans MT" w:cs="Calibri"/>
                <w:color w:val="000000"/>
                <w:kern w:val="0"/>
                <w:sz w:val="18"/>
                <w:szCs w:val="18"/>
                <w:lang w:val="en-US" w:eastAsia="en-US"/>
              </w:rPr>
              <w:t>Evaluation of technical proposals completed</w:t>
            </w:r>
          </w:p>
        </w:tc>
        <w:tc>
          <w:tcPr>
            <w:tcW w:w="4590" w:type="dxa"/>
            <w:tcBorders>
              <w:top w:val="single" w:sz="6" w:space="0" w:color="000000"/>
              <w:left w:val="single" w:sz="6" w:space="0" w:color="000000"/>
              <w:bottom w:val="single" w:sz="6" w:space="0" w:color="000000"/>
              <w:right w:val="single" w:sz="6" w:space="0" w:color="000000"/>
            </w:tcBorders>
          </w:tcPr>
          <w:p w:rsidR="00C63FD1" w:rsidRPr="00003634" w:rsidRDefault="00C63FD1" w:rsidP="00C63FD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left"/>
              <w:rPr>
                <w:rFonts w:ascii="Gill Sans MT" w:hAnsi="Gill Sans MT" w:cs="Calibri"/>
                <w:color w:val="000000"/>
                <w:kern w:val="0"/>
                <w:sz w:val="18"/>
                <w:szCs w:val="18"/>
                <w:lang w:val="en-US" w:eastAsia="en-US"/>
              </w:rPr>
            </w:pPr>
            <w:r w:rsidRPr="00003634">
              <w:rPr>
                <w:rFonts w:ascii="Gill Sans MT" w:hAnsi="Gill Sans MT" w:cs="Calibri"/>
                <w:color w:val="000000"/>
                <w:kern w:val="0"/>
                <w:sz w:val="18"/>
                <w:szCs w:val="18"/>
                <w:lang w:val="en-US" w:eastAsia="en-US"/>
              </w:rPr>
              <w:t>Report prepared by Supply chain Team (by 12:00 Noon)</w:t>
            </w:r>
          </w:p>
        </w:tc>
      </w:tr>
      <w:tr w:rsidR="00C63FD1" w:rsidRPr="00003634" w:rsidTr="00997920">
        <w:trPr>
          <w:trHeight w:val="592"/>
        </w:trPr>
        <w:tc>
          <w:tcPr>
            <w:tcW w:w="570" w:type="dxa"/>
            <w:tcBorders>
              <w:top w:val="single" w:sz="6" w:space="0" w:color="000000"/>
              <w:left w:val="dashed" w:sz="6" w:space="0" w:color="000000"/>
              <w:bottom w:val="dashed" w:sz="6" w:space="0" w:color="000000"/>
              <w:right w:val="single" w:sz="6" w:space="0" w:color="000000"/>
            </w:tcBorders>
            <w:vAlign w:val="center"/>
          </w:tcPr>
          <w:p w:rsidR="00C63FD1" w:rsidRPr="00003634" w:rsidRDefault="00C63FD1" w:rsidP="00C63FD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center"/>
              <w:rPr>
                <w:rFonts w:ascii="Gill Sans MT" w:hAnsi="Gill Sans MT" w:cs="Calibri"/>
                <w:color w:val="000000"/>
                <w:kern w:val="0"/>
                <w:sz w:val="18"/>
                <w:szCs w:val="18"/>
                <w:lang w:val="en-US" w:eastAsia="en-US"/>
              </w:rPr>
            </w:pPr>
            <w:r w:rsidRPr="00003634">
              <w:rPr>
                <w:rFonts w:ascii="Gill Sans MT" w:hAnsi="Gill Sans MT" w:cs="Calibri"/>
                <w:color w:val="000000"/>
                <w:kern w:val="0"/>
                <w:sz w:val="18"/>
                <w:szCs w:val="18"/>
                <w:lang w:val="en-US" w:eastAsia="en-US"/>
              </w:rPr>
              <w:t>6</w:t>
            </w:r>
          </w:p>
        </w:tc>
        <w:tc>
          <w:tcPr>
            <w:tcW w:w="1294" w:type="dxa"/>
            <w:tcBorders>
              <w:top w:val="single" w:sz="6" w:space="0" w:color="000000"/>
              <w:left w:val="single" w:sz="6" w:space="0" w:color="000000"/>
              <w:bottom w:val="dashed" w:sz="6" w:space="0" w:color="000000"/>
              <w:right w:val="single" w:sz="6" w:space="0" w:color="000000"/>
            </w:tcBorders>
          </w:tcPr>
          <w:p w:rsidR="00C63FD1" w:rsidRPr="00003634" w:rsidRDefault="00530CFD" w:rsidP="00F33407">
            <w:pPr>
              <w:rPr>
                <w:rFonts w:ascii="Gill Sans MT" w:hAnsi="Gill Sans MT"/>
              </w:rPr>
            </w:pPr>
            <w:r>
              <w:rPr>
                <w:rFonts w:ascii="Gill Sans MT" w:hAnsi="Gill Sans MT"/>
              </w:rPr>
              <w:t>25/0</w:t>
            </w:r>
            <w:r w:rsidR="00F33407">
              <w:rPr>
                <w:rFonts w:ascii="Gill Sans MT" w:hAnsi="Gill Sans MT"/>
              </w:rPr>
              <w:t>4</w:t>
            </w:r>
            <w:r w:rsidR="00C63FD1" w:rsidRPr="00003634">
              <w:rPr>
                <w:rFonts w:ascii="Gill Sans MT" w:hAnsi="Gill Sans MT"/>
              </w:rPr>
              <w:t>/2019</w:t>
            </w:r>
          </w:p>
        </w:tc>
        <w:tc>
          <w:tcPr>
            <w:tcW w:w="3240" w:type="dxa"/>
            <w:tcBorders>
              <w:top w:val="single" w:sz="6" w:space="0" w:color="000000"/>
              <w:left w:val="single" w:sz="6" w:space="0" w:color="000000"/>
              <w:bottom w:val="dashed" w:sz="6" w:space="0" w:color="000000"/>
              <w:right w:val="single" w:sz="6" w:space="0" w:color="000000"/>
            </w:tcBorders>
            <w:vAlign w:val="center"/>
          </w:tcPr>
          <w:p w:rsidR="00C63FD1" w:rsidRPr="00003634" w:rsidRDefault="00C63FD1" w:rsidP="00C63FD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left"/>
              <w:rPr>
                <w:rFonts w:ascii="Gill Sans MT" w:hAnsi="Gill Sans MT" w:cs="Calibri"/>
                <w:color w:val="000000"/>
                <w:kern w:val="0"/>
                <w:sz w:val="18"/>
                <w:szCs w:val="18"/>
                <w:lang w:val="en-US" w:eastAsia="en-US"/>
              </w:rPr>
            </w:pPr>
            <w:r w:rsidRPr="00003634">
              <w:rPr>
                <w:rFonts w:ascii="Gill Sans MT" w:hAnsi="Gill Sans MT" w:cs="Calibri"/>
                <w:color w:val="000000"/>
                <w:kern w:val="0"/>
                <w:sz w:val="18"/>
                <w:szCs w:val="18"/>
                <w:lang w:val="en-US" w:eastAsia="en-US"/>
              </w:rPr>
              <w:t>Notification of Contract award</w:t>
            </w:r>
          </w:p>
        </w:tc>
        <w:tc>
          <w:tcPr>
            <w:tcW w:w="4590" w:type="dxa"/>
            <w:tcBorders>
              <w:top w:val="single" w:sz="6" w:space="0" w:color="000000"/>
              <w:left w:val="single" w:sz="6" w:space="0" w:color="000000"/>
              <w:bottom w:val="dashed" w:sz="6" w:space="0" w:color="000000"/>
              <w:right w:val="single" w:sz="6" w:space="0" w:color="000000"/>
            </w:tcBorders>
          </w:tcPr>
          <w:p w:rsidR="00C63FD1" w:rsidRPr="00003634" w:rsidRDefault="00C63FD1" w:rsidP="00C63FD1">
            <w:pPr>
              <w:keepNext/>
              <w:keepLines/>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left"/>
              <w:rPr>
                <w:rFonts w:ascii="Gill Sans MT" w:hAnsi="Gill Sans MT" w:cs="Calibri"/>
                <w:color w:val="000000"/>
                <w:kern w:val="0"/>
                <w:sz w:val="18"/>
                <w:szCs w:val="18"/>
                <w:lang w:val="en-US" w:eastAsia="en-US"/>
              </w:rPr>
            </w:pPr>
          </w:p>
        </w:tc>
      </w:tr>
    </w:tbl>
    <w:p w:rsidR="00A53903" w:rsidRPr="00003634" w:rsidRDefault="00A53903" w:rsidP="00C379C6">
      <w:pPr>
        <w:rPr>
          <w:rFonts w:ascii="Gill Sans MT" w:hAnsi="Gill Sans MT"/>
          <w:b/>
          <w:sz w:val="24"/>
          <w:szCs w:val="24"/>
        </w:rPr>
      </w:pPr>
    </w:p>
    <w:p w:rsidR="00B17A8D" w:rsidRPr="00003634" w:rsidRDefault="00442C47" w:rsidP="00C379C6">
      <w:pPr>
        <w:rPr>
          <w:rFonts w:ascii="Gill Sans MT" w:hAnsi="Gill Sans MT"/>
          <w:b/>
          <w:sz w:val="24"/>
          <w:szCs w:val="24"/>
        </w:rPr>
      </w:pPr>
      <w:r w:rsidRPr="00003634">
        <w:rPr>
          <w:rFonts w:ascii="Gill Sans MT" w:hAnsi="Gill Sans MT"/>
          <w:b/>
          <w:sz w:val="24"/>
          <w:szCs w:val="24"/>
        </w:rPr>
        <w:t xml:space="preserve">Specification of requirement </w:t>
      </w:r>
    </w:p>
    <w:p w:rsidR="000F3297" w:rsidRPr="00003634" w:rsidRDefault="000D0822" w:rsidP="000F3297">
      <w:pPr>
        <w:rPr>
          <w:rFonts w:ascii="Gill Sans MT" w:hAnsi="Gill Sans MT"/>
          <w:sz w:val="24"/>
          <w:szCs w:val="24"/>
        </w:rPr>
      </w:pPr>
      <w:r w:rsidRPr="00003634">
        <w:rPr>
          <w:rFonts w:ascii="Gill Sans MT" w:hAnsi="Gill Sans MT"/>
          <w:sz w:val="24"/>
          <w:szCs w:val="24"/>
        </w:rPr>
        <w:t>Activities</w:t>
      </w:r>
      <w:r w:rsidR="000F3297" w:rsidRPr="00003634">
        <w:rPr>
          <w:rFonts w:ascii="Gill Sans MT" w:hAnsi="Gill Sans MT"/>
          <w:sz w:val="24"/>
          <w:szCs w:val="24"/>
        </w:rPr>
        <w:t xml:space="preserve"> that </w:t>
      </w:r>
      <w:r w:rsidRPr="00003634">
        <w:rPr>
          <w:rFonts w:ascii="Gill Sans MT" w:hAnsi="Gill Sans MT"/>
          <w:sz w:val="24"/>
          <w:szCs w:val="24"/>
        </w:rPr>
        <w:t xml:space="preserve">will be carried out </w:t>
      </w:r>
      <w:r w:rsidR="000F3297" w:rsidRPr="00003634">
        <w:rPr>
          <w:rFonts w:ascii="Gill Sans MT" w:hAnsi="Gill Sans MT"/>
          <w:sz w:val="24"/>
          <w:szCs w:val="24"/>
        </w:rPr>
        <w:t xml:space="preserve">under this contract(s) include </w:t>
      </w:r>
      <w:r w:rsidRPr="00003634">
        <w:rPr>
          <w:rFonts w:ascii="Gill Sans MT" w:hAnsi="Gill Sans MT"/>
          <w:sz w:val="24"/>
          <w:szCs w:val="24"/>
        </w:rPr>
        <w:t xml:space="preserve">but not limited to </w:t>
      </w:r>
      <w:r w:rsidR="000F3297" w:rsidRPr="00003634">
        <w:rPr>
          <w:rFonts w:ascii="Gill Sans MT" w:hAnsi="Gill Sans MT"/>
          <w:sz w:val="24"/>
          <w:szCs w:val="24"/>
        </w:rPr>
        <w:t xml:space="preserve">the below. Bidders may bid for some or all of these items. </w:t>
      </w:r>
      <w:r w:rsidR="00963070">
        <w:rPr>
          <w:rFonts w:ascii="Gill Sans MT" w:hAnsi="Gill Sans MT"/>
          <w:sz w:val="24"/>
          <w:szCs w:val="24"/>
        </w:rPr>
        <w:t xml:space="preserve"> </w:t>
      </w:r>
    </w:p>
    <w:p w:rsidR="00003634" w:rsidRPr="00003634" w:rsidRDefault="00003634" w:rsidP="00F812D8">
      <w:pPr>
        <w:jc w:val="center"/>
        <w:rPr>
          <w:rFonts w:ascii="Gill Sans MT" w:hAnsi="Gill Sans MT"/>
          <w:b/>
          <w:sz w:val="24"/>
          <w:szCs w:val="24"/>
        </w:rPr>
      </w:pPr>
    </w:p>
    <w:p w:rsidR="00F812D8" w:rsidRPr="00003634" w:rsidRDefault="00F812D8" w:rsidP="00F812D8">
      <w:pPr>
        <w:jc w:val="center"/>
        <w:rPr>
          <w:rFonts w:ascii="Gill Sans MT" w:hAnsi="Gill Sans MT"/>
          <w:b/>
          <w:sz w:val="24"/>
          <w:szCs w:val="24"/>
        </w:rPr>
      </w:pPr>
      <w:r w:rsidRPr="00003634">
        <w:rPr>
          <w:rFonts w:ascii="Gill Sans MT" w:hAnsi="Gill Sans MT"/>
          <w:b/>
          <w:sz w:val="24"/>
          <w:szCs w:val="24"/>
        </w:rPr>
        <w:lastRenderedPageBreak/>
        <w:t>Instruction for Implementation</w:t>
      </w:r>
    </w:p>
    <w:p w:rsidR="00F812D8" w:rsidRPr="00003634" w:rsidRDefault="00F812D8" w:rsidP="00F812D8">
      <w:pPr>
        <w:tabs>
          <w:tab w:val="left" w:pos="7225"/>
        </w:tabs>
        <w:spacing w:line="240" w:lineRule="auto"/>
        <w:rPr>
          <w:rFonts w:ascii="Gill Sans MT" w:hAnsi="Gill Sans MT"/>
          <w:sz w:val="24"/>
          <w:szCs w:val="24"/>
        </w:rPr>
      </w:pPr>
      <w:r w:rsidRPr="00003634">
        <w:rPr>
          <w:rFonts w:ascii="Gill Sans MT" w:hAnsi="Gill Sans MT"/>
          <w:sz w:val="24"/>
          <w:szCs w:val="24"/>
        </w:rPr>
        <w:t xml:space="preserve">Technical </w:t>
      </w:r>
      <w:r w:rsidR="00C23A4A" w:rsidRPr="00003634">
        <w:rPr>
          <w:rFonts w:ascii="Gill Sans MT" w:hAnsi="Gill Sans MT"/>
          <w:sz w:val="24"/>
          <w:szCs w:val="24"/>
        </w:rPr>
        <w:t xml:space="preserve">Requirements and Conditions </w:t>
      </w:r>
      <w:r w:rsidR="000D0822" w:rsidRPr="00003634">
        <w:rPr>
          <w:rFonts w:ascii="Gill Sans MT" w:hAnsi="Gill Sans MT"/>
          <w:sz w:val="24"/>
          <w:szCs w:val="24"/>
        </w:rPr>
        <w:t>are</w:t>
      </w:r>
      <w:r w:rsidR="00C23A4A" w:rsidRPr="00003634">
        <w:rPr>
          <w:rFonts w:ascii="Gill Sans MT" w:hAnsi="Gill Sans MT"/>
          <w:sz w:val="24"/>
          <w:szCs w:val="24"/>
        </w:rPr>
        <w:t xml:space="preserve"> to be taken into cognisance and assessment is based on satisfactory implementation of the technical specifications and requirements as they are in the implementation instruction.</w:t>
      </w:r>
    </w:p>
    <w:p w:rsidR="005B5B2D" w:rsidRPr="000C483E" w:rsidRDefault="009F4E72" w:rsidP="00D12E76">
      <w:pPr>
        <w:rPr>
          <w:rFonts w:ascii="Gill Sans MT" w:hAnsi="Gill Sans MT" w:cs="Arial"/>
          <w:b/>
          <w:sz w:val="22"/>
          <w:szCs w:val="22"/>
        </w:rPr>
      </w:pPr>
      <w:r w:rsidRPr="000C483E">
        <w:rPr>
          <w:rFonts w:ascii="Gill Sans MT" w:hAnsi="Gill Sans MT"/>
          <w:b/>
          <w:sz w:val="22"/>
          <w:szCs w:val="22"/>
        </w:rPr>
        <w:t>A</w:t>
      </w:r>
      <w:r w:rsidRPr="000C483E">
        <w:rPr>
          <w:rFonts w:ascii="Gill Sans MT" w:hAnsi="Gill Sans MT" w:cs="Arial"/>
          <w:b/>
          <w:sz w:val="22"/>
          <w:szCs w:val="22"/>
        </w:rPr>
        <w:t>ward criteria</w:t>
      </w:r>
    </w:p>
    <w:p w:rsidR="009F4E72" w:rsidRPr="000C483E" w:rsidRDefault="00F33407" w:rsidP="009F4E72">
      <w:pPr>
        <w:rPr>
          <w:rFonts w:ascii="Gill Sans MT" w:hAnsi="Gill Sans MT" w:cs="Arial"/>
          <w:b/>
          <w:sz w:val="22"/>
          <w:szCs w:val="22"/>
        </w:rPr>
      </w:pPr>
      <w:r w:rsidRPr="000C483E">
        <w:rPr>
          <w:rFonts w:ascii="Gill Sans MT" w:hAnsi="Gill Sans MT" w:cs="Arial"/>
          <w:b/>
          <w:sz w:val="22"/>
          <w:szCs w:val="22"/>
        </w:rPr>
        <w:t>All bids that</w:t>
      </w:r>
      <w:r w:rsidR="00082652" w:rsidRPr="000C483E">
        <w:rPr>
          <w:rFonts w:ascii="Gill Sans MT" w:hAnsi="Gill Sans MT" w:cs="Arial"/>
          <w:b/>
          <w:sz w:val="22"/>
          <w:szCs w:val="22"/>
        </w:rPr>
        <w:t xml:space="preserve"> meet</w:t>
      </w:r>
      <w:r w:rsidR="009F4E72" w:rsidRPr="000C483E">
        <w:rPr>
          <w:rFonts w:ascii="Gill Sans MT" w:hAnsi="Gill Sans MT" w:cs="Arial"/>
          <w:b/>
          <w:sz w:val="22"/>
          <w:szCs w:val="22"/>
        </w:rPr>
        <w:t xml:space="preserve"> the essential criteria listed below </w:t>
      </w:r>
      <w:proofErr w:type="gramStart"/>
      <w:r w:rsidR="009F4E72" w:rsidRPr="000C483E">
        <w:rPr>
          <w:rFonts w:ascii="Gill Sans MT" w:hAnsi="Gill Sans MT" w:cs="Arial"/>
          <w:b/>
          <w:sz w:val="22"/>
          <w:szCs w:val="22"/>
        </w:rPr>
        <w:t>will be evaluat</w:t>
      </w:r>
      <w:r w:rsidR="00B521F1" w:rsidRPr="000C483E">
        <w:rPr>
          <w:rFonts w:ascii="Gill Sans MT" w:hAnsi="Gill Sans MT" w:cs="Arial"/>
          <w:b/>
          <w:sz w:val="22"/>
          <w:szCs w:val="22"/>
        </w:rPr>
        <w:t>ed</w:t>
      </w:r>
      <w:proofErr w:type="gramEnd"/>
      <w:r w:rsidR="00B521F1" w:rsidRPr="000C483E">
        <w:rPr>
          <w:rFonts w:ascii="Gill Sans MT" w:hAnsi="Gill Sans MT" w:cs="Arial"/>
          <w:b/>
          <w:sz w:val="22"/>
          <w:szCs w:val="22"/>
        </w:rPr>
        <w:t xml:space="preserve"> based on the qualification criteria</w:t>
      </w:r>
      <w:r w:rsidR="009F4E72" w:rsidRPr="000C483E">
        <w:rPr>
          <w:rFonts w:ascii="Gill Sans MT" w:hAnsi="Gill Sans MT" w:cs="Arial"/>
          <w:b/>
          <w:sz w:val="22"/>
          <w:szCs w:val="22"/>
        </w:rPr>
        <w:t xml:space="preserve">; </w:t>
      </w:r>
      <w:r w:rsidR="006A541A" w:rsidRPr="000C483E">
        <w:rPr>
          <w:rFonts w:ascii="Gill Sans MT" w:hAnsi="Gill Sans MT" w:cs="Arial"/>
          <w:b/>
          <w:sz w:val="22"/>
          <w:szCs w:val="22"/>
        </w:rPr>
        <w:t>those who did not pass</w:t>
      </w:r>
      <w:r w:rsidR="00B521F1" w:rsidRPr="000C483E">
        <w:rPr>
          <w:rFonts w:ascii="Gill Sans MT" w:hAnsi="Gill Sans MT" w:cs="Arial"/>
          <w:b/>
          <w:sz w:val="22"/>
          <w:szCs w:val="22"/>
        </w:rPr>
        <w:t xml:space="preserve"> the essential criteria will not be considered for further evaluation</w:t>
      </w:r>
    </w:p>
    <w:p w:rsidR="00AE3623" w:rsidRPr="000C483E" w:rsidRDefault="00AE3623" w:rsidP="00AE3623">
      <w:pPr>
        <w:tabs>
          <w:tab w:val="clear" w:pos="709"/>
        </w:tabs>
        <w:spacing w:after="0" w:line="276" w:lineRule="auto"/>
        <w:rPr>
          <w:rFonts w:ascii="Gill Sans MT" w:hAnsi="Gill Sans MT" w:cs="Arial"/>
          <w:sz w:val="22"/>
          <w:szCs w:val="22"/>
        </w:rPr>
      </w:pPr>
      <w:r w:rsidRPr="000C483E">
        <w:rPr>
          <w:rFonts w:ascii="Gill Sans MT" w:hAnsi="Gill Sans MT" w:cs="Arial"/>
          <w:sz w:val="22"/>
          <w:szCs w:val="22"/>
        </w:rPr>
        <w:t>Save the Children is committed to ensure t</w:t>
      </w:r>
      <w:bookmarkStart w:id="0" w:name="_GoBack"/>
      <w:bookmarkEnd w:id="0"/>
      <w:r w:rsidRPr="000C483E">
        <w:rPr>
          <w:rFonts w:ascii="Gill Sans MT" w:hAnsi="Gill Sans MT" w:cs="Arial"/>
          <w:sz w:val="22"/>
          <w:szCs w:val="22"/>
        </w:rPr>
        <w:t xml:space="preserve">hat all bidders are treated and assessed equally during any pre-qualification and registration tender process. </w:t>
      </w:r>
    </w:p>
    <w:p w:rsidR="00AE3623" w:rsidRPr="000C483E" w:rsidRDefault="00AE3623" w:rsidP="00AE3623">
      <w:pPr>
        <w:tabs>
          <w:tab w:val="clear" w:pos="709"/>
        </w:tabs>
        <w:spacing w:after="0" w:line="276" w:lineRule="auto"/>
        <w:rPr>
          <w:rFonts w:ascii="Gill Sans MT" w:hAnsi="Gill Sans MT" w:cs="Arial"/>
          <w:sz w:val="22"/>
          <w:szCs w:val="22"/>
        </w:rPr>
      </w:pPr>
      <w:r w:rsidRPr="000C483E">
        <w:rPr>
          <w:rFonts w:ascii="Gill Sans MT" w:hAnsi="Gill Sans MT" w:cs="Arial"/>
          <w:sz w:val="22"/>
          <w:szCs w:val="22"/>
        </w:rPr>
        <w:t xml:space="preserve">The pre-qualification and registration decision on this tender </w:t>
      </w:r>
      <w:proofErr w:type="gramStart"/>
      <w:r w:rsidRPr="000C483E">
        <w:rPr>
          <w:rFonts w:ascii="Gill Sans MT" w:hAnsi="Gill Sans MT" w:cs="Arial"/>
          <w:sz w:val="22"/>
          <w:szCs w:val="22"/>
        </w:rPr>
        <w:t>will be based</w:t>
      </w:r>
      <w:proofErr w:type="gramEnd"/>
      <w:r w:rsidRPr="000C483E">
        <w:rPr>
          <w:rFonts w:ascii="Gill Sans MT" w:hAnsi="Gill Sans MT" w:cs="Arial"/>
          <w:sz w:val="22"/>
          <w:szCs w:val="22"/>
        </w:rPr>
        <w:t xml:space="preserve"> on two different criteria: - ‘Essential Criteria’ and ‘Capability Criteria’ </w:t>
      </w:r>
    </w:p>
    <w:p w:rsidR="00AE3623" w:rsidRPr="00AE3623" w:rsidRDefault="00AE3623" w:rsidP="00AE3623">
      <w:pPr>
        <w:tabs>
          <w:tab w:val="clear" w:pos="709"/>
        </w:tabs>
        <w:spacing w:after="0" w:line="276" w:lineRule="auto"/>
        <w:rPr>
          <w:rFonts w:cs="Arial"/>
          <w:sz w:val="22"/>
          <w:szCs w:val="22"/>
        </w:rPr>
      </w:pPr>
    </w:p>
    <w:tbl>
      <w:tblPr>
        <w:tblStyle w:val="TableGrid"/>
        <w:tblW w:w="10774" w:type="dxa"/>
        <w:tblInd w:w="-855" w:type="dxa"/>
        <w:tblLook w:val="04A0" w:firstRow="1" w:lastRow="0" w:firstColumn="1" w:lastColumn="0" w:noHBand="0" w:noVBand="1"/>
      </w:tblPr>
      <w:tblGrid>
        <w:gridCol w:w="5683"/>
        <w:gridCol w:w="2881"/>
        <w:gridCol w:w="2210"/>
      </w:tblGrid>
      <w:tr w:rsidR="00AE3623" w:rsidRPr="000C483E" w:rsidTr="00AE3623">
        <w:tc>
          <w:tcPr>
            <w:tcW w:w="5683" w:type="dxa"/>
          </w:tcPr>
          <w:p w:rsidR="00AE3623" w:rsidRPr="000C483E" w:rsidRDefault="00AE3623" w:rsidP="00AE3623">
            <w:pPr>
              <w:tabs>
                <w:tab w:val="clear" w:pos="709"/>
              </w:tabs>
              <w:spacing w:after="0" w:line="276" w:lineRule="auto"/>
              <w:jc w:val="center"/>
              <w:rPr>
                <w:rFonts w:ascii="Gill Sans MT" w:hAnsi="Gill Sans MT" w:cs="Arial"/>
                <w:b/>
              </w:rPr>
            </w:pPr>
            <w:r w:rsidRPr="000C483E">
              <w:rPr>
                <w:rFonts w:ascii="Gill Sans MT" w:hAnsi="Gill Sans MT" w:cs="Arial"/>
                <w:b/>
              </w:rPr>
              <w:t>Essential Criteria</w:t>
            </w:r>
          </w:p>
        </w:tc>
        <w:tc>
          <w:tcPr>
            <w:tcW w:w="2881" w:type="dxa"/>
          </w:tcPr>
          <w:p w:rsidR="00AE3623" w:rsidRPr="000C483E" w:rsidRDefault="00AE3623" w:rsidP="00AE3623">
            <w:pPr>
              <w:tabs>
                <w:tab w:val="clear" w:pos="709"/>
              </w:tabs>
              <w:spacing w:after="0" w:line="276" w:lineRule="auto"/>
              <w:jc w:val="center"/>
              <w:rPr>
                <w:rFonts w:ascii="Gill Sans MT" w:hAnsi="Gill Sans MT" w:cs="Arial"/>
                <w:b/>
              </w:rPr>
            </w:pPr>
            <w:r w:rsidRPr="000C483E">
              <w:rPr>
                <w:rFonts w:ascii="Gill Sans MT" w:hAnsi="Gill Sans MT" w:cs="Arial"/>
                <w:b/>
              </w:rPr>
              <w:t>What are we measuring?</w:t>
            </w:r>
          </w:p>
        </w:tc>
        <w:tc>
          <w:tcPr>
            <w:tcW w:w="2210" w:type="dxa"/>
          </w:tcPr>
          <w:p w:rsidR="00AE3623" w:rsidRPr="000C483E" w:rsidRDefault="00AE3623" w:rsidP="00AE3623">
            <w:pPr>
              <w:tabs>
                <w:tab w:val="clear" w:pos="709"/>
              </w:tabs>
              <w:spacing w:after="0" w:line="276" w:lineRule="auto"/>
              <w:jc w:val="center"/>
              <w:rPr>
                <w:rFonts w:ascii="Gill Sans MT" w:hAnsi="Gill Sans MT" w:cs="Arial"/>
                <w:b/>
              </w:rPr>
            </w:pPr>
            <w:r w:rsidRPr="000C483E">
              <w:rPr>
                <w:rFonts w:ascii="Gill Sans MT" w:hAnsi="Gill Sans MT" w:cs="Arial"/>
                <w:b/>
              </w:rPr>
              <w:t>What do we expect?</w:t>
            </w:r>
          </w:p>
        </w:tc>
      </w:tr>
      <w:tr w:rsidR="00AE3623" w:rsidRPr="000C483E" w:rsidTr="00AE3623">
        <w:tc>
          <w:tcPr>
            <w:tcW w:w="5683" w:type="dxa"/>
          </w:tcPr>
          <w:p w:rsidR="00AE3623" w:rsidRPr="000C483E" w:rsidRDefault="00AE3623" w:rsidP="00AE3623">
            <w:pPr>
              <w:tabs>
                <w:tab w:val="clear" w:pos="709"/>
              </w:tabs>
              <w:spacing w:after="0" w:line="276" w:lineRule="auto"/>
              <w:jc w:val="left"/>
              <w:rPr>
                <w:rFonts w:ascii="Gill Sans MT" w:hAnsi="Gill Sans MT" w:cs="Arial"/>
              </w:rPr>
            </w:pPr>
            <w:r w:rsidRPr="000C483E">
              <w:rPr>
                <w:rFonts w:ascii="Gill Sans MT" w:hAnsi="Gill Sans MT" w:cs="Arial"/>
              </w:rPr>
              <w:t xml:space="preserve">Bidder complies with SCI’s mandatory policies (listed below) and the IAPG Code of Conduct. Bidder is required to ensure that staff and any sub-contractors comply with SCI’s mandatory policies and the IAPG Code of Conduct during the contract term: </w:t>
            </w:r>
            <w:r w:rsidRPr="000C483E">
              <w:rPr>
                <w:rFonts w:ascii="Gill Sans MT" w:hAnsi="Gill Sans MT" w:cs="Arial"/>
              </w:rPr>
              <w:br/>
              <w:t xml:space="preserve">1. Child Safeguarding Policy, </w:t>
            </w:r>
            <w:r w:rsidRPr="000C483E">
              <w:rPr>
                <w:rFonts w:ascii="Gill Sans MT" w:hAnsi="Gill Sans MT" w:cs="Arial"/>
              </w:rPr>
              <w:br/>
              <w:t xml:space="preserve">2. Anti-Fraud, Bribery &amp; Corruption Policy and </w:t>
            </w:r>
            <w:r w:rsidRPr="000C483E">
              <w:rPr>
                <w:rFonts w:ascii="Gill Sans MT" w:hAnsi="Gill Sans MT" w:cs="Arial"/>
              </w:rPr>
              <w:br/>
              <w:t>3. Slavery and Human Trafficking Policy</w:t>
            </w:r>
            <w:r w:rsidRPr="000C483E" w:rsidDel="00C9589D">
              <w:rPr>
                <w:rFonts w:ascii="Gill Sans MT" w:hAnsi="Gill Sans MT" w:cs="Arial"/>
              </w:rPr>
              <w:t xml:space="preserve"> </w:t>
            </w:r>
            <w:r w:rsidRPr="000C483E">
              <w:rPr>
                <w:rFonts w:ascii="Gill Sans MT" w:hAnsi="Gill Sans MT" w:cs="Arial"/>
              </w:rPr>
              <w:t xml:space="preserve"> </w:t>
            </w:r>
          </w:p>
        </w:tc>
        <w:tc>
          <w:tcPr>
            <w:tcW w:w="2881" w:type="dxa"/>
          </w:tcPr>
          <w:p w:rsidR="00AE3623" w:rsidRPr="000C483E" w:rsidRDefault="00AE3623" w:rsidP="00AE3623">
            <w:pPr>
              <w:tabs>
                <w:tab w:val="clear" w:pos="709"/>
              </w:tabs>
              <w:spacing w:after="0" w:line="276" w:lineRule="auto"/>
              <w:rPr>
                <w:rFonts w:ascii="Gill Sans MT" w:hAnsi="Gill Sans MT" w:cs="Arial"/>
              </w:rPr>
            </w:pPr>
          </w:p>
          <w:p w:rsidR="00AE3623" w:rsidRPr="000C483E" w:rsidRDefault="00AE3623" w:rsidP="00AE3623">
            <w:pPr>
              <w:tabs>
                <w:tab w:val="clear" w:pos="709"/>
              </w:tabs>
              <w:spacing w:after="0" w:line="276" w:lineRule="auto"/>
              <w:rPr>
                <w:rFonts w:ascii="Gill Sans MT" w:hAnsi="Gill Sans MT" w:cs="Arial"/>
              </w:rPr>
            </w:pPr>
          </w:p>
          <w:p w:rsidR="00AE3623" w:rsidRPr="000C483E" w:rsidRDefault="00AE3623" w:rsidP="00AE3623">
            <w:pPr>
              <w:tabs>
                <w:tab w:val="clear" w:pos="709"/>
              </w:tabs>
              <w:spacing w:after="0" w:line="276" w:lineRule="auto"/>
              <w:rPr>
                <w:rFonts w:ascii="Gill Sans MT" w:hAnsi="Gill Sans MT" w:cs="Arial"/>
              </w:rPr>
            </w:pPr>
          </w:p>
          <w:p w:rsidR="00AE3623" w:rsidRPr="000C483E" w:rsidRDefault="00AE3623" w:rsidP="00AE3623">
            <w:pPr>
              <w:tabs>
                <w:tab w:val="clear" w:pos="709"/>
              </w:tabs>
              <w:spacing w:after="0" w:line="276" w:lineRule="auto"/>
              <w:rPr>
                <w:rFonts w:ascii="Gill Sans MT" w:hAnsi="Gill Sans MT" w:cs="Arial"/>
              </w:rPr>
            </w:pPr>
            <w:r w:rsidRPr="000C483E">
              <w:rPr>
                <w:rFonts w:ascii="Gill Sans MT" w:hAnsi="Gill Sans MT" w:cs="Arial"/>
              </w:rPr>
              <w:t>Acceptance of Save the Children policies</w:t>
            </w:r>
          </w:p>
        </w:tc>
        <w:tc>
          <w:tcPr>
            <w:tcW w:w="2210" w:type="dxa"/>
          </w:tcPr>
          <w:p w:rsidR="00AE3623" w:rsidRPr="000C483E" w:rsidRDefault="00AE3623" w:rsidP="00AE3623">
            <w:pPr>
              <w:tabs>
                <w:tab w:val="clear" w:pos="709"/>
              </w:tabs>
              <w:spacing w:after="0" w:line="276" w:lineRule="auto"/>
              <w:jc w:val="left"/>
              <w:rPr>
                <w:rFonts w:ascii="Gill Sans MT" w:hAnsi="Gill Sans MT" w:cs="Arial"/>
              </w:rPr>
            </w:pPr>
          </w:p>
          <w:p w:rsidR="00AE3623" w:rsidRPr="000C483E" w:rsidRDefault="00AE3623" w:rsidP="00AE3623">
            <w:pPr>
              <w:tabs>
                <w:tab w:val="clear" w:pos="709"/>
              </w:tabs>
              <w:spacing w:after="0" w:line="276" w:lineRule="auto"/>
              <w:jc w:val="left"/>
              <w:rPr>
                <w:rFonts w:ascii="Gill Sans MT" w:hAnsi="Gill Sans MT" w:cs="Arial"/>
              </w:rPr>
            </w:pPr>
          </w:p>
          <w:p w:rsidR="00AE3623" w:rsidRPr="000C483E" w:rsidRDefault="00AE3623" w:rsidP="00AE3623">
            <w:pPr>
              <w:tabs>
                <w:tab w:val="clear" w:pos="709"/>
              </w:tabs>
              <w:spacing w:after="0" w:line="276" w:lineRule="auto"/>
              <w:jc w:val="left"/>
              <w:rPr>
                <w:rFonts w:ascii="Gill Sans MT" w:hAnsi="Gill Sans MT" w:cs="Arial"/>
              </w:rPr>
            </w:pPr>
          </w:p>
          <w:p w:rsidR="00AE3623" w:rsidRPr="000C483E" w:rsidRDefault="00AE3623" w:rsidP="00AE3623">
            <w:pPr>
              <w:tabs>
                <w:tab w:val="clear" w:pos="709"/>
              </w:tabs>
              <w:spacing w:after="0" w:line="276" w:lineRule="auto"/>
              <w:jc w:val="left"/>
              <w:rPr>
                <w:rFonts w:ascii="Gill Sans MT" w:hAnsi="Gill Sans MT" w:cs="Arial"/>
              </w:rPr>
            </w:pPr>
            <w:r w:rsidRPr="000C483E">
              <w:rPr>
                <w:rFonts w:ascii="Gill Sans MT" w:hAnsi="Gill Sans MT" w:cs="Arial"/>
              </w:rPr>
              <w:t xml:space="preserve">Bidders to confirm acceptance in </w:t>
            </w:r>
          </w:p>
          <w:p w:rsidR="00AE3623" w:rsidRPr="000C483E" w:rsidRDefault="00AE3623" w:rsidP="00AE3623">
            <w:pPr>
              <w:tabs>
                <w:tab w:val="clear" w:pos="709"/>
              </w:tabs>
              <w:spacing w:after="0" w:line="276" w:lineRule="auto"/>
              <w:jc w:val="left"/>
              <w:rPr>
                <w:rFonts w:ascii="Gill Sans MT" w:hAnsi="Gill Sans MT" w:cs="Arial"/>
              </w:rPr>
            </w:pPr>
            <w:r w:rsidRPr="000C483E">
              <w:rPr>
                <w:rFonts w:ascii="Gill Sans MT" w:hAnsi="Gill Sans MT" w:cs="Arial"/>
              </w:rPr>
              <w:t>bidder response form</w:t>
            </w:r>
          </w:p>
        </w:tc>
      </w:tr>
      <w:tr w:rsidR="00AE3623" w:rsidRPr="000C483E" w:rsidTr="00AE3623">
        <w:tc>
          <w:tcPr>
            <w:tcW w:w="5683" w:type="dxa"/>
          </w:tcPr>
          <w:p w:rsidR="00AE3623" w:rsidRPr="000C483E" w:rsidRDefault="00AE3623" w:rsidP="00AE3623">
            <w:pPr>
              <w:tabs>
                <w:tab w:val="clear" w:pos="709"/>
              </w:tabs>
              <w:spacing w:after="0" w:line="276" w:lineRule="auto"/>
              <w:rPr>
                <w:rFonts w:ascii="Gill Sans MT" w:hAnsi="Gill Sans MT" w:cs="Arial"/>
              </w:rPr>
            </w:pPr>
            <w:r w:rsidRPr="000C483E">
              <w:rPr>
                <w:rFonts w:ascii="Gill Sans MT" w:hAnsi="Gill Sans MT" w:cs="Arial"/>
              </w:rPr>
              <w:t>Bidder ensures it is not involved directly or indirectly in terrorism or the financing of terrorism, or have any business relations with armed groups or governments for any war related purpose.</w:t>
            </w:r>
          </w:p>
        </w:tc>
        <w:tc>
          <w:tcPr>
            <w:tcW w:w="2881" w:type="dxa"/>
          </w:tcPr>
          <w:p w:rsidR="00AE3623" w:rsidRPr="000C483E" w:rsidRDefault="00AE3623" w:rsidP="00AE3623">
            <w:pPr>
              <w:tabs>
                <w:tab w:val="clear" w:pos="709"/>
              </w:tabs>
              <w:spacing w:after="0" w:line="276" w:lineRule="auto"/>
              <w:rPr>
                <w:rFonts w:ascii="Gill Sans MT" w:hAnsi="Gill Sans MT" w:cs="Arial"/>
              </w:rPr>
            </w:pPr>
            <w:r w:rsidRPr="000C483E">
              <w:rPr>
                <w:rFonts w:ascii="Gill Sans MT" w:hAnsi="Gill Sans MT" w:cs="Arial"/>
              </w:rPr>
              <w:t>Confirming that bidders are not  directly or indirectly in terrorism or the financing of terrorism</w:t>
            </w:r>
          </w:p>
        </w:tc>
        <w:tc>
          <w:tcPr>
            <w:tcW w:w="2210" w:type="dxa"/>
          </w:tcPr>
          <w:p w:rsidR="00AE3623" w:rsidRPr="000C483E" w:rsidRDefault="00AE3623" w:rsidP="00AE3623">
            <w:pPr>
              <w:tabs>
                <w:tab w:val="clear" w:pos="709"/>
              </w:tabs>
              <w:spacing w:after="0" w:line="276" w:lineRule="auto"/>
              <w:jc w:val="left"/>
              <w:rPr>
                <w:rFonts w:ascii="Gill Sans MT" w:hAnsi="Gill Sans MT" w:cs="Arial"/>
              </w:rPr>
            </w:pPr>
            <w:r w:rsidRPr="000C483E">
              <w:rPr>
                <w:rFonts w:ascii="Gill Sans MT" w:hAnsi="Gill Sans MT" w:cs="Arial"/>
              </w:rPr>
              <w:t>Bidders to confirm acceptance in bidder response form</w:t>
            </w:r>
          </w:p>
        </w:tc>
      </w:tr>
      <w:tr w:rsidR="00AE3623" w:rsidRPr="000C483E" w:rsidTr="00AE3623">
        <w:tc>
          <w:tcPr>
            <w:tcW w:w="5683" w:type="dxa"/>
          </w:tcPr>
          <w:p w:rsidR="00AE3623" w:rsidRPr="000C483E" w:rsidRDefault="00AE3623" w:rsidP="00AE3623">
            <w:pPr>
              <w:tabs>
                <w:tab w:val="clear" w:pos="709"/>
              </w:tabs>
              <w:spacing w:after="0" w:line="276" w:lineRule="auto"/>
              <w:rPr>
                <w:rFonts w:ascii="Gill Sans MT" w:hAnsi="Gill Sans MT" w:cs="Arial"/>
              </w:rPr>
            </w:pPr>
            <w:r w:rsidRPr="000C483E">
              <w:rPr>
                <w:rFonts w:ascii="Gill Sans MT" w:hAnsi="Gill Sans MT" w:cs="Arial"/>
              </w:rPr>
              <w:t>Bidder confirms its supplies are not 'dual use' products that could be used for the purpose of terrorism related activity</w:t>
            </w:r>
          </w:p>
        </w:tc>
        <w:tc>
          <w:tcPr>
            <w:tcW w:w="2881" w:type="dxa"/>
          </w:tcPr>
          <w:p w:rsidR="00AE3623" w:rsidRPr="000C483E" w:rsidRDefault="00AE3623" w:rsidP="00AE3623">
            <w:pPr>
              <w:tabs>
                <w:tab w:val="clear" w:pos="709"/>
              </w:tabs>
              <w:spacing w:after="0" w:line="276" w:lineRule="auto"/>
              <w:rPr>
                <w:rFonts w:ascii="Gill Sans MT" w:hAnsi="Gill Sans MT" w:cs="Arial"/>
              </w:rPr>
            </w:pPr>
            <w:r w:rsidRPr="000C483E">
              <w:rPr>
                <w:rFonts w:ascii="Gill Sans MT" w:hAnsi="Gill Sans MT" w:cs="Arial"/>
              </w:rPr>
              <w:t>Confirming that bidders are not  directly or indirectly in terrorism or the financing of terrorism</w:t>
            </w:r>
          </w:p>
        </w:tc>
        <w:tc>
          <w:tcPr>
            <w:tcW w:w="2210" w:type="dxa"/>
          </w:tcPr>
          <w:p w:rsidR="00AE3623" w:rsidRPr="000C483E" w:rsidRDefault="00AE3623" w:rsidP="00AE3623">
            <w:pPr>
              <w:tabs>
                <w:tab w:val="clear" w:pos="709"/>
              </w:tabs>
              <w:spacing w:after="0" w:line="276" w:lineRule="auto"/>
              <w:jc w:val="left"/>
              <w:rPr>
                <w:rFonts w:ascii="Gill Sans MT" w:hAnsi="Gill Sans MT" w:cs="Arial"/>
              </w:rPr>
            </w:pPr>
            <w:r w:rsidRPr="000C483E">
              <w:rPr>
                <w:rFonts w:ascii="Gill Sans MT" w:hAnsi="Gill Sans MT" w:cs="Arial"/>
              </w:rPr>
              <w:t>Bidders to confirm acceptance in bidder response form</w:t>
            </w:r>
          </w:p>
        </w:tc>
      </w:tr>
      <w:tr w:rsidR="00AE3623" w:rsidRPr="000C483E" w:rsidTr="00AE3623">
        <w:tc>
          <w:tcPr>
            <w:tcW w:w="5683" w:type="dxa"/>
          </w:tcPr>
          <w:p w:rsidR="00AE3623" w:rsidRPr="000C483E" w:rsidRDefault="00AE3623" w:rsidP="00AE3623">
            <w:pPr>
              <w:tabs>
                <w:tab w:val="clear" w:pos="709"/>
              </w:tabs>
              <w:spacing w:after="0" w:line="276" w:lineRule="auto"/>
              <w:rPr>
                <w:rFonts w:ascii="Gill Sans MT" w:hAnsi="Gill Sans MT" w:cs="Arial"/>
              </w:rPr>
            </w:pPr>
            <w:r w:rsidRPr="000C483E">
              <w:rPr>
                <w:rFonts w:ascii="Gill Sans MT" w:hAnsi="Gill Sans MT" w:cs="Arial"/>
              </w:rPr>
              <w:t xml:space="preserve">Bidder confirms that it vets its staff, Bidders and sub-contractors against sanctions lists (e.g. UK Treasury’s list of financial sanctions target, Nigeria’s list of persons and entities subject to financial sanctions) and that it </w:t>
            </w:r>
            <w:proofErr w:type="gramStart"/>
            <w:r w:rsidRPr="000C483E">
              <w:rPr>
                <w:rFonts w:ascii="Gill Sans MT" w:hAnsi="Gill Sans MT" w:cs="Arial"/>
              </w:rPr>
              <w:t>is in compliance</w:t>
            </w:r>
            <w:proofErr w:type="gramEnd"/>
            <w:r w:rsidRPr="000C483E">
              <w:rPr>
                <w:rFonts w:ascii="Gill Sans MT" w:hAnsi="Gill Sans MT" w:cs="Arial"/>
              </w:rPr>
              <w:t xml:space="preserve"> with all export controls or will advise SCI of any applicable export controls or licensing requirements.</w:t>
            </w:r>
          </w:p>
        </w:tc>
        <w:tc>
          <w:tcPr>
            <w:tcW w:w="2881" w:type="dxa"/>
          </w:tcPr>
          <w:p w:rsidR="00AE3623" w:rsidRPr="000C483E" w:rsidRDefault="00AE3623" w:rsidP="00AE3623">
            <w:pPr>
              <w:tabs>
                <w:tab w:val="clear" w:pos="709"/>
              </w:tabs>
              <w:spacing w:after="0" w:line="276" w:lineRule="auto"/>
              <w:rPr>
                <w:rFonts w:ascii="Gill Sans MT" w:hAnsi="Gill Sans MT" w:cs="Arial"/>
              </w:rPr>
            </w:pPr>
          </w:p>
          <w:p w:rsidR="00AE3623" w:rsidRPr="000C483E" w:rsidRDefault="00AE3623" w:rsidP="00AE3623">
            <w:pPr>
              <w:tabs>
                <w:tab w:val="clear" w:pos="709"/>
              </w:tabs>
              <w:spacing w:after="0" w:line="276" w:lineRule="auto"/>
              <w:rPr>
                <w:rFonts w:ascii="Gill Sans MT" w:hAnsi="Gill Sans MT" w:cs="Arial"/>
              </w:rPr>
            </w:pPr>
          </w:p>
          <w:p w:rsidR="00AE3623" w:rsidRPr="000C483E" w:rsidRDefault="00AE3623" w:rsidP="00AE3623">
            <w:pPr>
              <w:tabs>
                <w:tab w:val="clear" w:pos="709"/>
              </w:tabs>
              <w:spacing w:after="0" w:line="276" w:lineRule="auto"/>
              <w:jc w:val="left"/>
              <w:rPr>
                <w:rFonts w:ascii="Gill Sans MT" w:hAnsi="Gill Sans MT" w:cs="Arial"/>
              </w:rPr>
            </w:pPr>
            <w:r w:rsidRPr="000C483E">
              <w:rPr>
                <w:rFonts w:ascii="Gill Sans MT" w:hAnsi="Gill Sans MT" w:cs="Arial"/>
              </w:rPr>
              <w:t>Bidders are not on any sanction lists</w:t>
            </w:r>
          </w:p>
        </w:tc>
        <w:tc>
          <w:tcPr>
            <w:tcW w:w="2210" w:type="dxa"/>
          </w:tcPr>
          <w:p w:rsidR="00AE3623" w:rsidRPr="000C483E" w:rsidRDefault="00AE3623" w:rsidP="00AE3623">
            <w:pPr>
              <w:tabs>
                <w:tab w:val="clear" w:pos="709"/>
              </w:tabs>
              <w:spacing w:after="0" w:line="276" w:lineRule="auto"/>
              <w:jc w:val="left"/>
              <w:rPr>
                <w:rFonts w:ascii="Gill Sans MT" w:hAnsi="Gill Sans MT" w:cs="Arial"/>
              </w:rPr>
            </w:pPr>
            <w:r w:rsidRPr="000C483E">
              <w:rPr>
                <w:rFonts w:ascii="Gill Sans MT" w:hAnsi="Gill Sans MT" w:cs="Arial"/>
              </w:rPr>
              <w:t>Bidders to confirm acceptance in bidder response form</w:t>
            </w:r>
          </w:p>
        </w:tc>
      </w:tr>
      <w:tr w:rsidR="00AE3623" w:rsidRPr="000C483E" w:rsidTr="00AE3623">
        <w:tc>
          <w:tcPr>
            <w:tcW w:w="5683" w:type="dxa"/>
          </w:tcPr>
          <w:p w:rsidR="00AE3623" w:rsidRPr="000C483E" w:rsidRDefault="00AE3623" w:rsidP="00AE3623">
            <w:pPr>
              <w:tabs>
                <w:tab w:val="clear" w:pos="709"/>
              </w:tabs>
              <w:spacing w:after="0" w:line="276" w:lineRule="auto"/>
              <w:rPr>
                <w:rFonts w:ascii="Gill Sans MT" w:hAnsi="Gill Sans MT" w:cs="Arial"/>
              </w:rPr>
            </w:pPr>
            <w:r w:rsidRPr="000C483E">
              <w:rPr>
                <w:rFonts w:ascii="Gill Sans MT" w:hAnsi="Gill Sans MT" w:cs="Arial"/>
              </w:rPr>
              <w:t>Bidder is not a prohibited party or on government blacklist</w:t>
            </w:r>
          </w:p>
        </w:tc>
        <w:tc>
          <w:tcPr>
            <w:tcW w:w="2881" w:type="dxa"/>
          </w:tcPr>
          <w:p w:rsidR="00AE3623" w:rsidRPr="000C483E" w:rsidRDefault="00AE3623" w:rsidP="00AE3623">
            <w:pPr>
              <w:tabs>
                <w:tab w:val="clear" w:pos="709"/>
              </w:tabs>
              <w:spacing w:after="0" w:line="276" w:lineRule="auto"/>
              <w:rPr>
                <w:rFonts w:ascii="Gill Sans MT" w:hAnsi="Gill Sans MT" w:cs="Arial"/>
              </w:rPr>
            </w:pPr>
            <w:r w:rsidRPr="000C483E">
              <w:rPr>
                <w:rFonts w:ascii="Gill Sans MT" w:hAnsi="Gill Sans MT" w:cs="Arial"/>
              </w:rPr>
              <w:t>Bidder is licensed to operate</w:t>
            </w:r>
          </w:p>
        </w:tc>
        <w:tc>
          <w:tcPr>
            <w:tcW w:w="2210" w:type="dxa"/>
          </w:tcPr>
          <w:p w:rsidR="00AE3623" w:rsidRPr="000C483E" w:rsidRDefault="00AE3623" w:rsidP="00AE3623">
            <w:pPr>
              <w:tabs>
                <w:tab w:val="clear" w:pos="709"/>
              </w:tabs>
              <w:spacing w:after="0" w:line="276" w:lineRule="auto"/>
              <w:jc w:val="left"/>
              <w:rPr>
                <w:rFonts w:ascii="Gill Sans MT" w:hAnsi="Gill Sans MT" w:cs="Arial"/>
              </w:rPr>
            </w:pPr>
            <w:r w:rsidRPr="000C483E">
              <w:rPr>
                <w:rFonts w:ascii="Gill Sans MT" w:hAnsi="Gill Sans MT" w:cs="Arial"/>
              </w:rPr>
              <w:t>Bidders to confirm acceptance in bidder response form</w:t>
            </w:r>
          </w:p>
        </w:tc>
      </w:tr>
      <w:tr w:rsidR="00AE3623" w:rsidRPr="000C483E" w:rsidTr="00AE3623">
        <w:tc>
          <w:tcPr>
            <w:tcW w:w="5683" w:type="dxa"/>
          </w:tcPr>
          <w:p w:rsidR="00AE3623" w:rsidRPr="000C483E" w:rsidRDefault="00AE3623" w:rsidP="00AE3623">
            <w:pPr>
              <w:tabs>
                <w:tab w:val="clear" w:pos="709"/>
              </w:tabs>
              <w:spacing w:after="0" w:line="276" w:lineRule="auto"/>
              <w:rPr>
                <w:rFonts w:ascii="Gill Sans MT" w:hAnsi="Gill Sans MT" w:cs="Arial"/>
                <w:i/>
              </w:rPr>
            </w:pPr>
            <w:r w:rsidRPr="000C483E">
              <w:rPr>
                <w:rFonts w:ascii="Gill Sans MT" w:hAnsi="Gill Sans MT" w:cs="Arial"/>
              </w:rPr>
              <w:t>Bidder is a registered legitimate business or registered for trading and tax as appropriate in Nigeria</w:t>
            </w:r>
          </w:p>
        </w:tc>
        <w:tc>
          <w:tcPr>
            <w:tcW w:w="2881" w:type="dxa"/>
          </w:tcPr>
          <w:p w:rsidR="00AE3623" w:rsidRPr="000C483E" w:rsidRDefault="00AE3623" w:rsidP="00AE3623">
            <w:pPr>
              <w:tabs>
                <w:tab w:val="clear" w:pos="709"/>
              </w:tabs>
              <w:spacing w:after="0" w:line="276" w:lineRule="auto"/>
              <w:jc w:val="left"/>
              <w:rPr>
                <w:rFonts w:ascii="Gill Sans MT" w:hAnsi="Gill Sans MT" w:cs="Arial"/>
              </w:rPr>
            </w:pPr>
            <w:r w:rsidRPr="000C483E">
              <w:rPr>
                <w:rFonts w:ascii="Gill Sans MT" w:hAnsi="Gill Sans MT" w:cs="Arial"/>
              </w:rPr>
              <w:t>Bidders are legitimate suppliers</w:t>
            </w:r>
          </w:p>
        </w:tc>
        <w:tc>
          <w:tcPr>
            <w:tcW w:w="2210" w:type="dxa"/>
          </w:tcPr>
          <w:p w:rsidR="00AE3623" w:rsidRPr="000C483E" w:rsidRDefault="00AE3623" w:rsidP="00AE3623">
            <w:pPr>
              <w:tabs>
                <w:tab w:val="clear" w:pos="709"/>
              </w:tabs>
              <w:spacing w:after="0" w:line="276" w:lineRule="auto"/>
              <w:jc w:val="left"/>
              <w:rPr>
                <w:rFonts w:ascii="Gill Sans MT" w:hAnsi="Gill Sans MT" w:cs="Arial"/>
              </w:rPr>
            </w:pPr>
            <w:r w:rsidRPr="000C483E">
              <w:rPr>
                <w:rFonts w:ascii="Gill Sans MT" w:hAnsi="Gill Sans MT" w:cs="Arial"/>
              </w:rPr>
              <w:t xml:space="preserve">Valid licence to operate, VAT registration certificate </w:t>
            </w:r>
          </w:p>
        </w:tc>
      </w:tr>
      <w:tr w:rsidR="00AE3623" w:rsidRPr="000C483E" w:rsidTr="00AE3623">
        <w:tc>
          <w:tcPr>
            <w:tcW w:w="5683" w:type="dxa"/>
          </w:tcPr>
          <w:p w:rsidR="00AE3623" w:rsidRPr="000C483E" w:rsidRDefault="00AE3623" w:rsidP="00AE3623">
            <w:pPr>
              <w:tabs>
                <w:tab w:val="clear" w:pos="709"/>
              </w:tabs>
              <w:spacing w:after="0" w:line="276" w:lineRule="auto"/>
              <w:rPr>
                <w:rFonts w:ascii="Gill Sans MT" w:hAnsi="Gill Sans MT" w:cs="Arial"/>
              </w:rPr>
            </w:pPr>
            <w:r w:rsidRPr="000C483E">
              <w:rPr>
                <w:rFonts w:ascii="Gill Sans MT" w:hAnsi="Gill Sans MT"/>
              </w:rPr>
              <w:t>Bidder can supply items listed as part of the pre-qualification tender as per Schedule 1 Goods Specification document</w:t>
            </w:r>
          </w:p>
        </w:tc>
        <w:tc>
          <w:tcPr>
            <w:tcW w:w="2881" w:type="dxa"/>
          </w:tcPr>
          <w:p w:rsidR="00AE3623" w:rsidRPr="000C483E" w:rsidRDefault="00AE3623" w:rsidP="00AE3623">
            <w:pPr>
              <w:tabs>
                <w:tab w:val="clear" w:pos="709"/>
              </w:tabs>
              <w:spacing w:after="0" w:line="276" w:lineRule="auto"/>
              <w:jc w:val="left"/>
              <w:rPr>
                <w:rFonts w:ascii="Gill Sans MT" w:hAnsi="Gill Sans MT" w:cs="Arial"/>
              </w:rPr>
            </w:pPr>
            <w:r w:rsidRPr="000C483E">
              <w:rPr>
                <w:rFonts w:ascii="Gill Sans MT" w:hAnsi="Gill Sans MT"/>
              </w:rPr>
              <w:t>Whether bidders stock or supply the requested items</w:t>
            </w:r>
          </w:p>
        </w:tc>
        <w:tc>
          <w:tcPr>
            <w:tcW w:w="2210" w:type="dxa"/>
          </w:tcPr>
          <w:p w:rsidR="00AE3623" w:rsidRPr="000C483E" w:rsidRDefault="00AE3623" w:rsidP="00AE3623">
            <w:pPr>
              <w:tabs>
                <w:tab w:val="clear" w:pos="709"/>
              </w:tabs>
              <w:spacing w:after="0" w:line="276" w:lineRule="auto"/>
              <w:jc w:val="left"/>
              <w:rPr>
                <w:rFonts w:ascii="Gill Sans MT" w:hAnsi="Gill Sans MT" w:cs="Arial"/>
              </w:rPr>
            </w:pPr>
            <w:r w:rsidRPr="000C483E">
              <w:rPr>
                <w:rFonts w:ascii="Gill Sans MT" w:hAnsi="Gill Sans MT"/>
              </w:rPr>
              <w:t>Bidder to confirm ability to supply items listed in  Schedule 1 (Goods Specification document)</w:t>
            </w:r>
          </w:p>
        </w:tc>
      </w:tr>
    </w:tbl>
    <w:p w:rsidR="00AE3623" w:rsidRPr="000C483E" w:rsidRDefault="00AE3623" w:rsidP="00AE3623">
      <w:pPr>
        <w:tabs>
          <w:tab w:val="clear" w:pos="709"/>
        </w:tabs>
        <w:spacing w:after="0" w:line="276" w:lineRule="auto"/>
        <w:ind w:left="-709"/>
        <w:rPr>
          <w:rFonts w:ascii="Gill Sans MT" w:hAnsi="Gill Sans MT"/>
          <w:sz w:val="22"/>
        </w:rPr>
      </w:pPr>
      <w:r w:rsidRPr="000C483E">
        <w:rPr>
          <w:rFonts w:ascii="Gill Sans MT" w:hAnsi="Gill Sans MT"/>
          <w:sz w:val="22"/>
        </w:rPr>
        <w:t xml:space="preserve">We will use capability criteria to assess which suppliers meet the standards to supply Save the Children.  </w:t>
      </w:r>
    </w:p>
    <w:p w:rsidR="00AE3623" w:rsidRPr="000C483E" w:rsidRDefault="00AE3623" w:rsidP="00AE3623">
      <w:pPr>
        <w:tabs>
          <w:tab w:val="clear" w:pos="709"/>
        </w:tabs>
        <w:spacing w:after="0" w:line="276" w:lineRule="auto"/>
        <w:ind w:left="-709"/>
        <w:rPr>
          <w:rFonts w:ascii="Gill Sans MT" w:hAnsi="Gill Sans MT"/>
          <w:sz w:val="22"/>
        </w:rPr>
      </w:pPr>
      <w:r w:rsidRPr="000C483E">
        <w:rPr>
          <w:rFonts w:ascii="Gill Sans MT" w:hAnsi="Gill Sans MT"/>
          <w:sz w:val="22"/>
        </w:rPr>
        <w:lastRenderedPageBreak/>
        <w:t xml:space="preserve">This is key criteria which Save the Children will consider and evaluate the bidder’s response document </w:t>
      </w:r>
      <w:proofErr w:type="gramStart"/>
      <w:r w:rsidRPr="000C483E">
        <w:rPr>
          <w:rFonts w:ascii="Gill Sans MT" w:hAnsi="Gill Sans MT"/>
          <w:sz w:val="22"/>
        </w:rPr>
        <w:t>against</w:t>
      </w:r>
      <w:proofErr w:type="gramEnd"/>
      <w:r w:rsidRPr="000C483E">
        <w:rPr>
          <w:rFonts w:ascii="Gill Sans MT" w:hAnsi="Gill Sans MT"/>
          <w:sz w:val="22"/>
        </w:rPr>
        <w:t>. Working with the most capable suppliers will allow us to deliver the most effective solution to meet the programme needs, improving the ability to give the best possible aid to the targeted children.</w:t>
      </w:r>
    </w:p>
    <w:p w:rsidR="00AE3623" w:rsidRPr="000C483E" w:rsidRDefault="00AE3623" w:rsidP="00AE3623">
      <w:pPr>
        <w:tabs>
          <w:tab w:val="clear" w:pos="709"/>
        </w:tabs>
        <w:spacing w:after="0" w:line="276" w:lineRule="auto"/>
        <w:ind w:left="-709"/>
        <w:rPr>
          <w:rFonts w:ascii="Gill Sans MT" w:hAnsi="Gill Sans MT"/>
          <w:sz w:val="22"/>
        </w:rPr>
      </w:pPr>
    </w:p>
    <w:p w:rsidR="00AE3623" w:rsidRPr="000C483E" w:rsidRDefault="00AE3623" w:rsidP="009A078B">
      <w:pPr>
        <w:tabs>
          <w:tab w:val="clear" w:pos="709"/>
        </w:tabs>
        <w:spacing w:after="0" w:line="276" w:lineRule="auto"/>
        <w:ind w:left="-709" w:right="-428"/>
        <w:rPr>
          <w:rFonts w:ascii="Gill Sans MT" w:hAnsi="Gill Sans MT"/>
          <w:sz w:val="22"/>
        </w:rPr>
      </w:pPr>
      <w:r w:rsidRPr="000C483E">
        <w:rPr>
          <w:rFonts w:ascii="Gill Sans MT" w:hAnsi="Gill Sans MT"/>
          <w:sz w:val="22"/>
        </w:rPr>
        <w:t xml:space="preserve">Responses </w:t>
      </w:r>
      <w:proofErr w:type="gramStart"/>
      <w:r w:rsidRPr="000C483E">
        <w:rPr>
          <w:rFonts w:ascii="Gill Sans MT" w:hAnsi="Gill Sans MT"/>
          <w:sz w:val="22"/>
        </w:rPr>
        <w:t>will be evaluated</w:t>
      </w:r>
      <w:proofErr w:type="gramEnd"/>
      <w:r w:rsidRPr="000C483E">
        <w:rPr>
          <w:rFonts w:ascii="Gill Sans MT" w:hAnsi="Gill Sans MT"/>
          <w:sz w:val="22"/>
        </w:rPr>
        <w:t xml:space="preserve"> against several pre-determined criteria, including but not limited to:</w:t>
      </w:r>
    </w:p>
    <w:p w:rsidR="009A078B" w:rsidRPr="000C483E" w:rsidRDefault="009A078B" w:rsidP="009A078B">
      <w:pPr>
        <w:tabs>
          <w:tab w:val="clear" w:pos="709"/>
        </w:tabs>
        <w:spacing w:after="0" w:line="276" w:lineRule="auto"/>
        <w:ind w:left="-709" w:right="-428"/>
        <w:rPr>
          <w:rFonts w:ascii="Gill Sans MT" w:hAnsi="Gill Sans MT"/>
          <w:sz w:val="22"/>
        </w:rPr>
      </w:pPr>
    </w:p>
    <w:tbl>
      <w:tblPr>
        <w:tblStyle w:val="TableGrid"/>
        <w:tblW w:w="11052" w:type="dxa"/>
        <w:tblInd w:w="-998" w:type="dxa"/>
        <w:tblLook w:val="04A0" w:firstRow="1" w:lastRow="0" w:firstColumn="1" w:lastColumn="0" w:noHBand="0" w:noVBand="1"/>
      </w:tblPr>
      <w:tblGrid>
        <w:gridCol w:w="3547"/>
        <w:gridCol w:w="2402"/>
        <w:gridCol w:w="4111"/>
        <w:gridCol w:w="992"/>
      </w:tblGrid>
      <w:tr w:rsidR="00AE3623" w:rsidRPr="000C483E" w:rsidTr="00AE3623">
        <w:tc>
          <w:tcPr>
            <w:tcW w:w="3547" w:type="dxa"/>
          </w:tcPr>
          <w:p w:rsidR="00AE3623" w:rsidRPr="000C483E" w:rsidRDefault="00AE3623" w:rsidP="00AE3623">
            <w:pPr>
              <w:tabs>
                <w:tab w:val="clear" w:pos="709"/>
              </w:tabs>
              <w:spacing w:after="0" w:line="276" w:lineRule="auto"/>
              <w:rPr>
                <w:rFonts w:ascii="Gill Sans MT" w:hAnsi="Gill Sans MT"/>
                <w:b/>
              </w:rPr>
            </w:pPr>
            <w:r w:rsidRPr="000C483E">
              <w:rPr>
                <w:rFonts w:ascii="Gill Sans MT" w:hAnsi="Gill Sans MT"/>
                <w:b/>
              </w:rPr>
              <w:t>Capability Criteria</w:t>
            </w:r>
          </w:p>
        </w:tc>
        <w:tc>
          <w:tcPr>
            <w:tcW w:w="2402" w:type="dxa"/>
          </w:tcPr>
          <w:p w:rsidR="00AE3623" w:rsidRPr="000C483E" w:rsidRDefault="00AE3623" w:rsidP="00AE3623">
            <w:pPr>
              <w:tabs>
                <w:tab w:val="clear" w:pos="709"/>
              </w:tabs>
              <w:spacing w:after="0" w:line="276" w:lineRule="auto"/>
              <w:jc w:val="center"/>
              <w:rPr>
                <w:rFonts w:ascii="Gill Sans MT" w:hAnsi="Gill Sans MT"/>
                <w:b/>
              </w:rPr>
            </w:pPr>
            <w:r w:rsidRPr="000C483E">
              <w:rPr>
                <w:rFonts w:ascii="Gill Sans MT" w:hAnsi="Gill Sans MT"/>
                <w:b/>
              </w:rPr>
              <w:t>What are we measuring?</w:t>
            </w:r>
          </w:p>
        </w:tc>
        <w:tc>
          <w:tcPr>
            <w:tcW w:w="4111" w:type="dxa"/>
          </w:tcPr>
          <w:p w:rsidR="00AE3623" w:rsidRPr="000C483E" w:rsidRDefault="00AE3623" w:rsidP="00AE3623">
            <w:pPr>
              <w:tabs>
                <w:tab w:val="clear" w:pos="709"/>
              </w:tabs>
              <w:spacing w:after="0" w:line="276" w:lineRule="auto"/>
              <w:jc w:val="center"/>
              <w:rPr>
                <w:rFonts w:ascii="Gill Sans MT" w:hAnsi="Gill Sans MT"/>
                <w:b/>
              </w:rPr>
            </w:pPr>
            <w:r w:rsidRPr="000C483E">
              <w:rPr>
                <w:rFonts w:ascii="Gill Sans MT" w:hAnsi="Gill Sans MT"/>
                <w:b/>
              </w:rPr>
              <w:t>What is expected?</w:t>
            </w:r>
          </w:p>
        </w:tc>
        <w:tc>
          <w:tcPr>
            <w:tcW w:w="992" w:type="dxa"/>
          </w:tcPr>
          <w:p w:rsidR="00AE3623" w:rsidRPr="000C483E" w:rsidRDefault="00AE3623" w:rsidP="00AE3623">
            <w:pPr>
              <w:tabs>
                <w:tab w:val="clear" w:pos="709"/>
              </w:tabs>
              <w:spacing w:after="0" w:line="276" w:lineRule="auto"/>
              <w:jc w:val="center"/>
              <w:rPr>
                <w:rFonts w:ascii="Gill Sans MT" w:hAnsi="Gill Sans MT"/>
                <w:b/>
              </w:rPr>
            </w:pPr>
            <w:r w:rsidRPr="000C483E">
              <w:rPr>
                <w:rFonts w:ascii="Gill Sans MT" w:hAnsi="Gill Sans MT"/>
                <w:b/>
              </w:rPr>
              <w:t>Score</w:t>
            </w:r>
          </w:p>
        </w:tc>
      </w:tr>
      <w:tr w:rsidR="00AE3623" w:rsidRPr="000C483E" w:rsidTr="00AE3623">
        <w:tc>
          <w:tcPr>
            <w:tcW w:w="3547" w:type="dxa"/>
          </w:tcPr>
          <w:p w:rsidR="00AE3623" w:rsidRPr="000C483E" w:rsidRDefault="00AE3623" w:rsidP="00AE3623">
            <w:pPr>
              <w:tabs>
                <w:tab w:val="clear" w:pos="709"/>
              </w:tabs>
              <w:spacing w:after="0" w:line="276" w:lineRule="auto"/>
              <w:rPr>
                <w:rFonts w:ascii="Gill Sans MT" w:hAnsi="Gill Sans MT"/>
              </w:rPr>
            </w:pPr>
            <w:r w:rsidRPr="000C483E">
              <w:rPr>
                <w:rFonts w:ascii="Gill Sans MT" w:hAnsi="Gill Sans MT" w:cs="Arial"/>
              </w:rPr>
              <w:t xml:space="preserve">Bidder shares examples of their experience of providing similar goods or services to organisation like Save the Children in Nigeria </w:t>
            </w:r>
          </w:p>
        </w:tc>
        <w:tc>
          <w:tcPr>
            <w:tcW w:w="2402" w:type="dxa"/>
          </w:tcPr>
          <w:p w:rsidR="00AE3623" w:rsidRPr="000C483E" w:rsidRDefault="00AE3623" w:rsidP="00AE3623">
            <w:pPr>
              <w:tabs>
                <w:tab w:val="clear" w:pos="709"/>
              </w:tabs>
              <w:spacing w:after="0" w:line="276" w:lineRule="auto"/>
              <w:rPr>
                <w:rFonts w:ascii="Gill Sans MT" w:hAnsi="Gill Sans MT"/>
              </w:rPr>
            </w:pPr>
            <w:r w:rsidRPr="000C483E">
              <w:rPr>
                <w:rFonts w:ascii="Gill Sans MT" w:hAnsi="Gill Sans MT"/>
              </w:rPr>
              <w:t>Whether bidders have the relevant experience</w:t>
            </w:r>
          </w:p>
        </w:tc>
        <w:tc>
          <w:tcPr>
            <w:tcW w:w="4111" w:type="dxa"/>
          </w:tcPr>
          <w:p w:rsidR="00AE3623" w:rsidRPr="000C483E" w:rsidRDefault="00AE3623" w:rsidP="00025E07">
            <w:pPr>
              <w:tabs>
                <w:tab w:val="clear" w:pos="709"/>
              </w:tabs>
              <w:spacing w:after="0" w:line="276" w:lineRule="auto"/>
              <w:rPr>
                <w:rFonts w:ascii="Gill Sans MT" w:hAnsi="Gill Sans MT"/>
              </w:rPr>
            </w:pPr>
            <w:r w:rsidRPr="000C483E">
              <w:rPr>
                <w:rFonts w:ascii="Gill Sans MT" w:hAnsi="Gill Sans MT"/>
              </w:rPr>
              <w:t>Bidders will provide three examples of experience in the bidder response document as well as contact details for the references in Bidder Response Document</w:t>
            </w:r>
          </w:p>
        </w:tc>
        <w:tc>
          <w:tcPr>
            <w:tcW w:w="992" w:type="dxa"/>
          </w:tcPr>
          <w:p w:rsidR="00AE3623" w:rsidRPr="000C483E" w:rsidRDefault="00AE3623" w:rsidP="00AE3623">
            <w:pPr>
              <w:tabs>
                <w:tab w:val="clear" w:pos="709"/>
              </w:tabs>
              <w:spacing w:after="0" w:line="276" w:lineRule="auto"/>
              <w:jc w:val="center"/>
              <w:rPr>
                <w:rFonts w:ascii="Gill Sans MT" w:hAnsi="Gill Sans MT"/>
              </w:rPr>
            </w:pPr>
            <w:r w:rsidRPr="000C483E">
              <w:rPr>
                <w:rFonts w:ascii="Gill Sans MT" w:hAnsi="Gill Sans MT"/>
              </w:rPr>
              <w:t>30 points</w:t>
            </w:r>
          </w:p>
        </w:tc>
      </w:tr>
      <w:tr w:rsidR="00AE3623" w:rsidRPr="000C483E" w:rsidTr="00AE3623">
        <w:tc>
          <w:tcPr>
            <w:tcW w:w="3547" w:type="dxa"/>
          </w:tcPr>
          <w:p w:rsidR="00AE3623" w:rsidRPr="000C483E" w:rsidRDefault="00AE3623" w:rsidP="00AE3623">
            <w:pPr>
              <w:tabs>
                <w:tab w:val="clear" w:pos="709"/>
              </w:tabs>
              <w:spacing w:after="0" w:line="276" w:lineRule="auto"/>
              <w:rPr>
                <w:rFonts w:ascii="Gill Sans MT" w:hAnsi="Gill Sans MT"/>
              </w:rPr>
            </w:pPr>
            <w:r w:rsidRPr="000C483E">
              <w:rPr>
                <w:rFonts w:ascii="Gill Sans MT" w:hAnsi="Gill Sans MT"/>
              </w:rPr>
              <w:t>Bidders will hold virtual stock (supplier owned but allocated to Save the Children)</w:t>
            </w:r>
          </w:p>
        </w:tc>
        <w:tc>
          <w:tcPr>
            <w:tcW w:w="2402" w:type="dxa"/>
          </w:tcPr>
          <w:p w:rsidR="00AE3623" w:rsidRPr="000C483E" w:rsidRDefault="00AE3623" w:rsidP="00AE3623">
            <w:pPr>
              <w:tabs>
                <w:tab w:val="clear" w:pos="709"/>
              </w:tabs>
              <w:spacing w:after="0" w:line="276" w:lineRule="auto"/>
              <w:rPr>
                <w:rFonts w:ascii="Gill Sans MT" w:hAnsi="Gill Sans MT"/>
              </w:rPr>
            </w:pPr>
            <w:r w:rsidRPr="000C483E">
              <w:rPr>
                <w:rFonts w:ascii="Gill Sans MT" w:hAnsi="Gill Sans MT"/>
              </w:rPr>
              <w:t>The amount of virtual stock the supplier will hold for Save the Children</w:t>
            </w:r>
          </w:p>
        </w:tc>
        <w:tc>
          <w:tcPr>
            <w:tcW w:w="4111" w:type="dxa"/>
          </w:tcPr>
          <w:p w:rsidR="00AE3623" w:rsidRPr="000C483E" w:rsidRDefault="00AE3623" w:rsidP="00025E07">
            <w:pPr>
              <w:tabs>
                <w:tab w:val="clear" w:pos="709"/>
              </w:tabs>
              <w:spacing w:after="0" w:line="276" w:lineRule="auto"/>
              <w:jc w:val="left"/>
              <w:rPr>
                <w:rFonts w:ascii="Gill Sans MT" w:hAnsi="Gill Sans MT"/>
              </w:rPr>
            </w:pPr>
            <w:r w:rsidRPr="000C483E">
              <w:rPr>
                <w:rFonts w:ascii="Gill Sans MT" w:hAnsi="Gill Sans MT"/>
              </w:rPr>
              <w:t xml:space="preserve">Supplier to propose amount/willingness to hold virtual stock in Goods Specification Document </w:t>
            </w:r>
          </w:p>
        </w:tc>
        <w:tc>
          <w:tcPr>
            <w:tcW w:w="992" w:type="dxa"/>
          </w:tcPr>
          <w:p w:rsidR="00AE3623" w:rsidRPr="000C483E" w:rsidRDefault="00AE3623" w:rsidP="00AE3623">
            <w:pPr>
              <w:tabs>
                <w:tab w:val="clear" w:pos="709"/>
              </w:tabs>
              <w:spacing w:after="0" w:line="276" w:lineRule="auto"/>
              <w:jc w:val="center"/>
              <w:rPr>
                <w:rFonts w:ascii="Gill Sans MT" w:hAnsi="Gill Sans MT"/>
              </w:rPr>
            </w:pPr>
            <w:r w:rsidRPr="000C483E">
              <w:rPr>
                <w:rFonts w:ascii="Gill Sans MT" w:hAnsi="Gill Sans MT"/>
              </w:rPr>
              <w:t>10 points</w:t>
            </w:r>
          </w:p>
        </w:tc>
      </w:tr>
      <w:tr w:rsidR="00AE3623" w:rsidRPr="000C483E" w:rsidTr="00AE3623">
        <w:tc>
          <w:tcPr>
            <w:tcW w:w="3547" w:type="dxa"/>
          </w:tcPr>
          <w:p w:rsidR="00AE3623" w:rsidRPr="000C483E" w:rsidRDefault="00AE3623" w:rsidP="00AE3623">
            <w:pPr>
              <w:tabs>
                <w:tab w:val="clear" w:pos="709"/>
              </w:tabs>
              <w:spacing w:after="0" w:line="276" w:lineRule="auto"/>
              <w:rPr>
                <w:rFonts w:ascii="Gill Sans MT" w:hAnsi="Gill Sans MT"/>
              </w:rPr>
            </w:pPr>
            <w:r w:rsidRPr="000C483E">
              <w:rPr>
                <w:rFonts w:ascii="Gill Sans MT" w:hAnsi="Gill Sans MT"/>
              </w:rPr>
              <w:t>Bidder provides annual statements of turnover - 3/5 years, balance sheets, profit and loss statements, auditors’ reports, etc. relevant to the tender</w:t>
            </w:r>
          </w:p>
        </w:tc>
        <w:tc>
          <w:tcPr>
            <w:tcW w:w="2402" w:type="dxa"/>
          </w:tcPr>
          <w:p w:rsidR="00AE3623" w:rsidRPr="000C483E" w:rsidRDefault="00AE3623" w:rsidP="00AE3623">
            <w:pPr>
              <w:tabs>
                <w:tab w:val="clear" w:pos="709"/>
              </w:tabs>
              <w:spacing w:after="0" w:line="276" w:lineRule="auto"/>
              <w:rPr>
                <w:rFonts w:ascii="Gill Sans MT" w:hAnsi="Gill Sans MT"/>
              </w:rPr>
            </w:pPr>
            <w:r w:rsidRPr="000C483E">
              <w:rPr>
                <w:rFonts w:ascii="Gill Sans MT" w:hAnsi="Gill Sans MT"/>
              </w:rPr>
              <w:t>The long term sustainability of the bidder to ensure bidders can support a longer term relationship with Save the Children</w:t>
            </w:r>
          </w:p>
        </w:tc>
        <w:tc>
          <w:tcPr>
            <w:tcW w:w="4111" w:type="dxa"/>
          </w:tcPr>
          <w:p w:rsidR="00AE3623" w:rsidRPr="000C483E" w:rsidRDefault="00AE3623" w:rsidP="00AE3623">
            <w:pPr>
              <w:tabs>
                <w:tab w:val="clear" w:pos="709"/>
              </w:tabs>
              <w:spacing w:after="0" w:line="276" w:lineRule="auto"/>
              <w:rPr>
                <w:rFonts w:ascii="Gill Sans MT" w:hAnsi="Gill Sans MT"/>
              </w:rPr>
            </w:pPr>
            <w:r w:rsidRPr="000C483E">
              <w:rPr>
                <w:rFonts w:ascii="Gill Sans MT" w:hAnsi="Gill Sans MT"/>
              </w:rPr>
              <w:t>Bidders will provide annual statements should clearly demonstrate favourable financial performance e.g. increasing sales performance, stable or increased profit, low or reducing levels of losses</w:t>
            </w:r>
          </w:p>
        </w:tc>
        <w:tc>
          <w:tcPr>
            <w:tcW w:w="992" w:type="dxa"/>
          </w:tcPr>
          <w:p w:rsidR="00AE3623" w:rsidRPr="000C483E" w:rsidRDefault="00AE3623" w:rsidP="00AE3623">
            <w:pPr>
              <w:tabs>
                <w:tab w:val="clear" w:pos="709"/>
              </w:tabs>
              <w:spacing w:after="0" w:line="276" w:lineRule="auto"/>
              <w:jc w:val="center"/>
              <w:rPr>
                <w:rFonts w:ascii="Gill Sans MT" w:hAnsi="Gill Sans MT"/>
              </w:rPr>
            </w:pPr>
            <w:r w:rsidRPr="000C483E">
              <w:rPr>
                <w:rFonts w:ascii="Gill Sans MT" w:hAnsi="Gill Sans MT"/>
              </w:rPr>
              <w:t>20 points</w:t>
            </w:r>
          </w:p>
        </w:tc>
      </w:tr>
      <w:tr w:rsidR="00AE3623" w:rsidRPr="000C483E" w:rsidTr="00AE3623">
        <w:tc>
          <w:tcPr>
            <w:tcW w:w="3547" w:type="dxa"/>
          </w:tcPr>
          <w:p w:rsidR="00AE3623" w:rsidRPr="000C483E" w:rsidRDefault="00AE3623" w:rsidP="00AE3623">
            <w:pPr>
              <w:tabs>
                <w:tab w:val="clear" w:pos="709"/>
              </w:tabs>
              <w:spacing w:after="0" w:line="276" w:lineRule="auto"/>
              <w:jc w:val="left"/>
              <w:rPr>
                <w:rFonts w:ascii="Gill Sans MT" w:hAnsi="Gill Sans MT"/>
              </w:rPr>
            </w:pPr>
            <w:r w:rsidRPr="000C483E">
              <w:rPr>
                <w:rFonts w:ascii="Gill Sans MT" w:hAnsi="Gill Sans MT"/>
              </w:rPr>
              <w:t xml:space="preserve">Assuming you have the product(s) in stock, what is the minimum </w:t>
            </w:r>
            <w:proofErr w:type="gramStart"/>
            <w:r w:rsidRPr="000C483E">
              <w:rPr>
                <w:rFonts w:ascii="Gill Sans MT" w:hAnsi="Gill Sans MT"/>
              </w:rPr>
              <w:t>lead time</w:t>
            </w:r>
            <w:proofErr w:type="gramEnd"/>
            <w:r w:rsidRPr="000C483E">
              <w:rPr>
                <w:rFonts w:ascii="Gill Sans MT" w:hAnsi="Gill Sans MT"/>
              </w:rPr>
              <w:t xml:space="preserve"> that you could meet in an emergency situation? For example 100 laundry soap bars or 1000 water tanks</w:t>
            </w:r>
          </w:p>
        </w:tc>
        <w:tc>
          <w:tcPr>
            <w:tcW w:w="2402" w:type="dxa"/>
          </w:tcPr>
          <w:p w:rsidR="00AE3623" w:rsidRPr="000C483E" w:rsidRDefault="00AE3623" w:rsidP="00AE3623">
            <w:pPr>
              <w:tabs>
                <w:tab w:val="clear" w:pos="709"/>
              </w:tabs>
              <w:spacing w:after="0" w:line="276" w:lineRule="auto"/>
              <w:rPr>
                <w:rFonts w:ascii="Gill Sans MT" w:hAnsi="Gill Sans MT"/>
              </w:rPr>
            </w:pPr>
            <w:r w:rsidRPr="000C483E">
              <w:rPr>
                <w:rFonts w:ascii="Gill Sans MT" w:hAnsi="Gill Sans MT"/>
              </w:rPr>
              <w:t>How quickly bidders can supply in an emergency e.g. humanitarian event</w:t>
            </w:r>
          </w:p>
        </w:tc>
        <w:tc>
          <w:tcPr>
            <w:tcW w:w="4111" w:type="dxa"/>
          </w:tcPr>
          <w:p w:rsidR="00AE3623" w:rsidRPr="000C483E" w:rsidRDefault="00AE3623" w:rsidP="00AE3623">
            <w:pPr>
              <w:tabs>
                <w:tab w:val="clear" w:pos="709"/>
              </w:tabs>
              <w:spacing w:after="0" w:line="276" w:lineRule="auto"/>
              <w:rPr>
                <w:rFonts w:ascii="Gill Sans MT" w:hAnsi="Gill Sans MT"/>
              </w:rPr>
            </w:pPr>
            <w:r w:rsidRPr="000C483E">
              <w:rPr>
                <w:rFonts w:ascii="Gill Sans MT" w:hAnsi="Gill Sans MT"/>
              </w:rPr>
              <w:t>Bidders to provide accurate lead times based on current knowledge and data in Goods specification document</w:t>
            </w:r>
          </w:p>
          <w:p w:rsidR="00AE3623" w:rsidRPr="000C483E" w:rsidRDefault="00AE3623" w:rsidP="00AE3623">
            <w:pPr>
              <w:pStyle w:val="ListParagraph"/>
              <w:numPr>
                <w:ilvl w:val="0"/>
                <w:numId w:val="50"/>
              </w:numPr>
              <w:tabs>
                <w:tab w:val="clear" w:pos="709"/>
              </w:tabs>
              <w:spacing w:after="0" w:line="276" w:lineRule="auto"/>
              <w:ind w:left="322" w:hanging="284"/>
              <w:rPr>
                <w:rFonts w:ascii="Gill Sans MT" w:hAnsi="Gill Sans MT"/>
                <w:color w:val="943634" w:themeColor="accent2" w:themeShade="BF"/>
                <w:kern w:val="0"/>
                <w:sz w:val="18"/>
                <w:szCs w:val="18"/>
                <w:lang w:eastAsia="en-GB"/>
              </w:rPr>
            </w:pPr>
            <w:r w:rsidRPr="000C483E">
              <w:rPr>
                <w:rFonts w:ascii="Gill Sans MT" w:hAnsi="Gill Sans MT"/>
                <w:color w:val="943634" w:themeColor="accent2" w:themeShade="BF"/>
                <w:sz w:val="18"/>
                <w:szCs w:val="18"/>
              </w:rPr>
              <w:t>equal or less than SCI delivery lead time = 30 points</w:t>
            </w:r>
          </w:p>
          <w:p w:rsidR="00AE3623" w:rsidRPr="000C483E" w:rsidRDefault="00AE3623" w:rsidP="00AE3623">
            <w:pPr>
              <w:pStyle w:val="ListParagraph"/>
              <w:numPr>
                <w:ilvl w:val="0"/>
                <w:numId w:val="50"/>
              </w:numPr>
              <w:tabs>
                <w:tab w:val="clear" w:pos="709"/>
              </w:tabs>
              <w:spacing w:after="0" w:line="276" w:lineRule="auto"/>
              <w:ind w:left="322" w:hanging="284"/>
              <w:rPr>
                <w:rFonts w:ascii="Gill Sans MT" w:hAnsi="Gill Sans MT"/>
                <w:color w:val="943634" w:themeColor="accent2" w:themeShade="BF"/>
                <w:sz w:val="18"/>
                <w:szCs w:val="18"/>
              </w:rPr>
            </w:pPr>
            <w:r w:rsidRPr="000C483E">
              <w:rPr>
                <w:rFonts w:ascii="Gill Sans MT" w:hAnsi="Gill Sans MT"/>
                <w:color w:val="943634" w:themeColor="accent2" w:themeShade="BF"/>
                <w:sz w:val="18"/>
                <w:szCs w:val="18"/>
              </w:rPr>
              <w:t>up to 30% more than SCI lead time = 15 points</w:t>
            </w:r>
          </w:p>
          <w:p w:rsidR="00AE3623" w:rsidRPr="000C483E" w:rsidRDefault="00AE3623" w:rsidP="00AE3623">
            <w:pPr>
              <w:pStyle w:val="ListParagraph"/>
              <w:numPr>
                <w:ilvl w:val="0"/>
                <w:numId w:val="50"/>
              </w:numPr>
              <w:tabs>
                <w:tab w:val="clear" w:pos="709"/>
              </w:tabs>
              <w:spacing w:after="0" w:line="276" w:lineRule="auto"/>
              <w:ind w:left="322" w:hanging="284"/>
              <w:rPr>
                <w:rFonts w:ascii="Gill Sans MT" w:hAnsi="Gill Sans MT"/>
              </w:rPr>
            </w:pPr>
            <w:r w:rsidRPr="000C483E">
              <w:rPr>
                <w:rFonts w:ascii="Gill Sans MT" w:hAnsi="Gill Sans MT"/>
                <w:color w:val="943634" w:themeColor="accent2" w:themeShade="BF"/>
                <w:sz w:val="18"/>
                <w:szCs w:val="18"/>
              </w:rPr>
              <w:t>more than 30% of SCI lead time/no lead time indicated = 0 points</w:t>
            </w:r>
          </w:p>
        </w:tc>
        <w:tc>
          <w:tcPr>
            <w:tcW w:w="992" w:type="dxa"/>
          </w:tcPr>
          <w:p w:rsidR="00AE3623" w:rsidRPr="000C483E" w:rsidRDefault="00AE3623" w:rsidP="00AE3623">
            <w:pPr>
              <w:tabs>
                <w:tab w:val="clear" w:pos="709"/>
              </w:tabs>
              <w:spacing w:after="0" w:line="276" w:lineRule="auto"/>
              <w:jc w:val="center"/>
              <w:rPr>
                <w:rFonts w:ascii="Gill Sans MT" w:hAnsi="Gill Sans MT"/>
              </w:rPr>
            </w:pPr>
            <w:r w:rsidRPr="000C483E">
              <w:rPr>
                <w:rFonts w:ascii="Gill Sans MT" w:hAnsi="Gill Sans MT"/>
              </w:rPr>
              <w:t>30 points</w:t>
            </w:r>
          </w:p>
        </w:tc>
      </w:tr>
      <w:tr w:rsidR="00AE3623" w:rsidRPr="000C483E" w:rsidTr="00AE3623">
        <w:tc>
          <w:tcPr>
            <w:tcW w:w="3547" w:type="dxa"/>
          </w:tcPr>
          <w:p w:rsidR="00AE3623" w:rsidRPr="000C483E" w:rsidRDefault="00AE3623" w:rsidP="00AE3623">
            <w:pPr>
              <w:tabs>
                <w:tab w:val="clear" w:pos="709"/>
              </w:tabs>
              <w:spacing w:after="0" w:line="276" w:lineRule="auto"/>
              <w:rPr>
                <w:rFonts w:ascii="Gill Sans MT" w:hAnsi="Gill Sans MT"/>
              </w:rPr>
            </w:pPr>
            <w:r w:rsidRPr="000C483E">
              <w:rPr>
                <w:rFonts w:ascii="Gill Sans MT" w:hAnsi="Gill Sans MT" w:cs="Arial"/>
              </w:rPr>
              <w:t>Bidder agrees to supply required  samples of identified critical goods as per Schedule 1- Goods Specification Document and at no extra cost to save the children</w:t>
            </w:r>
          </w:p>
        </w:tc>
        <w:tc>
          <w:tcPr>
            <w:tcW w:w="2402" w:type="dxa"/>
          </w:tcPr>
          <w:p w:rsidR="00AE3623" w:rsidRPr="000C483E" w:rsidRDefault="00AE3623" w:rsidP="00AE3623">
            <w:pPr>
              <w:tabs>
                <w:tab w:val="clear" w:pos="709"/>
              </w:tabs>
              <w:spacing w:after="0" w:line="276" w:lineRule="auto"/>
              <w:jc w:val="left"/>
              <w:rPr>
                <w:rFonts w:ascii="Gill Sans MT" w:hAnsi="Gill Sans MT"/>
              </w:rPr>
            </w:pPr>
            <w:r w:rsidRPr="000C483E">
              <w:rPr>
                <w:rFonts w:ascii="Gill Sans MT" w:hAnsi="Gill Sans MT"/>
              </w:rPr>
              <w:t>Whether bidders can supply sample goods to demonstrate quality performance and samples can be provided to Save the Children free of charge</w:t>
            </w:r>
          </w:p>
        </w:tc>
        <w:tc>
          <w:tcPr>
            <w:tcW w:w="4111" w:type="dxa"/>
          </w:tcPr>
          <w:p w:rsidR="00AE3623" w:rsidRPr="000C483E" w:rsidRDefault="00AE3623" w:rsidP="00025E07">
            <w:pPr>
              <w:tabs>
                <w:tab w:val="clear" w:pos="709"/>
              </w:tabs>
              <w:spacing w:after="0" w:line="276" w:lineRule="auto"/>
              <w:jc w:val="left"/>
              <w:rPr>
                <w:rFonts w:ascii="Gill Sans MT" w:hAnsi="Gill Sans MT"/>
              </w:rPr>
            </w:pPr>
            <w:r w:rsidRPr="000C483E">
              <w:rPr>
                <w:rFonts w:ascii="Gill Sans MT" w:hAnsi="Gill Sans MT"/>
              </w:rPr>
              <w:t>Bidders can provide samples for critical goods as identified in Goods Specification Document and that they will not charge Save the Children for samples of critical products</w:t>
            </w:r>
          </w:p>
        </w:tc>
        <w:tc>
          <w:tcPr>
            <w:tcW w:w="992" w:type="dxa"/>
          </w:tcPr>
          <w:p w:rsidR="00AE3623" w:rsidRPr="000C483E" w:rsidRDefault="00AE3623" w:rsidP="00AE3623">
            <w:pPr>
              <w:tabs>
                <w:tab w:val="clear" w:pos="709"/>
              </w:tabs>
              <w:spacing w:after="0" w:line="276" w:lineRule="auto"/>
              <w:jc w:val="center"/>
              <w:rPr>
                <w:rFonts w:ascii="Gill Sans MT" w:hAnsi="Gill Sans MT"/>
              </w:rPr>
            </w:pPr>
            <w:r w:rsidRPr="000C483E">
              <w:rPr>
                <w:rFonts w:ascii="Gill Sans MT" w:hAnsi="Gill Sans MT"/>
              </w:rPr>
              <w:t>10 points</w:t>
            </w:r>
          </w:p>
        </w:tc>
      </w:tr>
    </w:tbl>
    <w:p w:rsidR="00BE3382" w:rsidRDefault="00BE3382" w:rsidP="00F0441C">
      <w:pPr>
        <w:spacing w:before="60" w:after="60"/>
        <w:ind w:right="-72"/>
        <w:rPr>
          <w:rFonts w:ascii="Gill Sans MT" w:hAnsi="Gill Sans MT"/>
          <w:sz w:val="22"/>
        </w:rPr>
      </w:pPr>
    </w:p>
    <w:p w:rsidR="00F0441C" w:rsidRPr="00BE3382" w:rsidRDefault="00F0441C" w:rsidP="00F0441C">
      <w:pPr>
        <w:spacing w:before="60" w:after="60"/>
        <w:ind w:right="-72"/>
        <w:rPr>
          <w:rFonts w:ascii="Gill Sans MT" w:hAnsi="Gill Sans MT"/>
          <w:sz w:val="22"/>
        </w:rPr>
      </w:pPr>
      <w:r w:rsidRPr="00BE3382">
        <w:rPr>
          <w:rFonts w:ascii="Gill Sans MT" w:hAnsi="Gill Sans MT"/>
          <w:sz w:val="22"/>
        </w:rPr>
        <w:t xml:space="preserve">Bidder’ technical document </w:t>
      </w:r>
      <w:proofErr w:type="gramStart"/>
      <w:r w:rsidRPr="00BE3382">
        <w:rPr>
          <w:rFonts w:ascii="Gill Sans MT" w:hAnsi="Gill Sans MT"/>
          <w:sz w:val="22"/>
        </w:rPr>
        <w:t>should be evidenced</w:t>
      </w:r>
      <w:proofErr w:type="gramEnd"/>
      <w:r w:rsidRPr="00BE3382">
        <w:rPr>
          <w:rFonts w:ascii="Gill Sans MT" w:hAnsi="Gill Sans MT"/>
          <w:sz w:val="22"/>
        </w:rPr>
        <w:t xml:space="preserve"> by relevant documents. In the event that copies of testimonials for previous work experience, copies of qualification, CV and employment agreement for key personnel, ownership certificates and/or lease agreements for equipment, letters from financial institutions for credit facilities … are not attached, no points will be given for the bidder. Subcontractor’s experience will not be regarded in determining technical qualification of the bidder.</w:t>
      </w:r>
    </w:p>
    <w:p w:rsidR="00F0441C" w:rsidRPr="00BE3382" w:rsidRDefault="00F0441C" w:rsidP="00F0441C">
      <w:pPr>
        <w:spacing w:before="120" w:after="120"/>
        <w:rPr>
          <w:rFonts w:ascii="Gill Sans MT" w:hAnsi="Gill Sans MT"/>
          <w:sz w:val="22"/>
        </w:rPr>
      </w:pPr>
      <w:r w:rsidRPr="00BE3382">
        <w:rPr>
          <w:rFonts w:ascii="Gill Sans MT" w:hAnsi="Gill Sans MT"/>
          <w:sz w:val="22"/>
        </w:rPr>
        <w:t xml:space="preserve">Bidders have to score at least </w:t>
      </w:r>
      <w:r w:rsidRPr="00BE3382">
        <w:rPr>
          <w:rFonts w:ascii="Gill Sans MT" w:hAnsi="Gill Sans MT"/>
          <w:b/>
          <w:sz w:val="22"/>
          <w:u w:val="single"/>
        </w:rPr>
        <w:t>70%</w:t>
      </w:r>
      <w:r w:rsidRPr="00BE3382">
        <w:rPr>
          <w:rFonts w:ascii="Gill Sans MT" w:hAnsi="Gill Sans MT"/>
          <w:sz w:val="22"/>
        </w:rPr>
        <w:t xml:space="preserve"> of the technical evaluation</w:t>
      </w:r>
      <w:r w:rsidR="00BE3382" w:rsidRPr="00BE3382">
        <w:rPr>
          <w:rFonts w:ascii="Gill Sans MT" w:hAnsi="Gill Sans MT"/>
          <w:sz w:val="22"/>
        </w:rPr>
        <w:t>/capability criteria</w:t>
      </w:r>
      <w:r w:rsidRPr="00BE3382">
        <w:rPr>
          <w:rFonts w:ascii="Gill Sans MT" w:hAnsi="Gill Sans MT"/>
          <w:sz w:val="22"/>
        </w:rPr>
        <w:t xml:space="preserve"> to be eligible for the next stage. The sum of the technical evaluations is the maximum point that will be earned out of </w:t>
      </w:r>
      <w:r w:rsidRPr="00BE3382">
        <w:rPr>
          <w:rFonts w:ascii="Gill Sans MT" w:hAnsi="Gill Sans MT"/>
          <w:b/>
          <w:sz w:val="22"/>
          <w:u w:val="single"/>
        </w:rPr>
        <w:t>100%</w:t>
      </w:r>
      <w:r w:rsidRPr="00BE3382">
        <w:rPr>
          <w:rFonts w:ascii="Gill Sans MT" w:hAnsi="Gill Sans MT"/>
          <w:sz w:val="22"/>
        </w:rPr>
        <w:t>. Bidders with 70% and above overall scores will be considered for a contractual agreement with Save the Children International which duration will be two years (24 months).</w:t>
      </w:r>
    </w:p>
    <w:p w:rsidR="00A12E5A" w:rsidRPr="00003634" w:rsidRDefault="002F6FE4" w:rsidP="007218A7">
      <w:pPr>
        <w:rPr>
          <w:rFonts w:ascii="Gill Sans MT" w:hAnsi="Gill Sans MT"/>
          <w:b/>
          <w:sz w:val="24"/>
          <w:szCs w:val="24"/>
        </w:rPr>
      </w:pPr>
      <w:r w:rsidRPr="00003634">
        <w:rPr>
          <w:rFonts w:ascii="Gill Sans MT" w:hAnsi="Gill Sans MT"/>
          <w:b/>
          <w:sz w:val="24"/>
          <w:szCs w:val="24"/>
        </w:rPr>
        <w:t xml:space="preserve">PART 2: </w:t>
      </w:r>
      <w:r w:rsidR="00A12E5A" w:rsidRPr="00003634">
        <w:rPr>
          <w:rFonts w:ascii="Gill Sans MT" w:hAnsi="Gill Sans MT"/>
          <w:b/>
          <w:sz w:val="24"/>
          <w:szCs w:val="24"/>
        </w:rPr>
        <w:t>CONDITIONS OF TENDERING</w:t>
      </w:r>
    </w:p>
    <w:p w:rsidR="007A4602" w:rsidRPr="00003634" w:rsidRDefault="007A4602" w:rsidP="007A4602">
      <w:pPr>
        <w:numPr>
          <w:ilvl w:val="0"/>
          <w:numId w:val="3"/>
        </w:numPr>
        <w:rPr>
          <w:rFonts w:ascii="Gill Sans MT" w:hAnsi="Gill Sans MT"/>
          <w:b/>
          <w:sz w:val="24"/>
          <w:szCs w:val="24"/>
        </w:rPr>
      </w:pPr>
      <w:r w:rsidRPr="00003634">
        <w:rPr>
          <w:rFonts w:ascii="Gill Sans MT" w:hAnsi="Gill Sans MT"/>
          <w:b/>
          <w:sz w:val="24"/>
          <w:szCs w:val="24"/>
        </w:rPr>
        <w:t>Definitions</w:t>
      </w:r>
    </w:p>
    <w:p w:rsidR="007A4602" w:rsidRPr="00003634" w:rsidRDefault="007A4602" w:rsidP="007A4602">
      <w:pPr>
        <w:spacing w:after="120"/>
        <w:ind w:left="709"/>
        <w:rPr>
          <w:rFonts w:ascii="Gill Sans MT" w:hAnsi="Gill Sans MT"/>
          <w:sz w:val="24"/>
          <w:szCs w:val="24"/>
        </w:rPr>
      </w:pPr>
      <w:r w:rsidRPr="00003634">
        <w:rPr>
          <w:rFonts w:ascii="Gill Sans MT" w:hAnsi="Gill Sans MT"/>
          <w:sz w:val="24"/>
          <w:szCs w:val="24"/>
        </w:rPr>
        <w:lastRenderedPageBreak/>
        <w:t xml:space="preserve">In addition to the terms defined in the Cover Letter, in these Conditions, the following definitions apply: </w:t>
      </w:r>
    </w:p>
    <w:p w:rsidR="007A4602" w:rsidRPr="00003634" w:rsidRDefault="007A4602" w:rsidP="007A4602">
      <w:pPr>
        <w:spacing w:after="120"/>
        <w:rPr>
          <w:rFonts w:ascii="Gill Sans MT" w:hAnsi="Gill Sans MT"/>
          <w:sz w:val="24"/>
          <w:szCs w:val="24"/>
        </w:rPr>
      </w:pPr>
      <w:r w:rsidRPr="00003634">
        <w:rPr>
          <w:rFonts w:ascii="Gill Sans MT" w:hAnsi="Gill Sans MT"/>
          <w:sz w:val="24"/>
          <w:szCs w:val="24"/>
        </w:rPr>
        <w:tab/>
        <w:t>(a)</w:t>
      </w:r>
      <w:r w:rsidRPr="00003634">
        <w:rPr>
          <w:rFonts w:ascii="Gill Sans MT" w:hAnsi="Gill Sans MT"/>
          <w:sz w:val="24"/>
          <w:szCs w:val="24"/>
        </w:rPr>
        <w:tab/>
      </w:r>
      <w:r w:rsidRPr="00003634">
        <w:rPr>
          <w:rFonts w:ascii="Gill Sans MT" w:hAnsi="Gill Sans MT"/>
          <w:b/>
          <w:sz w:val="24"/>
          <w:szCs w:val="24"/>
        </w:rPr>
        <w:t>Award Criteria</w:t>
      </w:r>
      <w:r w:rsidRPr="00003634">
        <w:rPr>
          <w:rFonts w:ascii="Gill Sans MT" w:hAnsi="Gill Sans MT"/>
          <w:sz w:val="24"/>
          <w:szCs w:val="24"/>
        </w:rPr>
        <w:t xml:space="preserve"> - the award criteria set out in the Invitation to Tender. </w:t>
      </w:r>
    </w:p>
    <w:p w:rsidR="007A4602" w:rsidRPr="00003634" w:rsidRDefault="007A4602" w:rsidP="007A4602">
      <w:pPr>
        <w:spacing w:after="120"/>
        <w:rPr>
          <w:rFonts w:ascii="Gill Sans MT" w:hAnsi="Gill Sans MT"/>
          <w:sz w:val="24"/>
          <w:szCs w:val="24"/>
        </w:rPr>
      </w:pPr>
      <w:r w:rsidRPr="00003634">
        <w:rPr>
          <w:rFonts w:ascii="Gill Sans MT" w:hAnsi="Gill Sans MT"/>
          <w:b/>
          <w:sz w:val="24"/>
          <w:szCs w:val="24"/>
        </w:rPr>
        <w:tab/>
      </w:r>
      <w:r w:rsidRPr="00003634">
        <w:rPr>
          <w:rFonts w:ascii="Gill Sans MT" w:hAnsi="Gill Sans MT"/>
          <w:sz w:val="24"/>
          <w:szCs w:val="24"/>
        </w:rPr>
        <w:t>(b)</w:t>
      </w:r>
      <w:r w:rsidRPr="00003634">
        <w:rPr>
          <w:rFonts w:ascii="Gill Sans MT" w:hAnsi="Gill Sans MT"/>
          <w:b/>
          <w:sz w:val="24"/>
          <w:szCs w:val="24"/>
        </w:rPr>
        <w:tab/>
        <w:t>Bidder</w:t>
      </w:r>
      <w:r w:rsidRPr="00003634">
        <w:rPr>
          <w:rFonts w:ascii="Gill Sans MT" w:hAnsi="Gill Sans MT"/>
          <w:sz w:val="24"/>
          <w:szCs w:val="24"/>
        </w:rPr>
        <w:t xml:space="preserve"> - a person or organisation who bids for the tender.</w:t>
      </w:r>
    </w:p>
    <w:p w:rsidR="007A4602" w:rsidRPr="00003634" w:rsidRDefault="007A4602" w:rsidP="007A4602">
      <w:pPr>
        <w:spacing w:after="120"/>
        <w:rPr>
          <w:rFonts w:ascii="Gill Sans MT" w:hAnsi="Gill Sans MT"/>
          <w:sz w:val="24"/>
          <w:szCs w:val="24"/>
        </w:rPr>
      </w:pPr>
      <w:r w:rsidRPr="00003634">
        <w:rPr>
          <w:rFonts w:ascii="Gill Sans MT" w:hAnsi="Gill Sans MT"/>
          <w:b/>
          <w:sz w:val="24"/>
          <w:szCs w:val="24"/>
        </w:rPr>
        <w:tab/>
      </w:r>
      <w:r w:rsidRPr="00003634">
        <w:rPr>
          <w:rFonts w:ascii="Gill Sans MT" w:hAnsi="Gill Sans MT"/>
          <w:sz w:val="24"/>
          <w:szCs w:val="24"/>
        </w:rPr>
        <w:t>(c)</w:t>
      </w:r>
      <w:r w:rsidRPr="00003634">
        <w:rPr>
          <w:rFonts w:ascii="Gill Sans MT" w:hAnsi="Gill Sans MT"/>
          <w:sz w:val="24"/>
          <w:szCs w:val="24"/>
        </w:rPr>
        <w:tab/>
      </w:r>
      <w:r w:rsidRPr="00003634">
        <w:rPr>
          <w:rFonts w:ascii="Gill Sans MT" w:hAnsi="Gill Sans MT"/>
          <w:b/>
          <w:sz w:val="24"/>
          <w:szCs w:val="24"/>
        </w:rPr>
        <w:t>Conditions</w:t>
      </w:r>
      <w:r w:rsidRPr="00003634">
        <w:rPr>
          <w:rFonts w:ascii="Gill Sans MT" w:hAnsi="Gill Sans MT"/>
          <w:sz w:val="24"/>
          <w:szCs w:val="24"/>
        </w:rPr>
        <w:t xml:space="preserve"> - the conditions set out in this 'Conditions of Tendering 'document.</w:t>
      </w:r>
    </w:p>
    <w:p w:rsidR="007A4602" w:rsidRPr="00003634" w:rsidRDefault="007A4602" w:rsidP="007A4602">
      <w:pPr>
        <w:spacing w:after="120"/>
        <w:rPr>
          <w:rFonts w:ascii="Gill Sans MT" w:hAnsi="Gill Sans MT"/>
          <w:sz w:val="24"/>
          <w:szCs w:val="24"/>
        </w:rPr>
      </w:pPr>
      <w:r w:rsidRPr="00003634">
        <w:rPr>
          <w:rFonts w:ascii="Gill Sans MT" w:hAnsi="Gill Sans MT"/>
          <w:sz w:val="24"/>
          <w:szCs w:val="24"/>
        </w:rPr>
        <w:tab/>
        <w:t>(d)</w:t>
      </w:r>
      <w:r w:rsidRPr="00003634">
        <w:rPr>
          <w:rFonts w:ascii="Gill Sans MT" w:hAnsi="Gill Sans MT"/>
          <w:sz w:val="24"/>
          <w:szCs w:val="24"/>
        </w:rPr>
        <w:tab/>
      </w:r>
      <w:r w:rsidRPr="00003634">
        <w:rPr>
          <w:rFonts w:ascii="Gill Sans MT" w:hAnsi="Gill Sans MT"/>
          <w:b/>
          <w:sz w:val="24"/>
          <w:szCs w:val="24"/>
        </w:rPr>
        <w:t>Cover Letter</w:t>
      </w:r>
      <w:r w:rsidRPr="00003634">
        <w:rPr>
          <w:rFonts w:ascii="Gill Sans MT" w:hAnsi="Gill Sans MT"/>
          <w:sz w:val="24"/>
          <w:szCs w:val="24"/>
        </w:rPr>
        <w:t xml:space="preserve"> - the cover letter attached to the Tender Information Pack.</w:t>
      </w:r>
    </w:p>
    <w:p w:rsidR="007A4602" w:rsidRPr="00003634" w:rsidRDefault="007A4602" w:rsidP="007A4602">
      <w:pPr>
        <w:spacing w:after="120"/>
        <w:rPr>
          <w:rFonts w:ascii="Gill Sans MT" w:hAnsi="Gill Sans MT"/>
          <w:sz w:val="24"/>
          <w:szCs w:val="24"/>
        </w:rPr>
      </w:pPr>
      <w:r w:rsidRPr="00003634">
        <w:rPr>
          <w:rFonts w:ascii="Gill Sans MT" w:hAnsi="Gill Sans MT"/>
          <w:sz w:val="24"/>
          <w:szCs w:val="24"/>
        </w:rPr>
        <w:tab/>
        <w:t>(e)</w:t>
      </w:r>
      <w:r w:rsidRPr="00003634">
        <w:rPr>
          <w:rFonts w:ascii="Gill Sans MT" w:hAnsi="Gill Sans MT"/>
          <w:sz w:val="24"/>
          <w:szCs w:val="24"/>
        </w:rPr>
        <w:tab/>
      </w:r>
      <w:r w:rsidRPr="00003634">
        <w:rPr>
          <w:rFonts w:ascii="Gill Sans MT" w:hAnsi="Gill Sans MT"/>
          <w:b/>
          <w:sz w:val="24"/>
          <w:szCs w:val="24"/>
        </w:rPr>
        <w:t xml:space="preserve">Goods and/or Services </w:t>
      </w:r>
      <w:r w:rsidRPr="00003634">
        <w:rPr>
          <w:rFonts w:ascii="Gill Sans MT" w:hAnsi="Gill Sans MT"/>
          <w:sz w:val="24"/>
          <w:szCs w:val="24"/>
        </w:rPr>
        <w:t>- everything purchased by SC</w:t>
      </w:r>
      <w:r w:rsidR="00181E98" w:rsidRPr="00003634">
        <w:rPr>
          <w:rFonts w:ascii="Gill Sans MT" w:hAnsi="Gill Sans MT"/>
          <w:sz w:val="24"/>
          <w:szCs w:val="24"/>
        </w:rPr>
        <w:t>I</w:t>
      </w:r>
      <w:r w:rsidRPr="00003634">
        <w:rPr>
          <w:rFonts w:ascii="Gill Sans MT" w:hAnsi="Gill Sans MT"/>
          <w:sz w:val="24"/>
          <w:szCs w:val="24"/>
        </w:rPr>
        <w:t xml:space="preserve"> under the contract.</w:t>
      </w:r>
    </w:p>
    <w:p w:rsidR="007A4602" w:rsidRPr="00003634" w:rsidRDefault="007A4602" w:rsidP="007A4602">
      <w:pPr>
        <w:spacing w:after="120"/>
        <w:ind w:left="1411" w:hanging="1411"/>
        <w:rPr>
          <w:rFonts w:ascii="Gill Sans MT" w:hAnsi="Gill Sans MT"/>
          <w:sz w:val="24"/>
          <w:szCs w:val="24"/>
        </w:rPr>
      </w:pPr>
      <w:r w:rsidRPr="00003634">
        <w:rPr>
          <w:rFonts w:ascii="Gill Sans MT" w:hAnsi="Gill Sans MT"/>
          <w:sz w:val="24"/>
          <w:szCs w:val="24"/>
        </w:rPr>
        <w:tab/>
        <w:t>(f)</w:t>
      </w:r>
      <w:r w:rsidRPr="00003634">
        <w:rPr>
          <w:rFonts w:ascii="Gill Sans MT" w:hAnsi="Gill Sans MT"/>
          <w:sz w:val="24"/>
          <w:szCs w:val="24"/>
        </w:rPr>
        <w:tab/>
      </w:r>
      <w:r w:rsidRPr="00003634">
        <w:rPr>
          <w:rFonts w:ascii="Gill Sans MT" w:hAnsi="Gill Sans MT"/>
          <w:b/>
          <w:sz w:val="24"/>
          <w:szCs w:val="24"/>
        </w:rPr>
        <w:t>Invitation to Tender</w:t>
      </w:r>
      <w:r w:rsidRPr="00003634">
        <w:rPr>
          <w:rFonts w:ascii="Gill Sans MT" w:hAnsi="Gill Sans MT"/>
          <w:sz w:val="24"/>
          <w:szCs w:val="24"/>
        </w:rPr>
        <w:t xml:space="preserve"> - </w:t>
      </w:r>
      <w:r w:rsidR="00FF6EDF" w:rsidRPr="00003634">
        <w:rPr>
          <w:rFonts w:ascii="Gill Sans MT" w:hAnsi="Gill Sans MT"/>
          <w:sz w:val="24"/>
          <w:szCs w:val="24"/>
        </w:rPr>
        <w:t>the Tender Information, these Conditions, SCI’s Terms and Conditions of Purchase, SCI's Child Safeguarding Policy, SCI's Anti Bribery and Corruption Policy and the IAPG Code of Conduct.</w:t>
      </w:r>
    </w:p>
    <w:p w:rsidR="007A4602" w:rsidRPr="00003634" w:rsidRDefault="007A4602" w:rsidP="007A4602">
      <w:pPr>
        <w:spacing w:after="120"/>
        <w:ind w:left="1411" w:hanging="1411"/>
        <w:rPr>
          <w:rFonts w:ascii="Gill Sans MT" w:hAnsi="Gill Sans MT"/>
          <w:sz w:val="24"/>
          <w:szCs w:val="24"/>
        </w:rPr>
      </w:pPr>
      <w:r w:rsidRPr="00003634">
        <w:rPr>
          <w:rFonts w:ascii="Gill Sans MT" w:hAnsi="Gill Sans MT"/>
          <w:b/>
          <w:sz w:val="24"/>
          <w:szCs w:val="24"/>
        </w:rPr>
        <w:tab/>
      </w:r>
      <w:r w:rsidRPr="00003634">
        <w:rPr>
          <w:rFonts w:ascii="Gill Sans MT" w:hAnsi="Gill Sans MT"/>
          <w:sz w:val="24"/>
          <w:szCs w:val="24"/>
        </w:rPr>
        <w:t>(g)</w:t>
      </w:r>
      <w:r w:rsidRPr="00003634">
        <w:rPr>
          <w:rFonts w:ascii="Gill Sans MT" w:hAnsi="Gill Sans MT"/>
          <w:b/>
          <w:sz w:val="24"/>
          <w:szCs w:val="24"/>
        </w:rPr>
        <w:tab/>
      </w:r>
      <w:r w:rsidR="00181E98" w:rsidRPr="00003634">
        <w:rPr>
          <w:rFonts w:ascii="Gill Sans MT" w:hAnsi="Gill Sans MT"/>
          <w:b/>
          <w:sz w:val="24"/>
          <w:szCs w:val="24"/>
        </w:rPr>
        <w:t>SCI</w:t>
      </w:r>
      <w:r w:rsidR="00181E98" w:rsidRPr="00003634">
        <w:rPr>
          <w:rFonts w:ascii="Gill Sans MT" w:hAnsi="Gill Sans MT"/>
          <w:sz w:val="24"/>
          <w:szCs w:val="24"/>
        </w:rPr>
        <w:t xml:space="preserve"> - Save the Children International (formerly known as The International Save the Children Alliance Charity), a charitable company limited by guarantee registered in England and Wales (company number 03732267; charity number 1076822) whose registered office is at St Vincent House, 30 Orange Street, London, WC2H 7HH.</w:t>
      </w:r>
    </w:p>
    <w:p w:rsidR="007A4602" w:rsidRPr="00003634" w:rsidRDefault="007A4602" w:rsidP="007A4602">
      <w:pPr>
        <w:tabs>
          <w:tab w:val="clear" w:pos="709"/>
          <w:tab w:val="left" w:pos="720"/>
        </w:tabs>
        <w:spacing w:after="120"/>
        <w:ind w:left="1411" w:hanging="1051"/>
        <w:rPr>
          <w:rFonts w:ascii="Gill Sans MT" w:hAnsi="Gill Sans MT"/>
          <w:sz w:val="24"/>
          <w:szCs w:val="24"/>
        </w:rPr>
      </w:pPr>
      <w:r w:rsidRPr="00003634">
        <w:rPr>
          <w:rFonts w:ascii="Gill Sans MT" w:hAnsi="Gill Sans MT"/>
          <w:sz w:val="24"/>
          <w:szCs w:val="24"/>
        </w:rPr>
        <w:tab/>
        <w:t>(h)</w:t>
      </w:r>
      <w:r w:rsidRPr="00003634">
        <w:rPr>
          <w:rFonts w:ascii="Gill Sans MT" w:hAnsi="Gill Sans MT"/>
          <w:sz w:val="24"/>
          <w:szCs w:val="24"/>
        </w:rPr>
        <w:tab/>
      </w:r>
      <w:r w:rsidRPr="00003634">
        <w:rPr>
          <w:rFonts w:ascii="Gill Sans MT" w:hAnsi="Gill Sans MT"/>
          <w:b/>
          <w:sz w:val="24"/>
          <w:szCs w:val="24"/>
        </w:rPr>
        <w:t>Specification</w:t>
      </w:r>
      <w:r w:rsidRPr="00003634">
        <w:rPr>
          <w:rFonts w:ascii="Gill Sans MT" w:hAnsi="Gill Sans MT"/>
          <w:sz w:val="24"/>
          <w:szCs w:val="24"/>
        </w:rPr>
        <w:t xml:space="preserve"> - any specification for the Goods and/or Services, including any related plans and drawings, supplied by SC</w:t>
      </w:r>
      <w:r w:rsidR="00181E98" w:rsidRPr="00003634">
        <w:rPr>
          <w:rFonts w:ascii="Gill Sans MT" w:hAnsi="Gill Sans MT"/>
          <w:sz w:val="24"/>
          <w:szCs w:val="24"/>
        </w:rPr>
        <w:t>I</w:t>
      </w:r>
      <w:r w:rsidRPr="00003634">
        <w:rPr>
          <w:rFonts w:ascii="Gill Sans MT" w:hAnsi="Gill Sans MT"/>
          <w:sz w:val="24"/>
          <w:szCs w:val="24"/>
        </w:rPr>
        <w:t xml:space="preserve"> to the Supplier, or specifically </w:t>
      </w:r>
      <w:r w:rsidR="00181E98" w:rsidRPr="00003634">
        <w:rPr>
          <w:rFonts w:ascii="Gill Sans MT" w:hAnsi="Gill Sans MT"/>
          <w:sz w:val="24"/>
          <w:szCs w:val="24"/>
        </w:rPr>
        <w:t>produced by the Supplier for SCI</w:t>
      </w:r>
      <w:r w:rsidRPr="00003634">
        <w:rPr>
          <w:rFonts w:ascii="Gill Sans MT" w:hAnsi="Gill Sans MT"/>
          <w:sz w:val="24"/>
          <w:szCs w:val="24"/>
        </w:rPr>
        <w:t>, in connection with the tender.</w:t>
      </w:r>
    </w:p>
    <w:p w:rsidR="007A4602" w:rsidRPr="00003634" w:rsidRDefault="007A4602" w:rsidP="00FF6EDF">
      <w:pPr>
        <w:tabs>
          <w:tab w:val="clear" w:pos="709"/>
          <w:tab w:val="left" w:pos="720"/>
        </w:tabs>
        <w:ind w:left="1411" w:hanging="1051"/>
        <w:rPr>
          <w:rFonts w:ascii="Gill Sans MT" w:hAnsi="Gill Sans MT"/>
          <w:sz w:val="24"/>
          <w:szCs w:val="24"/>
        </w:rPr>
      </w:pPr>
      <w:r w:rsidRPr="00003634">
        <w:rPr>
          <w:rFonts w:ascii="Gill Sans MT" w:hAnsi="Gill Sans MT"/>
          <w:sz w:val="24"/>
          <w:szCs w:val="24"/>
        </w:rPr>
        <w:tab/>
        <w:t>(</w:t>
      </w:r>
      <w:proofErr w:type="spellStart"/>
      <w:r w:rsidRPr="00003634">
        <w:rPr>
          <w:rFonts w:ascii="Gill Sans MT" w:hAnsi="Gill Sans MT"/>
          <w:sz w:val="24"/>
          <w:szCs w:val="24"/>
        </w:rPr>
        <w:t>i</w:t>
      </w:r>
      <w:proofErr w:type="spellEnd"/>
      <w:r w:rsidRPr="00003634">
        <w:rPr>
          <w:rFonts w:ascii="Gill Sans MT" w:hAnsi="Gill Sans MT"/>
          <w:sz w:val="24"/>
          <w:szCs w:val="24"/>
        </w:rPr>
        <w:t>)</w:t>
      </w:r>
      <w:r w:rsidRPr="00003634">
        <w:rPr>
          <w:rFonts w:ascii="Gill Sans MT" w:hAnsi="Gill Sans MT"/>
          <w:sz w:val="24"/>
          <w:szCs w:val="24"/>
        </w:rPr>
        <w:tab/>
      </w:r>
      <w:r w:rsidRPr="00003634">
        <w:rPr>
          <w:rFonts w:ascii="Gill Sans MT" w:hAnsi="Gill Sans MT"/>
          <w:b/>
          <w:sz w:val="24"/>
          <w:szCs w:val="24"/>
        </w:rPr>
        <w:t>Supplier</w:t>
      </w:r>
      <w:r w:rsidRPr="00003634">
        <w:rPr>
          <w:rFonts w:ascii="Gill Sans MT" w:hAnsi="Gill Sans MT"/>
          <w:sz w:val="24"/>
          <w:szCs w:val="24"/>
        </w:rPr>
        <w:t xml:space="preserve"> - the party which provides Goods and/or Services to SC</w:t>
      </w:r>
      <w:r w:rsidR="00181E98" w:rsidRPr="00003634">
        <w:rPr>
          <w:rFonts w:ascii="Gill Sans MT" w:hAnsi="Gill Sans MT"/>
          <w:sz w:val="24"/>
          <w:szCs w:val="24"/>
        </w:rPr>
        <w:t>I</w:t>
      </w:r>
      <w:r w:rsidRPr="00003634">
        <w:rPr>
          <w:rFonts w:ascii="Gill Sans MT" w:hAnsi="Gill Sans MT"/>
          <w:sz w:val="24"/>
          <w:szCs w:val="24"/>
        </w:rPr>
        <w:t xml:space="preserve">. </w:t>
      </w:r>
    </w:p>
    <w:p w:rsidR="007A4602" w:rsidRPr="00003634" w:rsidRDefault="007A4602" w:rsidP="007A4602">
      <w:pPr>
        <w:numPr>
          <w:ilvl w:val="0"/>
          <w:numId w:val="3"/>
        </w:numPr>
        <w:rPr>
          <w:rFonts w:ascii="Gill Sans MT" w:hAnsi="Gill Sans MT"/>
          <w:b/>
          <w:sz w:val="24"/>
          <w:szCs w:val="24"/>
        </w:rPr>
      </w:pPr>
      <w:r w:rsidRPr="00003634">
        <w:rPr>
          <w:rFonts w:ascii="Gill Sans MT" w:hAnsi="Gill Sans MT"/>
          <w:b/>
          <w:sz w:val="24"/>
          <w:szCs w:val="24"/>
        </w:rPr>
        <w:t xml:space="preserve">The Contract </w:t>
      </w:r>
    </w:p>
    <w:p w:rsidR="007A4602" w:rsidRPr="00003634" w:rsidRDefault="007A4602" w:rsidP="007A4602">
      <w:pPr>
        <w:ind w:left="709"/>
        <w:rPr>
          <w:rFonts w:ascii="Gill Sans MT" w:hAnsi="Gill Sans MT"/>
          <w:sz w:val="24"/>
          <w:szCs w:val="24"/>
        </w:rPr>
      </w:pPr>
      <w:r w:rsidRPr="00003634">
        <w:rPr>
          <w:rFonts w:ascii="Gill Sans MT" w:hAnsi="Gill Sans MT"/>
          <w:sz w:val="24"/>
          <w:szCs w:val="24"/>
        </w:rPr>
        <w:t>The contract awarded shall be for the supply of goods and/or services, subject to SC</w:t>
      </w:r>
      <w:r w:rsidR="00181E98" w:rsidRPr="00003634">
        <w:rPr>
          <w:rFonts w:ascii="Gill Sans MT" w:hAnsi="Gill Sans MT"/>
          <w:sz w:val="24"/>
          <w:szCs w:val="24"/>
        </w:rPr>
        <w:t>I</w:t>
      </w:r>
      <w:r w:rsidRPr="00003634">
        <w:rPr>
          <w:rFonts w:ascii="Gill Sans MT" w:hAnsi="Gill Sans MT"/>
          <w:sz w:val="24"/>
          <w:szCs w:val="24"/>
        </w:rPr>
        <w:t xml:space="preserve">’s Terms and Conditions </w:t>
      </w:r>
      <w:r w:rsidR="00671AD4" w:rsidRPr="00003634">
        <w:rPr>
          <w:rFonts w:ascii="Gill Sans MT" w:hAnsi="Gill Sans MT"/>
          <w:sz w:val="24"/>
          <w:szCs w:val="24"/>
        </w:rPr>
        <w:t>of Purchase</w:t>
      </w:r>
      <w:r w:rsidRPr="00003634">
        <w:rPr>
          <w:rFonts w:ascii="Gill Sans MT" w:hAnsi="Gill Sans MT"/>
          <w:sz w:val="24"/>
          <w:szCs w:val="24"/>
        </w:rPr>
        <w:t xml:space="preserve"> (attached to these Conditions). SC</w:t>
      </w:r>
      <w:r w:rsidR="00181E98" w:rsidRPr="00003634">
        <w:rPr>
          <w:rFonts w:ascii="Gill Sans MT" w:hAnsi="Gill Sans MT"/>
          <w:sz w:val="24"/>
          <w:szCs w:val="24"/>
        </w:rPr>
        <w:t>I</w:t>
      </w:r>
      <w:r w:rsidRPr="00003634">
        <w:rPr>
          <w:rFonts w:ascii="Gill Sans MT" w:hAnsi="Gill Sans MT"/>
          <w:sz w:val="24"/>
          <w:szCs w:val="24"/>
        </w:rPr>
        <w:t xml:space="preserve"> reserves the right to undertake a formal review of the contract after twelve (12) months. </w:t>
      </w:r>
    </w:p>
    <w:p w:rsidR="007A4602" w:rsidRPr="00003634" w:rsidRDefault="007A4602" w:rsidP="007A4602">
      <w:pPr>
        <w:numPr>
          <w:ilvl w:val="0"/>
          <w:numId w:val="3"/>
        </w:numPr>
        <w:rPr>
          <w:rFonts w:ascii="Gill Sans MT" w:hAnsi="Gill Sans MT"/>
          <w:b/>
          <w:sz w:val="24"/>
          <w:szCs w:val="24"/>
        </w:rPr>
      </w:pPr>
      <w:r w:rsidRPr="00003634">
        <w:rPr>
          <w:rFonts w:ascii="Gill Sans MT" w:hAnsi="Gill Sans MT"/>
          <w:b/>
          <w:sz w:val="24"/>
          <w:szCs w:val="24"/>
        </w:rPr>
        <w:t>Late tenders</w:t>
      </w:r>
    </w:p>
    <w:p w:rsidR="007A4602" w:rsidRPr="00003634" w:rsidRDefault="007A4602" w:rsidP="007A4602">
      <w:pPr>
        <w:ind w:left="709"/>
        <w:rPr>
          <w:rFonts w:ascii="Gill Sans MT" w:hAnsi="Gill Sans MT"/>
          <w:sz w:val="24"/>
          <w:szCs w:val="24"/>
        </w:rPr>
      </w:pPr>
      <w:r w:rsidRPr="00003634">
        <w:rPr>
          <w:rFonts w:ascii="Gill Sans MT" w:hAnsi="Gill Sans MT"/>
          <w:sz w:val="24"/>
          <w:szCs w:val="24"/>
        </w:rPr>
        <w:t>Tenders received after the Closing Date will not be considered, unless there are in SC</w:t>
      </w:r>
      <w:r w:rsidR="00181E98" w:rsidRPr="00003634">
        <w:rPr>
          <w:rFonts w:ascii="Gill Sans MT" w:hAnsi="Gill Sans MT"/>
          <w:sz w:val="24"/>
          <w:szCs w:val="24"/>
        </w:rPr>
        <w:t>I</w:t>
      </w:r>
      <w:r w:rsidRPr="00003634">
        <w:rPr>
          <w:rFonts w:ascii="Gill Sans MT" w:hAnsi="Gill Sans MT"/>
          <w:sz w:val="24"/>
          <w:szCs w:val="24"/>
        </w:rPr>
        <w:t xml:space="preserve">’s sole discretion exceptional circumstances which have caused the delay. </w:t>
      </w:r>
    </w:p>
    <w:p w:rsidR="007A4602" w:rsidRPr="00003634" w:rsidRDefault="007A4602" w:rsidP="007A4602">
      <w:pPr>
        <w:numPr>
          <w:ilvl w:val="0"/>
          <w:numId w:val="3"/>
        </w:numPr>
        <w:rPr>
          <w:rFonts w:ascii="Gill Sans MT" w:hAnsi="Gill Sans MT"/>
          <w:b/>
          <w:sz w:val="24"/>
          <w:szCs w:val="24"/>
        </w:rPr>
      </w:pPr>
      <w:r w:rsidRPr="00003634">
        <w:rPr>
          <w:rFonts w:ascii="Gill Sans MT" w:hAnsi="Gill Sans MT"/>
          <w:b/>
          <w:sz w:val="24"/>
          <w:szCs w:val="24"/>
        </w:rPr>
        <w:t>Correspondence</w:t>
      </w:r>
    </w:p>
    <w:p w:rsidR="007A4602" w:rsidRPr="00003634" w:rsidRDefault="007A4602" w:rsidP="007A4602">
      <w:pPr>
        <w:ind w:left="709"/>
        <w:rPr>
          <w:rFonts w:ascii="Gill Sans MT" w:hAnsi="Gill Sans MT"/>
          <w:sz w:val="24"/>
          <w:szCs w:val="24"/>
        </w:rPr>
      </w:pPr>
      <w:r w:rsidRPr="00003634">
        <w:rPr>
          <w:rFonts w:ascii="Gill Sans MT" w:hAnsi="Gill Sans MT"/>
          <w:sz w:val="24"/>
          <w:szCs w:val="24"/>
        </w:rPr>
        <w:t>All communications from Bidders to SC</w:t>
      </w:r>
      <w:r w:rsidR="00181E98" w:rsidRPr="00003634">
        <w:rPr>
          <w:rFonts w:ascii="Gill Sans MT" w:hAnsi="Gill Sans MT"/>
          <w:sz w:val="24"/>
          <w:szCs w:val="24"/>
        </w:rPr>
        <w:t>I</w:t>
      </w:r>
      <w:r w:rsidRPr="00003634">
        <w:rPr>
          <w:rFonts w:ascii="Gill Sans MT" w:hAnsi="Gill Sans MT"/>
          <w:sz w:val="24"/>
          <w:szCs w:val="24"/>
        </w:rPr>
        <w:t xml:space="preserve"> relating to the tender must be in writing and addressed to the person identified in the Cover Letter. Any request for information should be received at least 5 days before the Closing Date, as defined in the Invitation to Tender. Responses to questions submitted by any Bidder will be circulated by SC</w:t>
      </w:r>
      <w:r w:rsidR="00181E98" w:rsidRPr="00003634">
        <w:rPr>
          <w:rFonts w:ascii="Gill Sans MT" w:hAnsi="Gill Sans MT"/>
          <w:sz w:val="24"/>
          <w:szCs w:val="24"/>
        </w:rPr>
        <w:t>I</w:t>
      </w:r>
      <w:r w:rsidRPr="00003634">
        <w:rPr>
          <w:rFonts w:ascii="Gill Sans MT" w:hAnsi="Gill Sans MT"/>
          <w:sz w:val="24"/>
          <w:szCs w:val="24"/>
        </w:rPr>
        <w:t xml:space="preserve"> to all Bidders to ensure fairness in the process. </w:t>
      </w:r>
    </w:p>
    <w:p w:rsidR="007A4602" w:rsidRPr="00003634" w:rsidRDefault="007A4602" w:rsidP="007A4602">
      <w:pPr>
        <w:keepNext/>
        <w:numPr>
          <w:ilvl w:val="0"/>
          <w:numId w:val="3"/>
        </w:numPr>
        <w:ind w:left="714" w:hanging="357"/>
        <w:rPr>
          <w:rFonts w:ascii="Gill Sans MT" w:hAnsi="Gill Sans MT"/>
          <w:b/>
          <w:sz w:val="24"/>
          <w:szCs w:val="24"/>
        </w:rPr>
      </w:pPr>
      <w:r w:rsidRPr="00003634">
        <w:rPr>
          <w:rFonts w:ascii="Gill Sans MT" w:hAnsi="Gill Sans MT"/>
          <w:b/>
          <w:sz w:val="24"/>
          <w:szCs w:val="24"/>
        </w:rPr>
        <w:t xml:space="preserve">Acceptance of tenders </w:t>
      </w:r>
    </w:p>
    <w:p w:rsidR="007A4602" w:rsidRPr="00003634" w:rsidRDefault="007A4602" w:rsidP="007A4602">
      <w:pPr>
        <w:ind w:left="709"/>
        <w:rPr>
          <w:rFonts w:ascii="Gill Sans MT" w:hAnsi="Gill Sans MT"/>
          <w:sz w:val="24"/>
          <w:szCs w:val="24"/>
        </w:rPr>
      </w:pPr>
      <w:r w:rsidRPr="00003634">
        <w:rPr>
          <w:rFonts w:ascii="Gill Sans MT" w:hAnsi="Gill Sans MT"/>
          <w:sz w:val="24"/>
          <w:szCs w:val="24"/>
        </w:rPr>
        <w:t>SC</w:t>
      </w:r>
      <w:r w:rsidR="00181E98" w:rsidRPr="00003634">
        <w:rPr>
          <w:rFonts w:ascii="Gill Sans MT" w:hAnsi="Gill Sans MT"/>
          <w:sz w:val="24"/>
          <w:szCs w:val="24"/>
        </w:rPr>
        <w:t>I</w:t>
      </w:r>
      <w:r w:rsidRPr="00003634">
        <w:rPr>
          <w:rFonts w:ascii="Gill Sans MT" w:hAnsi="Gill Sans MT"/>
          <w:sz w:val="24"/>
          <w:szCs w:val="24"/>
        </w:rPr>
        <w:t xml:space="preserve"> may, unless the Bidder expressly stipulates to the contrary in the tender, accept whatever part of a tender that SC</w:t>
      </w:r>
      <w:r w:rsidR="00181E98" w:rsidRPr="00003634">
        <w:rPr>
          <w:rFonts w:ascii="Gill Sans MT" w:hAnsi="Gill Sans MT"/>
          <w:sz w:val="24"/>
          <w:szCs w:val="24"/>
        </w:rPr>
        <w:t>I</w:t>
      </w:r>
      <w:r w:rsidRPr="00003634">
        <w:rPr>
          <w:rFonts w:ascii="Gill Sans MT" w:hAnsi="Gill Sans MT"/>
          <w:sz w:val="24"/>
          <w:szCs w:val="24"/>
        </w:rPr>
        <w:t xml:space="preserve"> so wishes. SC</w:t>
      </w:r>
      <w:r w:rsidR="00181E98" w:rsidRPr="00003634">
        <w:rPr>
          <w:rFonts w:ascii="Gill Sans MT" w:hAnsi="Gill Sans MT"/>
          <w:sz w:val="24"/>
          <w:szCs w:val="24"/>
        </w:rPr>
        <w:t>I</w:t>
      </w:r>
      <w:r w:rsidRPr="00003634">
        <w:rPr>
          <w:rFonts w:ascii="Gill Sans MT" w:hAnsi="Gill Sans MT"/>
          <w:sz w:val="24"/>
          <w:szCs w:val="24"/>
        </w:rPr>
        <w:t xml:space="preserve"> is under no obligation to accept the lowest or any tender.</w:t>
      </w:r>
    </w:p>
    <w:p w:rsidR="007A4602" w:rsidRPr="00003634" w:rsidRDefault="007A4602" w:rsidP="007A4602">
      <w:pPr>
        <w:keepNext/>
        <w:numPr>
          <w:ilvl w:val="0"/>
          <w:numId w:val="3"/>
        </w:numPr>
        <w:ind w:left="714" w:hanging="357"/>
        <w:rPr>
          <w:rFonts w:ascii="Gill Sans MT" w:hAnsi="Gill Sans MT"/>
          <w:b/>
          <w:sz w:val="24"/>
          <w:szCs w:val="24"/>
        </w:rPr>
      </w:pPr>
      <w:r w:rsidRPr="00003634">
        <w:rPr>
          <w:rFonts w:ascii="Gill Sans MT" w:hAnsi="Gill Sans MT"/>
          <w:b/>
          <w:sz w:val="24"/>
          <w:szCs w:val="24"/>
        </w:rPr>
        <w:lastRenderedPageBreak/>
        <w:t xml:space="preserve">Alternative offer </w:t>
      </w:r>
    </w:p>
    <w:p w:rsidR="007A4602" w:rsidRPr="00003634" w:rsidRDefault="007A4602" w:rsidP="007A4602">
      <w:pPr>
        <w:keepLines/>
        <w:ind w:left="709"/>
        <w:rPr>
          <w:rFonts w:ascii="Gill Sans MT" w:hAnsi="Gill Sans MT"/>
          <w:sz w:val="24"/>
          <w:szCs w:val="24"/>
        </w:rPr>
      </w:pPr>
      <w:r w:rsidRPr="00003634">
        <w:rPr>
          <w:rFonts w:ascii="Gill Sans MT" w:hAnsi="Gill Sans MT"/>
          <w:sz w:val="24"/>
          <w:szCs w:val="24"/>
        </w:rPr>
        <w:t>If the Bidder wishes to propose modifications to the tender (which may provide a better way to achieve SC</w:t>
      </w:r>
      <w:r w:rsidR="00181E98" w:rsidRPr="00003634">
        <w:rPr>
          <w:rFonts w:ascii="Gill Sans MT" w:hAnsi="Gill Sans MT"/>
          <w:sz w:val="24"/>
          <w:szCs w:val="24"/>
        </w:rPr>
        <w:t>I</w:t>
      </w:r>
      <w:r w:rsidRPr="00003634">
        <w:rPr>
          <w:rFonts w:ascii="Gill Sans MT" w:hAnsi="Gill Sans MT"/>
          <w:sz w:val="24"/>
          <w:szCs w:val="24"/>
        </w:rPr>
        <w:t xml:space="preserve">’s Specification) these may, at </w:t>
      </w:r>
      <w:r w:rsidR="00181E98" w:rsidRPr="00003634">
        <w:rPr>
          <w:rFonts w:ascii="Gill Sans MT" w:hAnsi="Gill Sans MT"/>
          <w:sz w:val="24"/>
          <w:szCs w:val="24"/>
        </w:rPr>
        <w:t>SCI</w:t>
      </w:r>
      <w:r w:rsidRPr="00003634">
        <w:rPr>
          <w:rFonts w:ascii="Gill Sans MT" w:hAnsi="Gill Sans MT"/>
          <w:sz w:val="24"/>
          <w:szCs w:val="24"/>
        </w:rPr>
        <w:t>'s discretion, be considered as an Alternative Offer. The Bidder must make any Alternative Offer in a separate letter to accompany the Tender. SC</w:t>
      </w:r>
      <w:r w:rsidR="00181E98" w:rsidRPr="00003634">
        <w:rPr>
          <w:rFonts w:ascii="Gill Sans MT" w:hAnsi="Gill Sans MT"/>
          <w:sz w:val="24"/>
          <w:szCs w:val="24"/>
        </w:rPr>
        <w:t>I</w:t>
      </w:r>
      <w:r w:rsidRPr="00003634">
        <w:rPr>
          <w:rFonts w:ascii="Gill Sans MT" w:hAnsi="Gill Sans MT"/>
          <w:sz w:val="24"/>
          <w:szCs w:val="24"/>
        </w:rPr>
        <w:t xml:space="preserve"> is under no obligation to accept Alternative Offers.</w:t>
      </w:r>
    </w:p>
    <w:p w:rsidR="007A4602" w:rsidRPr="00003634" w:rsidRDefault="007A4602" w:rsidP="007A4602">
      <w:pPr>
        <w:numPr>
          <w:ilvl w:val="0"/>
          <w:numId w:val="3"/>
        </w:numPr>
        <w:rPr>
          <w:rFonts w:ascii="Gill Sans MT" w:hAnsi="Gill Sans MT"/>
          <w:b/>
          <w:sz w:val="24"/>
          <w:szCs w:val="24"/>
        </w:rPr>
      </w:pPr>
      <w:r w:rsidRPr="00003634">
        <w:rPr>
          <w:rFonts w:ascii="Gill Sans MT" w:hAnsi="Gill Sans MT"/>
          <w:b/>
          <w:sz w:val="24"/>
          <w:szCs w:val="24"/>
        </w:rPr>
        <w:t>Prices</w:t>
      </w:r>
    </w:p>
    <w:p w:rsidR="007A4602" w:rsidRPr="00003634" w:rsidRDefault="007A4602" w:rsidP="007A4602">
      <w:pPr>
        <w:ind w:left="709"/>
        <w:rPr>
          <w:rFonts w:ascii="Gill Sans MT" w:hAnsi="Gill Sans MT"/>
          <w:sz w:val="24"/>
          <w:szCs w:val="24"/>
        </w:rPr>
      </w:pPr>
      <w:r w:rsidRPr="00003634">
        <w:rPr>
          <w:rFonts w:ascii="Gill Sans MT" w:hAnsi="Gill Sans MT"/>
          <w:sz w:val="24"/>
          <w:szCs w:val="24"/>
        </w:rPr>
        <w:t>Tendered prices must be shown as both inclusive of and exclusive of any Value Added Tax chargeable or any similar tax (if applicable).</w:t>
      </w:r>
    </w:p>
    <w:p w:rsidR="007A4602" w:rsidRPr="00003634" w:rsidRDefault="007A4602" w:rsidP="007A4602">
      <w:pPr>
        <w:numPr>
          <w:ilvl w:val="0"/>
          <w:numId w:val="3"/>
        </w:numPr>
        <w:tabs>
          <w:tab w:val="clear" w:pos="720"/>
          <w:tab w:val="left" w:pos="709"/>
        </w:tabs>
        <w:rPr>
          <w:rFonts w:ascii="Gill Sans MT" w:hAnsi="Gill Sans MT"/>
          <w:b/>
          <w:sz w:val="24"/>
          <w:szCs w:val="24"/>
        </w:rPr>
      </w:pPr>
      <w:r w:rsidRPr="00003634">
        <w:rPr>
          <w:rFonts w:ascii="Gill Sans MT" w:hAnsi="Gill Sans MT"/>
          <w:b/>
          <w:sz w:val="24"/>
          <w:szCs w:val="24"/>
        </w:rPr>
        <w:t xml:space="preserve">No reimbursement of tender expenses </w:t>
      </w:r>
    </w:p>
    <w:p w:rsidR="007A4602" w:rsidRPr="00003634" w:rsidRDefault="007A4602" w:rsidP="007A4602">
      <w:pPr>
        <w:ind w:left="709"/>
        <w:rPr>
          <w:rFonts w:ascii="Gill Sans MT" w:hAnsi="Gill Sans MT"/>
          <w:sz w:val="24"/>
          <w:szCs w:val="24"/>
        </w:rPr>
      </w:pPr>
      <w:r w:rsidRPr="00003634">
        <w:rPr>
          <w:rFonts w:ascii="Gill Sans MT" w:hAnsi="Gill Sans MT"/>
          <w:sz w:val="24"/>
          <w:szCs w:val="24"/>
        </w:rPr>
        <w:t xml:space="preserve">Expenses incurred in the preparation and dispatch of the tender will not be reimbursed. </w:t>
      </w:r>
    </w:p>
    <w:p w:rsidR="007A4602" w:rsidRPr="00003634" w:rsidRDefault="00DB039C" w:rsidP="007A4602">
      <w:pPr>
        <w:numPr>
          <w:ilvl w:val="0"/>
          <w:numId w:val="3"/>
        </w:numPr>
        <w:tabs>
          <w:tab w:val="clear" w:pos="720"/>
          <w:tab w:val="left" w:pos="709"/>
        </w:tabs>
        <w:rPr>
          <w:rFonts w:ascii="Gill Sans MT" w:hAnsi="Gill Sans MT"/>
          <w:b/>
          <w:sz w:val="24"/>
          <w:szCs w:val="24"/>
        </w:rPr>
      </w:pPr>
      <w:r w:rsidRPr="00003634">
        <w:rPr>
          <w:rFonts w:ascii="Gill Sans MT" w:hAnsi="Gill Sans MT"/>
          <w:b/>
          <w:sz w:val="24"/>
          <w:szCs w:val="24"/>
        </w:rPr>
        <w:t>Non-Disclosure</w:t>
      </w:r>
      <w:r w:rsidR="007A4602" w:rsidRPr="00003634">
        <w:rPr>
          <w:rFonts w:ascii="Gill Sans MT" w:hAnsi="Gill Sans MT"/>
          <w:b/>
          <w:sz w:val="24"/>
          <w:szCs w:val="24"/>
        </w:rPr>
        <w:t xml:space="preserve"> and Confidentiality  </w:t>
      </w:r>
    </w:p>
    <w:p w:rsidR="007A4602" w:rsidRPr="00003634" w:rsidRDefault="007A4602" w:rsidP="007A4602">
      <w:pPr>
        <w:tabs>
          <w:tab w:val="clear" w:pos="709"/>
          <w:tab w:val="left" w:pos="720"/>
        </w:tabs>
        <w:ind w:left="720"/>
        <w:rPr>
          <w:rFonts w:ascii="Gill Sans MT" w:hAnsi="Gill Sans MT"/>
          <w:b/>
          <w:sz w:val="24"/>
          <w:szCs w:val="24"/>
        </w:rPr>
      </w:pPr>
      <w:r w:rsidRPr="00003634">
        <w:rPr>
          <w:rFonts w:ascii="Gill Sans MT" w:hAnsi="Gill Sans MT"/>
          <w:sz w:val="24"/>
          <w:szCs w:val="24"/>
        </w:rPr>
        <w:t>Bidders must treat the Invitation to Tender, contract and all associated documentation (including the Specification) and any other information relating to SC</w:t>
      </w:r>
      <w:r w:rsidR="00181E98" w:rsidRPr="00003634">
        <w:rPr>
          <w:rFonts w:ascii="Gill Sans MT" w:hAnsi="Gill Sans MT"/>
          <w:sz w:val="24"/>
          <w:szCs w:val="24"/>
        </w:rPr>
        <w:t>I</w:t>
      </w:r>
      <w:r w:rsidRPr="00003634">
        <w:rPr>
          <w:rFonts w:ascii="Gill Sans MT" w:hAnsi="Gill Sans MT"/>
          <w:sz w:val="24"/>
          <w:szCs w:val="24"/>
        </w:rPr>
        <w:t>’s employees, servants, officers, partners or its business or affairs (the "</w:t>
      </w:r>
      <w:smartTag w:uri="schemas-workshare-com/workshare" w:element="confidentialinformationexposure">
        <w:smartTagPr>
          <w:attr w:name="TagType" w:val="5"/>
        </w:smartTagPr>
        <w:r w:rsidRPr="00003634">
          <w:rPr>
            <w:rFonts w:ascii="Gill Sans MT" w:hAnsi="Gill Sans MT"/>
            <w:b/>
            <w:sz w:val="24"/>
            <w:szCs w:val="24"/>
          </w:rPr>
          <w:t>Confidential</w:t>
        </w:r>
      </w:smartTag>
      <w:r w:rsidRPr="00003634">
        <w:rPr>
          <w:rFonts w:ascii="Gill Sans MT" w:hAnsi="Gill Sans MT"/>
          <w:b/>
          <w:sz w:val="24"/>
          <w:szCs w:val="24"/>
        </w:rPr>
        <w:t xml:space="preserve"> Information</w:t>
      </w:r>
      <w:r w:rsidRPr="00003634">
        <w:rPr>
          <w:rFonts w:ascii="Gill Sans MT" w:hAnsi="Gill Sans MT"/>
          <w:sz w:val="24"/>
          <w:szCs w:val="24"/>
        </w:rPr>
        <w:t xml:space="preserve">”) as </w:t>
      </w:r>
      <w:smartTag w:uri="schemas-workshare-com/workshare" w:element="confidentialinformationexposure">
        <w:smartTagPr>
          <w:attr w:name="TagType" w:val="5"/>
        </w:smartTagPr>
        <w:r w:rsidRPr="00003634">
          <w:rPr>
            <w:rFonts w:ascii="Gill Sans MT" w:hAnsi="Gill Sans MT"/>
            <w:sz w:val="24"/>
            <w:szCs w:val="24"/>
          </w:rPr>
          <w:t>confidential</w:t>
        </w:r>
      </w:smartTag>
      <w:r w:rsidRPr="00003634">
        <w:rPr>
          <w:rFonts w:ascii="Gill Sans MT" w:hAnsi="Gill Sans MT"/>
          <w:sz w:val="24"/>
          <w:szCs w:val="24"/>
        </w:rPr>
        <w:t>. All Bidders shall:</w:t>
      </w:r>
    </w:p>
    <w:p w:rsidR="007A4602" w:rsidRPr="00003634" w:rsidRDefault="007A4602" w:rsidP="00295E64">
      <w:pPr>
        <w:numPr>
          <w:ilvl w:val="0"/>
          <w:numId w:val="12"/>
        </w:numPr>
        <w:tabs>
          <w:tab w:val="clear" w:pos="436"/>
          <w:tab w:val="clear" w:pos="709"/>
          <w:tab w:val="clear" w:pos="1418"/>
          <w:tab w:val="clear" w:pos="2126"/>
          <w:tab w:val="num" w:pos="1080"/>
        </w:tabs>
        <w:ind w:left="1080" w:hanging="360"/>
        <w:rPr>
          <w:rFonts w:ascii="Gill Sans MT" w:hAnsi="Gill Sans MT"/>
          <w:sz w:val="24"/>
          <w:szCs w:val="24"/>
        </w:rPr>
      </w:pPr>
      <w:r w:rsidRPr="00003634">
        <w:rPr>
          <w:rFonts w:ascii="Gill Sans MT" w:hAnsi="Gill Sans MT"/>
          <w:sz w:val="24"/>
          <w:szCs w:val="24"/>
        </w:rPr>
        <w:t>recognise the confidential nature of the Confidential Information;</w:t>
      </w:r>
    </w:p>
    <w:p w:rsidR="007A4602" w:rsidRPr="00003634" w:rsidRDefault="007A4602" w:rsidP="00295E64">
      <w:pPr>
        <w:numPr>
          <w:ilvl w:val="0"/>
          <w:numId w:val="12"/>
        </w:numPr>
        <w:tabs>
          <w:tab w:val="clear" w:pos="436"/>
          <w:tab w:val="clear" w:pos="709"/>
          <w:tab w:val="clear" w:pos="1418"/>
          <w:tab w:val="clear" w:pos="2126"/>
          <w:tab w:val="num" w:pos="1080"/>
        </w:tabs>
        <w:ind w:left="1080" w:hanging="360"/>
        <w:rPr>
          <w:rFonts w:ascii="Gill Sans MT" w:hAnsi="Gill Sans MT"/>
          <w:sz w:val="24"/>
          <w:szCs w:val="24"/>
        </w:rPr>
      </w:pPr>
      <w:r w:rsidRPr="00003634">
        <w:rPr>
          <w:rFonts w:ascii="Gill Sans MT" w:hAnsi="Gill Sans MT"/>
          <w:sz w:val="24"/>
          <w:szCs w:val="24"/>
        </w:rPr>
        <w:t>respect the confidence placed in the Bidder by SC</w:t>
      </w:r>
      <w:r w:rsidR="00181E98" w:rsidRPr="00003634">
        <w:rPr>
          <w:rFonts w:ascii="Gill Sans MT" w:hAnsi="Gill Sans MT"/>
          <w:sz w:val="24"/>
          <w:szCs w:val="24"/>
        </w:rPr>
        <w:t>I</w:t>
      </w:r>
      <w:r w:rsidRPr="00003634">
        <w:rPr>
          <w:rFonts w:ascii="Gill Sans MT" w:hAnsi="Gill Sans MT"/>
          <w:sz w:val="24"/>
          <w:szCs w:val="24"/>
        </w:rPr>
        <w:t xml:space="preserve"> by maintaining the secrecy of the Confidential Information; </w:t>
      </w:r>
    </w:p>
    <w:p w:rsidR="007A4602" w:rsidRPr="00003634" w:rsidRDefault="007A4602" w:rsidP="00295E64">
      <w:pPr>
        <w:numPr>
          <w:ilvl w:val="0"/>
          <w:numId w:val="12"/>
        </w:numPr>
        <w:tabs>
          <w:tab w:val="clear" w:pos="436"/>
          <w:tab w:val="clear" w:pos="709"/>
          <w:tab w:val="clear" w:pos="1418"/>
          <w:tab w:val="clear" w:pos="2126"/>
          <w:tab w:val="num" w:pos="1080"/>
        </w:tabs>
        <w:ind w:left="1080" w:hanging="360"/>
        <w:rPr>
          <w:rFonts w:ascii="Gill Sans MT" w:hAnsi="Gill Sans MT"/>
          <w:sz w:val="24"/>
          <w:szCs w:val="24"/>
        </w:rPr>
      </w:pPr>
      <w:r w:rsidRPr="00003634">
        <w:rPr>
          <w:rFonts w:ascii="Gill Sans MT" w:hAnsi="Gill Sans MT"/>
          <w:sz w:val="24"/>
          <w:szCs w:val="24"/>
        </w:rPr>
        <w:t>not employ any part of the Confidential Information without SC</w:t>
      </w:r>
      <w:r w:rsidR="00181E98" w:rsidRPr="00003634">
        <w:rPr>
          <w:rFonts w:ascii="Gill Sans MT" w:hAnsi="Gill Sans MT"/>
          <w:sz w:val="24"/>
          <w:szCs w:val="24"/>
        </w:rPr>
        <w:t>I</w:t>
      </w:r>
      <w:r w:rsidRPr="00003634">
        <w:rPr>
          <w:rFonts w:ascii="Gill Sans MT" w:hAnsi="Gill Sans MT"/>
          <w:sz w:val="24"/>
          <w:szCs w:val="24"/>
        </w:rPr>
        <w:t>'s prior written consent, for any purpose except that of tendering for business from SC</w:t>
      </w:r>
      <w:r w:rsidR="00181E98" w:rsidRPr="00003634">
        <w:rPr>
          <w:rFonts w:ascii="Gill Sans MT" w:hAnsi="Gill Sans MT"/>
          <w:sz w:val="24"/>
          <w:szCs w:val="24"/>
        </w:rPr>
        <w:t>I</w:t>
      </w:r>
      <w:r w:rsidRPr="00003634">
        <w:rPr>
          <w:rFonts w:ascii="Gill Sans MT" w:hAnsi="Gill Sans MT"/>
          <w:sz w:val="24"/>
          <w:szCs w:val="24"/>
        </w:rPr>
        <w:t>;</w:t>
      </w:r>
    </w:p>
    <w:p w:rsidR="007A4602" w:rsidRPr="00003634" w:rsidRDefault="007A4602" w:rsidP="00295E64">
      <w:pPr>
        <w:numPr>
          <w:ilvl w:val="0"/>
          <w:numId w:val="12"/>
        </w:numPr>
        <w:tabs>
          <w:tab w:val="clear" w:pos="436"/>
          <w:tab w:val="clear" w:pos="709"/>
          <w:tab w:val="clear" w:pos="1418"/>
          <w:tab w:val="clear" w:pos="2126"/>
          <w:tab w:val="num" w:pos="1080"/>
        </w:tabs>
        <w:ind w:left="1080" w:hanging="360"/>
        <w:rPr>
          <w:rFonts w:ascii="Gill Sans MT" w:hAnsi="Gill Sans MT"/>
          <w:sz w:val="24"/>
          <w:szCs w:val="24"/>
        </w:rPr>
      </w:pPr>
      <w:r w:rsidRPr="00003634">
        <w:rPr>
          <w:rFonts w:ascii="Gill Sans MT" w:hAnsi="Gill Sans MT"/>
          <w:sz w:val="24"/>
          <w:szCs w:val="24"/>
        </w:rPr>
        <w:t>not disclose the Confidential Information to third parties without SC</w:t>
      </w:r>
      <w:r w:rsidR="00181E98" w:rsidRPr="00003634">
        <w:rPr>
          <w:rFonts w:ascii="Gill Sans MT" w:hAnsi="Gill Sans MT"/>
          <w:sz w:val="24"/>
          <w:szCs w:val="24"/>
        </w:rPr>
        <w:t>I</w:t>
      </w:r>
      <w:r w:rsidRPr="00003634">
        <w:rPr>
          <w:rFonts w:ascii="Gill Sans MT" w:hAnsi="Gill Sans MT"/>
          <w:sz w:val="24"/>
          <w:szCs w:val="24"/>
        </w:rPr>
        <w:t>'s prior written consent;</w:t>
      </w:r>
    </w:p>
    <w:p w:rsidR="007A4602" w:rsidRPr="00003634" w:rsidRDefault="007A4602" w:rsidP="00295E64">
      <w:pPr>
        <w:numPr>
          <w:ilvl w:val="0"/>
          <w:numId w:val="12"/>
        </w:numPr>
        <w:tabs>
          <w:tab w:val="clear" w:pos="436"/>
          <w:tab w:val="clear" w:pos="709"/>
          <w:tab w:val="clear" w:pos="1418"/>
          <w:tab w:val="clear" w:pos="2126"/>
          <w:tab w:val="num" w:pos="1080"/>
        </w:tabs>
        <w:ind w:left="1080" w:hanging="360"/>
        <w:rPr>
          <w:rFonts w:ascii="Gill Sans MT" w:hAnsi="Gill Sans MT"/>
          <w:sz w:val="24"/>
          <w:szCs w:val="24"/>
        </w:rPr>
      </w:pPr>
      <w:r w:rsidRPr="00003634">
        <w:rPr>
          <w:rFonts w:ascii="Gill Sans MT" w:hAnsi="Gill Sans MT"/>
          <w:sz w:val="24"/>
          <w:szCs w:val="24"/>
        </w:rPr>
        <w:t>not employ their knowledge of the Confidential Information in any way that would be detrimental or harmful to SC</w:t>
      </w:r>
      <w:r w:rsidR="00181E98" w:rsidRPr="00003634">
        <w:rPr>
          <w:rFonts w:ascii="Gill Sans MT" w:hAnsi="Gill Sans MT"/>
          <w:sz w:val="24"/>
          <w:szCs w:val="24"/>
        </w:rPr>
        <w:t>I</w:t>
      </w:r>
      <w:r w:rsidRPr="00003634">
        <w:rPr>
          <w:rFonts w:ascii="Gill Sans MT" w:hAnsi="Gill Sans MT"/>
          <w:sz w:val="24"/>
          <w:szCs w:val="24"/>
        </w:rPr>
        <w:t>;</w:t>
      </w:r>
    </w:p>
    <w:p w:rsidR="007A4602" w:rsidRPr="00003634" w:rsidRDefault="007A4602" w:rsidP="00295E64">
      <w:pPr>
        <w:numPr>
          <w:ilvl w:val="0"/>
          <w:numId w:val="12"/>
        </w:numPr>
        <w:tabs>
          <w:tab w:val="clear" w:pos="436"/>
          <w:tab w:val="clear" w:pos="709"/>
          <w:tab w:val="clear" w:pos="1418"/>
          <w:tab w:val="clear" w:pos="2126"/>
          <w:tab w:val="num" w:pos="1080"/>
        </w:tabs>
        <w:ind w:left="1080" w:hanging="360"/>
        <w:rPr>
          <w:rFonts w:ascii="Gill Sans MT" w:hAnsi="Gill Sans MT"/>
          <w:sz w:val="24"/>
          <w:szCs w:val="24"/>
        </w:rPr>
      </w:pPr>
      <w:r w:rsidRPr="00003634">
        <w:rPr>
          <w:rFonts w:ascii="Gill Sans MT" w:hAnsi="Gill Sans MT"/>
          <w:sz w:val="24"/>
          <w:szCs w:val="24"/>
        </w:rPr>
        <w:t>use all reasonable efforts to prevent the disclosure of the Confidential Information to third parties;</w:t>
      </w:r>
    </w:p>
    <w:p w:rsidR="007A4602" w:rsidRPr="00003634" w:rsidRDefault="00AF5286" w:rsidP="00295E64">
      <w:pPr>
        <w:numPr>
          <w:ilvl w:val="0"/>
          <w:numId w:val="12"/>
        </w:numPr>
        <w:tabs>
          <w:tab w:val="clear" w:pos="436"/>
          <w:tab w:val="clear" w:pos="709"/>
          <w:tab w:val="clear" w:pos="1418"/>
          <w:tab w:val="clear" w:pos="2126"/>
          <w:tab w:val="num" w:pos="1080"/>
        </w:tabs>
        <w:ind w:left="1080" w:hanging="360"/>
        <w:rPr>
          <w:rFonts w:ascii="Gill Sans MT" w:hAnsi="Gill Sans MT"/>
          <w:sz w:val="24"/>
          <w:szCs w:val="24"/>
        </w:rPr>
      </w:pPr>
      <w:r w:rsidRPr="00003634">
        <w:rPr>
          <w:rFonts w:ascii="Gill Sans MT" w:hAnsi="Gill Sans MT"/>
          <w:sz w:val="24"/>
          <w:szCs w:val="24"/>
        </w:rPr>
        <w:t>Notify</w:t>
      </w:r>
      <w:r w:rsidR="007A4602" w:rsidRPr="00003634">
        <w:rPr>
          <w:rFonts w:ascii="Gill Sans MT" w:hAnsi="Gill Sans MT"/>
          <w:sz w:val="24"/>
          <w:szCs w:val="24"/>
        </w:rPr>
        <w:t xml:space="preserve"> SC</w:t>
      </w:r>
      <w:r w:rsidR="00181E98" w:rsidRPr="00003634">
        <w:rPr>
          <w:rFonts w:ascii="Gill Sans MT" w:hAnsi="Gill Sans MT"/>
          <w:sz w:val="24"/>
          <w:szCs w:val="24"/>
        </w:rPr>
        <w:t>I</w:t>
      </w:r>
      <w:r w:rsidR="007A4602" w:rsidRPr="00003634">
        <w:rPr>
          <w:rFonts w:ascii="Gill Sans MT" w:hAnsi="Gill Sans MT"/>
          <w:sz w:val="24"/>
          <w:szCs w:val="24"/>
        </w:rPr>
        <w:t xml:space="preserve"> immediately of any possible breach of the provisions of this Condition 9 and acknowledge that damages may not be an adequate remedy for such a breach. </w:t>
      </w:r>
    </w:p>
    <w:p w:rsidR="007A4602" w:rsidRPr="00003634" w:rsidRDefault="007A4602" w:rsidP="007A4602">
      <w:pPr>
        <w:keepNext/>
        <w:numPr>
          <w:ilvl w:val="0"/>
          <w:numId w:val="3"/>
        </w:numPr>
        <w:tabs>
          <w:tab w:val="clear" w:pos="720"/>
          <w:tab w:val="left" w:pos="709"/>
        </w:tabs>
        <w:ind w:left="714" w:hanging="357"/>
        <w:rPr>
          <w:rFonts w:ascii="Gill Sans MT" w:hAnsi="Gill Sans MT"/>
          <w:b/>
          <w:sz w:val="24"/>
          <w:szCs w:val="24"/>
        </w:rPr>
      </w:pPr>
      <w:r w:rsidRPr="00003634">
        <w:rPr>
          <w:rFonts w:ascii="Gill Sans MT" w:hAnsi="Gill Sans MT"/>
          <w:b/>
          <w:sz w:val="24"/>
          <w:szCs w:val="24"/>
        </w:rPr>
        <w:t>Award Procedure</w:t>
      </w:r>
    </w:p>
    <w:p w:rsidR="007A4602" w:rsidRPr="00003634" w:rsidRDefault="007A4602" w:rsidP="007A4602">
      <w:pPr>
        <w:ind w:left="709"/>
        <w:rPr>
          <w:rFonts w:ascii="Gill Sans MT" w:hAnsi="Gill Sans MT"/>
          <w:sz w:val="24"/>
          <w:szCs w:val="24"/>
        </w:rPr>
      </w:pPr>
      <w:r w:rsidRPr="00003634">
        <w:rPr>
          <w:rFonts w:ascii="Gill Sans MT" w:hAnsi="Gill Sans MT"/>
          <w:sz w:val="24"/>
          <w:szCs w:val="24"/>
        </w:rPr>
        <w:t>SC</w:t>
      </w:r>
      <w:r w:rsidR="00181E98" w:rsidRPr="00003634">
        <w:rPr>
          <w:rFonts w:ascii="Gill Sans MT" w:hAnsi="Gill Sans MT"/>
          <w:sz w:val="24"/>
          <w:szCs w:val="24"/>
        </w:rPr>
        <w:t>I</w:t>
      </w:r>
      <w:r w:rsidRPr="00003634">
        <w:rPr>
          <w:rFonts w:ascii="Gill Sans MT" w:hAnsi="Gill Sans MT"/>
          <w:sz w:val="24"/>
          <w:szCs w:val="24"/>
        </w:rPr>
        <w:t xml:space="preserve">’s Tender Review Committee will review the Bidders and their tenders to determine, in accordance with the Award Criteria, whether they will award the contract to any one of them. </w:t>
      </w:r>
    </w:p>
    <w:p w:rsidR="007A4602" w:rsidRPr="00003634" w:rsidRDefault="007A4602" w:rsidP="007A4602">
      <w:pPr>
        <w:numPr>
          <w:ilvl w:val="0"/>
          <w:numId w:val="3"/>
        </w:numPr>
        <w:tabs>
          <w:tab w:val="clear" w:pos="720"/>
          <w:tab w:val="left" w:pos="709"/>
        </w:tabs>
        <w:rPr>
          <w:rFonts w:ascii="Gill Sans MT" w:hAnsi="Gill Sans MT"/>
          <w:b/>
          <w:sz w:val="24"/>
          <w:szCs w:val="24"/>
        </w:rPr>
      </w:pPr>
      <w:r w:rsidRPr="00003634">
        <w:rPr>
          <w:rFonts w:ascii="Gill Sans MT" w:hAnsi="Gill Sans MT"/>
          <w:b/>
          <w:sz w:val="24"/>
          <w:szCs w:val="24"/>
        </w:rPr>
        <w:lastRenderedPageBreak/>
        <w:t xml:space="preserve">Information and Record Keeping </w:t>
      </w:r>
    </w:p>
    <w:p w:rsidR="007A4602" w:rsidRPr="00003634" w:rsidRDefault="007A4602" w:rsidP="007A4602">
      <w:pPr>
        <w:ind w:left="709"/>
        <w:rPr>
          <w:rFonts w:ascii="Gill Sans MT" w:hAnsi="Gill Sans MT"/>
          <w:sz w:val="24"/>
          <w:szCs w:val="24"/>
        </w:rPr>
      </w:pPr>
      <w:r w:rsidRPr="00003634">
        <w:rPr>
          <w:rFonts w:ascii="Gill Sans MT" w:hAnsi="Gill Sans MT"/>
          <w:sz w:val="24"/>
          <w:szCs w:val="24"/>
        </w:rPr>
        <w:t>SC</w:t>
      </w:r>
      <w:r w:rsidR="00181E98" w:rsidRPr="00003634">
        <w:rPr>
          <w:rFonts w:ascii="Gill Sans MT" w:hAnsi="Gill Sans MT"/>
          <w:sz w:val="24"/>
          <w:szCs w:val="24"/>
        </w:rPr>
        <w:t>I</w:t>
      </w:r>
      <w:r w:rsidRPr="00003634">
        <w:rPr>
          <w:rFonts w:ascii="Gill Sans MT" w:hAnsi="Gill Sans MT"/>
          <w:sz w:val="24"/>
          <w:szCs w:val="24"/>
        </w:rPr>
        <w:t xml:space="preserve"> shall consider any reasonable request from any unsuccessful Bidder for feedback on its tender and, where it is appropriate and proportionate to do so, provide the unsuccessful Bidder with reasons why its tender was rejected.  Where applicable, this information shall be provided within </w:t>
      </w:r>
      <w:r w:rsidR="00976EFB" w:rsidRPr="00003634">
        <w:rPr>
          <w:rFonts w:ascii="Gill Sans MT" w:hAnsi="Gill Sans MT"/>
          <w:sz w:val="24"/>
          <w:szCs w:val="24"/>
        </w:rPr>
        <w:t>30</w:t>
      </w:r>
      <w:r w:rsidRPr="00003634">
        <w:rPr>
          <w:rFonts w:ascii="Gill Sans MT" w:hAnsi="Gill Sans MT"/>
          <w:sz w:val="24"/>
          <w:szCs w:val="24"/>
        </w:rPr>
        <w:t xml:space="preserve"> business days from (but not including) the date on which SC</w:t>
      </w:r>
      <w:r w:rsidR="00181E98" w:rsidRPr="00003634">
        <w:rPr>
          <w:rFonts w:ascii="Gill Sans MT" w:hAnsi="Gill Sans MT"/>
          <w:sz w:val="24"/>
          <w:szCs w:val="24"/>
        </w:rPr>
        <w:t>I</w:t>
      </w:r>
      <w:r w:rsidRPr="00003634">
        <w:rPr>
          <w:rFonts w:ascii="Gill Sans MT" w:hAnsi="Gill Sans MT"/>
          <w:sz w:val="24"/>
          <w:szCs w:val="24"/>
        </w:rPr>
        <w:t xml:space="preserve"> receives the request. </w:t>
      </w:r>
    </w:p>
    <w:p w:rsidR="007A4602" w:rsidRPr="00003634" w:rsidRDefault="007A4602" w:rsidP="007A4602">
      <w:pPr>
        <w:numPr>
          <w:ilvl w:val="0"/>
          <w:numId w:val="3"/>
        </w:numPr>
        <w:rPr>
          <w:rFonts w:ascii="Gill Sans MT" w:hAnsi="Gill Sans MT"/>
          <w:b/>
          <w:sz w:val="24"/>
          <w:szCs w:val="24"/>
        </w:rPr>
      </w:pPr>
      <w:r w:rsidRPr="00003634">
        <w:rPr>
          <w:rFonts w:ascii="Gill Sans MT" w:hAnsi="Gill Sans MT"/>
          <w:b/>
          <w:sz w:val="24"/>
          <w:szCs w:val="24"/>
        </w:rPr>
        <w:t>Anti-Bribery and Corruption</w:t>
      </w:r>
    </w:p>
    <w:p w:rsidR="007A4602" w:rsidRPr="00003634" w:rsidRDefault="007A4602" w:rsidP="007A4602">
      <w:pPr>
        <w:tabs>
          <w:tab w:val="clear" w:pos="709"/>
        </w:tabs>
        <w:ind w:left="720"/>
        <w:rPr>
          <w:rFonts w:ascii="Gill Sans MT" w:hAnsi="Gill Sans MT"/>
          <w:sz w:val="24"/>
          <w:szCs w:val="24"/>
        </w:rPr>
      </w:pPr>
      <w:r w:rsidRPr="00003634">
        <w:rPr>
          <w:rFonts w:ascii="Gill Sans MT" w:hAnsi="Gill Sans MT"/>
          <w:sz w:val="24"/>
          <w:szCs w:val="24"/>
        </w:rPr>
        <w:t>All Bidders are required to comply fully with SC</w:t>
      </w:r>
      <w:r w:rsidR="00181E98" w:rsidRPr="00003634">
        <w:rPr>
          <w:rFonts w:ascii="Gill Sans MT" w:hAnsi="Gill Sans MT"/>
          <w:sz w:val="24"/>
          <w:szCs w:val="24"/>
        </w:rPr>
        <w:t>I</w:t>
      </w:r>
      <w:r w:rsidRPr="00003634">
        <w:rPr>
          <w:rFonts w:ascii="Gill Sans MT" w:hAnsi="Gill Sans MT"/>
          <w:sz w:val="24"/>
          <w:szCs w:val="24"/>
        </w:rPr>
        <w:t>’s Anti-Bribery and Corruption Policy (attached to these Conditions).</w:t>
      </w:r>
    </w:p>
    <w:p w:rsidR="007A4602" w:rsidRPr="00003634" w:rsidRDefault="007A4602" w:rsidP="007A4602">
      <w:pPr>
        <w:numPr>
          <w:ilvl w:val="0"/>
          <w:numId w:val="3"/>
        </w:numPr>
        <w:rPr>
          <w:rFonts w:ascii="Gill Sans MT" w:hAnsi="Gill Sans MT"/>
          <w:b/>
          <w:sz w:val="24"/>
          <w:szCs w:val="24"/>
        </w:rPr>
      </w:pPr>
      <w:r w:rsidRPr="00003634">
        <w:rPr>
          <w:rFonts w:ascii="Gill Sans MT" w:hAnsi="Gill Sans MT"/>
          <w:b/>
          <w:sz w:val="24"/>
          <w:szCs w:val="24"/>
        </w:rPr>
        <w:t xml:space="preserve">Child Protection </w:t>
      </w:r>
    </w:p>
    <w:p w:rsidR="007A4602" w:rsidRPr="00003634" w:rsidRDefault="007A4602" w:rsidP="007A4602">
      <w:pPr>
        <w:ind w:left="720"/>
        <w:rPr>
          <w:rFonts w:ascii="Gill Sans MT" w:hAnsi="Gill Sans MT"/>
          <w:sz w:val="24"/>
          <w:szCs w:val="24"/>
        </w:rPr>
      </w:pPr>
      <w:r w:rsidRPr="00003634">
        <w:rPr>
          <w:rFonts w:ascii="Gill Sans MT" w:hAnsi="Gill Sans MT"/>
          <w:sz w:val="24"/>
          <w:szCs w:val="24"/>
        </w:rPr>
        <w:t>All Bidders are required to comply fully with SC</w:t>
      </w:r>
      <w:r w:rsidR="00181E98" w:rsidRPr="00003634">
        <w:rPr>
          <w:rFonts w:ascii="Gill Sans MT" w:hAnsi="Gill Sans MT"/>
          <w:sz w:val="24"/>
          <w:szCs w:val="24"/>
        </w:rPr>
        <w:t>I</w:t>
      </w:r>
      <w:r w:rsidRPr="00003634">
        <w:rPr>
          <w:rFonts w:ascii="Gill Sans MT" w:hAnsi="Gill Sans MT"/>
          <w:sz w:val="24"/>
          <w:szCs w:val="24"/>
        </w:rPr>
        <w:t>’s Child Safeguarding Policy (attached to these Conditions).</w:t>
      </w:r>
    </w:p>
    <w:p w:rsidR="007A4602" w:rsidRPr="00003634" w:rsidRDefault="007A4602" w:rsidP="007A4602">
      <w:pPr>
        <w:numPr>
          <w:ilvl w:val="0"/>
          <w:numId w:val="3"/>
        </w:numPr>
        <w:rPr>
          <w:rFonts w:ascii="Gill Sans MT" w:hAnsi="Gill Sans MT"/>
          <w:b/>
          <w:sz w:val="24"/>
          <w:szCs w:val="24"/>
        </w:rPr>
      </w:pPr>
      <w:r w:rsidRPr="00003634">
        <w:rPr>
          <w:rFonts w:ascii="Gill Sans MT" w:hAnsi="Gill Sans MT"/>
          <w:b/>
          <w:sz w:val="24"/>
          <w:szCs w:val="24"/>
        </w:rPr>
        <w:t>Exclusion Criteria</w:t>
      </w:r>
    </w:p>
    <w:p w:rsidR="007A4602" w:rsidRPr="00003634" w:rsidRDefault="007A4602" w:rsidP="007A4602">
      <w:pPr>
        <w:tabs>
          <w:tab w:val="clear" w:pos="709"/>
          <w:tab w:val="clear" w:pos="1418"/>
          <w:tab w:val="clear" w:pos="2126"/>
          <w:tab w:val="left" w:pos="720"/>
        </w:tabs>
        <w:ind w:left="360"/>
        <w:rPr>
          <w:rFonts w:ascii="Gill Sans MT" w:hAnsi="Gill Sans MT"/>
          <w:sz w:val="24"/>
          <w:szCs w:val="24"/>
        </w:rPr>
      </w:pPr>
      <w:r w:rsidRPr="00003634">
        <w:rPr>
          <w:rFonts w:ascii="Gill Sans MT" w:hAnsi="Gill Sans MT"/>
          <w:sz w:val="24"/>
          <w:szCs w:val="24"/>
        </w:rPr>
        <w:tab/>
        <w:t>Any Bidder is required to confirm in writing that:</w:t>
      </w:r>
    </w:p>
    <w:p w:rsidR="007A4602" w:rsidRPr="00003634" w:rsidRDefault="007A4602" w:rsidP="00295E64">
      <w:pPr>
        <w:numPr>
          <w:ilvl w:val="0"/>
          <w:numId w:val="4"/>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ascii="Gill Sans MT" w:hAnsi="Gill Sans MT"/>
          <w:kern w:val="0"/>
          <w:sz w:val="24"/>
          <w:szCs w:val="24"/>
          <w:lang w:eastAsia="en-GB"/>
        </w:rPr>
      </w:pPr>
      <w:r w:rsidRPr="00003634">
        <w:rPr>
          <w:rFonts w:ascii="Gill Sans MT" w:hAnsi="Gill Sans MT"/>
          <w:kern w:val="0"/>
          <w:sz w:val="24"/>
          <w:szCs w:val="24"/>
          <w:lang w:eastAsia="en-GB"/>
        </w:rPr>
        <w:t>Neither it nor any related company to which it regularly subcontracts is insolvent or being wound up, is having its affairs administered by the courts, has entered into an arrangement with</w:t>
      </w:r>
      <w:r w:rsidRPr="00003634">
        <w:rPr>
          <w:rFonts w:ascii="Gill Sans MT" w:eastAsia="Arial" w:hAnsi="Gill Sans MT"/>
          <w:kern w:val="0"/>
          <w:sz w:val="24"/>
          <w:szCs w:val="24"/>
          <w:lang w:eastAsia="en-GB"/>
        </w:rPr>
        <w:t> </w:t>
      </w:r>
      <w:r w:rsidRPr="00003634">
        <w:rPr>
          <w:rFonts w:ascii="Gill Sans MT" w:hAnsi="Gill Sans MT"/>
          <w:kern w:val="0"/>
          <w:sz w:val="24"/>
          <w:szCs w:val="24"/>
          <w:lang w:eastAsia="en-GB"/>
        </w:rPr>
        <w:t>creditors, has suspended business activities, is the subject of</w:t>
      </w:r>
      <w:r w:rsidRPr="00003634">
        <w:rPr>
          <w:rFonts w:ascii="Gill Sans MT" w:eastAsia="Arial" w:hAnsi="Gill Sans MT"/>
          <w:kern w:val="0"/>
          <w:sz w:val="24"/>
          <w:szCs w:val="24"/>
          <w:lang w:eastAsia="en-GB"/>
        </w:rPr>
        <w:t xml:space="preserve">  </w:t>
      </w:r>
      <w:r w:rsidRPr="00003634">
        <w:rPr>
          <w:rFonts w:ascii="Gill Sans MT" w:hAnsi="Gill Sans MT"/>
          <w:kern w:val="0"/>
          <w:sz w:val="24"/>
          <w:szCs w:val="24"/>
          <w:lang w:eastAsia="en-GB"/>
        </w:rPr>
        <w:t>proceedings concerning those matters, or are in any analogous </w:t>
      </w:r>
      <w:r w:rsidRPr="00003634">
        <w:rPr>
          <w:rFonts w:ascii="Gill Sans MT" w:eastAsia="Arial" w:hAnsi="Gill Sans MT"/>
          <w:kern w:val="0"/>
          <w:sz w:val="24"/>
          <w:szCs w:val="24"/>
          <w:lang w:eastAsia="en-GB"/>
        </w:rPr>
        <w:t xml:space="preserve"> </w:t>
      </w:r>
      <w:r w:rsidRPr="00003634">
        <w:rPr>
          <w:rFonts w:ascii="Gill Sans MT" w:hAnsi="Gill Sans MT"/>
          <w:kern w:val="0"/>
          <w:sz w:val="24"/>
          <w:szCs w:val="24"/>
          <w:lang w:eastAsia="en-GB"/>
        </w:rPr>
        <w:t>situation arising from a similar procedure provided for in national </w:t>
      </w:r>
      <w:r w:rsidRPr="00003634">
        <w:rPr>
          <w:rFonts w:ascii="Gill Sans MT" w:eastAsia="Arial" w:hAnsi="Gill Sans MT"/>
          <w:kern w:val="0"/>
          <w:sz w:val="24"/>
          <w:szCs w:val="24"/>
          <w:lang w:eastAsia="en-GB"/>
        </w:rPr>
        <w:t xml:space="preserve"> </w:t>
      </w:r>
      <w:r w:rsidRPr="00003634">
        <w:rPr>
          <w:rFonts w:ascii="Gill Sans MT" w:hAnsi="Gill Sans MT"/>
          <w:kern w:val="0"/>
          <w:sz w:val="24"/>
          <w:szCs w:val="24"/>
          <w:lang w:eastAsia="en-GB"/>
        </w:rPr>
        <w:t>legislation or regulations;</w:t>
      </w:r>
    </w:p>
    <w:p w:rsidR="007A4602" w:rsidRPr="00003634" w:rsidRDefault="007A4602" w:rsidP="00295E64">
      <w:pPr>
        <w:numPr>
          <w:ilvl w:val="0"/>
          <w:numId w:val="4"/>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ascii="Gill Sans MT" w:hAnsi="Gill Sans MT"/>
          <w:kern w:val="0"/>
          <w:sz w:val="24"/>
          <w:szCs w:val="24"/>
          <w:lang w:eastAsia="en-GB"/>
        </w:rPr>
      </w:pPr>
      <w:r w:rsidRPr="00003634">
        <w:rPr>
          <w:rFonts w:ascii="Gill Sans MT" w:hAnsi="Gill Sans MT"/>
          <w:kern w:val="0"/>
          <w:sz w:val="24"/>
          <w:szCs w:val="24"/>
          <w:lang w:eastAsia="en-GB"/>
        </w:rPr>
        <w:t>Neither it nor a company to which it regularly subcontracts has been convicted of fraud, corruption, involvement in a criminal organisation,</w:t>
      </w:r>
      <w:r w:rsidRPr="00003634">
        <w:rPr>
          <w:rFonts w:ascii="Gill Sans MT" w:hAnsi="Gill Sans MT"/>
          <w:sz w:val="24"/>
          <w:szCs w:val="24"/>
        </w:rPr>
        <w:t xml:space="preserve"> </w:t>
      </w:r>
      <w:r w:rsidRPr="00003634">
        <w:rPr>
          <w:rFonts w:ascii="Gill Sans MT" w:hAnsi="Gill Sans MT"/>
          <w:kern w:val="0"/>
          <w:sz w:val="24"/>
          <w:szCs w:val="24"/>
          <w:lang w:eastAsia="en-GB"/>
        </w:rPr>
        <w:t>any money laundering offence, any offence concerning professional</w:t>
      </w:r>
      <w:r w:rsidRPr="00003634">
        <w:rPr>
          <w:rFonts w:ascii="Gill Sans MT" w:eastAsia="Arial" w:hAnsi="Gill Sans MT"/>
          <w:kern w:val="0"/>
          <w:sz w:val="24"/>
          <w:szCs w:val="24"/>
          <w:lang w:eastAsia="en-GB"/>
        </w:rPr>
        <w:t> </w:t>
      </w:r>
      <w:r w:rsidRPr="00003634">
        <w:rPr>
          <w:rFonts w:ascii="Gill Sans MT" w:hAnsi="Gill Sans MT"/>
          <w:kern w:val="0"/>
          <w:sz w:val="24"/>
          <w:szCs w:val="24"/>
          <w:lang w:eastAsia="en-GB"/>
        </w:rPr>
        <w:t>conduct, breaches of applicable labour law or labour tax legislation or any other illegal activity by a judgment in any court of law whether national or international;</w:t>
      </w:r>
    </w:p>
    <w:p w:rsidR="007A4602" w:rsidRPr="00003634" w:rsidRDefault="007A4602" w:rsidP="00295E64">
      <w:pPr>
        <w:numPr>
          <w:ilvl w:val="0"/>
          <w:numId w:val="4"/>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ascii="Gill Sans MT" w:hAnsi="Gill Sans MT"/>
          <w:kern w:val="0"/>
          <w:sz w:val="24"/>
          <w:szCs w:val="24"/>
          <w:lang w:eastAsia="en-GB"/>
        </w:rPr>
      </w:pPr>
      <w:r w:rsidRPr="00003634">
        <w:rPr>
          <w:rFonts w:ascii="Gill Sans MT" w:eastAsia="Arial" w:hAnsi="Gill Sans MT"/>
          <w:kern w:val="0"/>
          <w:sz w:val="24"/>
          <w:szCs w:val="24"/>
          <w:lang w:eastAsia="en-GB"/>
        </w:rPr>
        <w:t xml:space="preserve">Neither it nor a company </w:t>
      </w:r>
      <w:r w:rsidRPr="00003634">
        <w:rPr>
          <w:rFonts w:ascii="Gill Sans MT" w:hAnsi="Gill Sans MT"/>
          <w:kern w:val="0"/>
          <w:sz w:val="24"/>
          <w:szCs w:val="24"/>
          <w:lang w:eastAsia="en-GB"/>
        </w:rPr>
        <w:t>to which it regularly subcontracts has failed to comply with its obligations relating to the payment of social security contributions or the payment of taxes in accordance with the legal provisions of the relevant country in which it the Bidder operates.</w:t>
      </w:r>
    </w:p>
    <w:p w:rsidR="007A4602" w:rsidRPr="00003634" w:rsidRDefault="007A4602" w:rsidP="007A4602">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ind w:left="720"/>
        <w:rPr>
          <w:rFonts w:ascii="Gill Sans MT" w:hAnsi="Gill Sans MT"/>
          <w:kern w:val="0"/>
          <w:sz w:val="24"/>
          <w:szCs w:val="24"/>
          <w:lang w:eastAsia="en-GB"/>
        </w:rPr>
      </w:pPr>
      <w:r w:rsidRPr="00003634">
        <w:rPr>
          <w:rFonts w:ascii="Gill Sans MT" w:hAnsi="Gill Sans MT"/>
          <w:kern w:val="0"/>
          <w:sz w:val="24"/>
          <w:szCs w:val="24"/>
          <w:lang w:eastAsia="en-GB"/>
        </w:rPr>
        <w:t xml:space="preserve">Any Bidder will automatically be excluded from the tender process if it is found that they </w:t>
      </w:r>
      <w:r w:rsidRPr="00003634">
        <w:rPr>
          <w:rFonts w:ascii="Gill Sans MT" w:eastAsia="Arial" w:hAnsi="Gill Sans MT"/>
          <w:kern w:val="0"/>
          <w:sz w:val="24"/>
          <w:szCs w:val="24"/>
          <w:lang w:eastAsia="en-GB"/>
        </w:rPr>
        <w:t>are</w:t>
      </w:r>
      <w:r w:rsidRPr="00003634">
        <w:rPr>
          <w:rFonts w:ascii="Gill Sans MT" w:hAnsi="Gill Sans MT"/>
          <w:kern w:val="0"/>
          <w:sz w:val="24"/>
          <w:szCs w:val="24"/>
          <w:lang w:eastAsia="en-GB"/>
        </w:rPr>
        <w:t xml:space="preserve"> guilty of misrepresentation in supplying the required information within their tender bid or fail to supply the required information.</w:t>
      </w:r>
    </w:p>
    <w:p w:rsidR="007A4602" w:rsidRPr="00003634" w:rsidRDefault="007A4602" w:rsidP="007A4602">
      <w:pPr>
        <w:numPr>
          <w:ilvl w:val="0"/>
          <w:numId w:val="3"/>
        </w:numPr>
        <w:tabs>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Gill Sans MT" w:hAnsi="Gill Sans MT"/>
          <w:b/>
          <w:kern w:val="0"/>
          <w:sz w:val="24"/>
          <w:szCs w:val="24"/>
          <w:lang w:eastAsia="en-GB"/>
        </w:rPr>
      </w:pPr>
      <w:r w:rsidRPr="00003634">
        <w:rPr>
          <w:rFonts w:ascii="Gill Sans MT" w:hAnsi="Gill Sans MT"/>
          <w:b/>
          <w:kern w:val="0"/>
          <w:sz w:val="24"/>
          <w:szCs w:val="24"/>
          <w:lang w:eastAsia="en-GB"/>
        </w:rPr>
        <w:t xml:space="preserve">Conflict of Interest / Non Collusion </w:t>
      </w:r>
    </w:p>
    <w:p w:rsidR="007A4602" w:rsidRPr="00003634" w:rsidRDefault="007A4602" w:rsidP="007A4602">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ind w:left="720"/>
        <w:rPr>
          <w:rFonts w:ascii="Gill Sans MT" w:hAnsi="Gill Sans MT"/>
          <w:kern w:val="0"/>
          <w:sz w:val="24"/>
          <w:szCs w:val="24"/>
          <w:lang w:eastAsia="en-GB"/>
        </w:rPr>
      </w:pPr>
      <w:r w:rsidRPr="00003634">
        <w:rPr>
          <w:rFonts w:ascii="Gill Sans MT" w:hAnsi="Gill Sans MT"/>
          <w:kern w:val="0"/>
          <w:sz w:val="24"/>
          <w:szCs w:val="24"/>
          <w:lang w:eastAsia="en-GB"/>
        </w:rPr>
        <w:t>Any Bidder is required to confirm in writing:</w:t>
      </w:r>
    </w:p>
    <w:p w:rsidR="007A4602" w:rsidRPr="00003634" w:rsidRDefault="007A4602" w:rsidP="00295E64">
      <w:pPr>
        <w:numPr>
          <w:ilvl w:val="0"/>
          <w:numId w:val="4"/>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ascii="Gill Sans MT" w:hAnsi="Gill Sans MT"/>
          <w:kern w:val="0"/>
          <w:sz w:val="24"/>
          <w:szCs w:val="24"/>
          <w:lang w:eastAsia="en-GB"/>
        </w:rPr>
      </w:pPr>
      <w:r w:rsidRPr="00003634">
        <w:rPr>
          <w:rFonts w:ascii="Gill Sans MT" w:hAnsi="Gill Sans MT"/>
          <w:kern w:val="0"/>
          <w:sz w:val="24"/>
          <w:szCs w:val="24"/>
          <w:lang w:eastAsia="en-GB"/>
        </w:rPr>
        <w:t>That it is not aware of any connection between it or any of its directors or senior managers and the directors and staff of SC</w:t>
      </w:r>
      <w:r w:rsidR="00181E98" w:rsidRPr="00003634">
        <w:rPr>
          <w:rFonts w:ascii="Gill Sans MT" w:hAnsi="Gill Sans MT"/>
          <w:kern w:val="0"/>
          <w:sz w:val="24"/>
          <w:szCs w:val="24"/>
          <w:lang w:eastAsia="en-GB"/>
        </w:rPr>
        <w:t>I</w:t>
      </w:r>
      <w:r w:rsidRPr="00003634">
        <w:rPr>
          <w:rFonts w:ascii="Gill Sans MT" w:hAnsi="Gill Sans MT"/>
          <w:kern w:val="0"/>
          <w:sz w:val="24"/>
          <w:szCs w:val="24"/>
          <w:lang w:eastAsia="en-GB"/>
        </w:rPr>
        <w:t xml:space="preserve"> which may affect the outcome of the selection process. If there are such connections the Bidder is required to disclose them.</w:t>
      </w:r>
    </w:p>
    <w:p w:rsidR="007A4602" w:rsidRPr="00003634" w:rsidRDefault="007A4602" w:rsidP="00295E64">
      <w:pPr>
        <w:numPr>
          <w:ilvl w:val="0"/>
          <w:numId w:val="4"/>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ascii="Gill Sans MT" w:hAnsi="Gill Sans MT"/>
          <w:kern w:val="0"/>
          <w:sz w:val="24"/>
          <w:szCs w:val="24"/>
          <w:lang w:eastAsia="en-GB"/>
        </w:rPr>
      </w:pPr>
      <w:r w:rsidRPr="00003634">
        <w:rPr>
          <w:rFonts w:ascii="Gill Sans MT" w:hAnsi="Gill Sans MT"/>
          <w:kern w:val="0"/>
          <w:sz w:val="24"/>
          <w:szCs w:val="24"/>
          <w:lang w:eastAsia="en-GB"/>
        </w:rPr>
        <w:lastRenderedPageBreak/>
        <w:t>Whether or not there are any existing contacts between SC</w:t>
      </w:r>
      <w:r w:rsidR="00181E98" w:rsidRPr="00003634">
        <w:rPr>
          <w:rFonts w:ascii="Gill Sans MT" w:hAnsi="Gill Sans MT"/>
          <w:kern w:val="0"/>
          <w:sz w:val="24"/>
          <w:szCs w:val="24"/>
          <w:lang w:eastAsia="en-GB"/>
        </w:rPr>
        <w:t>I</w:t>
      </w:r>
      <w:r w:rsidRPr="00003634">
        <w:rPr>
          <w:rFonts w:ascii="Gill Sans MT" w:hAnsi="Gill Sans MT"/>
          <w:kern w:val="0"/>
          <w:sz w:val="24"/>
          <w:szCs w:val="24"/>
          <w:lang w:eastAsia="en-GB"/>
        </w:rPr>
        <w:t>, and any other Save the Children entity, and it and if there are any arrangements which have been put in place over the last twenty four (24) months.</w:t>
      </w:r>
    </w:p>
    <w:p w:rsidR="007A4602" w:rsidRPr="00003634" w:rsidRDefault="007A4602" w:rsidP="00295E64">
      <w:pPr>
        <w:numPr>
          <w:ilvl w:val="0"/>
          <w:numId w:val="4"/>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ascii="Gill Sans MT" w:hAnsi="Gill Sans MT"/>
          <w:kern w:val="0"/>
          <w:sz w:val="24"/>
          <w:szCs w:val="24"/>
          <w:lang w:eastAsia="en-GB"/>
        </w:rPr>
      </w:pPr>
      <w:r w:rsidRPr="00003634">
        <w:rPr>
          <w:rFonts w:ascii="Gill Sans MT" w:hAnsi="Gill Sans MT"/>
          <w:kern w:val="0"/>
          <w:sz w:val="24"/>
          <w:szCs w:val="24"/>
          <w:lang w:eastAsia="en-GB"/>
        </w:rPr>
        <w:t>That it has not communicated to anyone other than SC</w:t>
      </w:r>
      <w:r w:rsidR="00181E98" w:rsidRPr="00003634">
        <w:rPr>
          <w:rFonts w:ascii="Gill Sans MT" w:hAnsi="Gill Sans MT"/>
          <w:kern w:val="0"/>
          <w:sz w:val="24"/>
          <w:szCs w:val="24"/>
          <w:lang w:eastAsia="en-GB"/>
        </w:rPr>
        <w:t>I</w:t>
      </w:r>
      <w:r w:rsidRPr="00003634">
        <w:rPr>
          <w:rFonts w:ascii="Gill Sans MT" w:hAnsi="Gill Sans MT"/>
          <w:kern w:val="0"/>
          <w:sz w:val="24"/>
          <w:szCs w:val="24"/>
          <w:lang w:eastAsia="en-GB"/>
        </w:rPr>
        <w:t xml:space="preserve"> the amount or approximate amount of the tender.</w:t>
      </w:r>
    </w:p>
    <w:p w:rsidR="007A4602" w:rsidRPr="00003634" w:rsidRDefault="007A4602" w:rsidP="00295E64">
      <w:pPr>
        <w:numPr>
          <w:ilvl w:val="0"/>
          <w:numId w:val="4"/>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ascii="Gill Sans MT" w:hAnsi="Gill Sans MT"/>
          <w:kern w:val="0"/>
          <w:sz w:val="24"/>
          <w:szCs w:val="24"/>
          <w:lang w:eastAsia="en-GB"/>
        </w:rPr>
      </w:pPr>
      <w:r w:rsidRPr="00003634">
        <w:rPr>
          <w:rFonts w:ascii="Gill Sans MT" w:hAnsi="Gill Sans MT"/>
          <w:kern w:val="0"/>
          <w:sz w:val="24"/>
          <w:szCs w:val="24"/>
          <w:lang w:eastAsia="en-GB"/>
        </w:rPr>
        <w:t>That it has not and will not offer pay or give any sum of money commission, gift, inducement or other financial benefit directly or indirectly to any person for doing or omitting to do any act in relation to the tender process.</w:t>
      </w:r>
    </w:p>
    <w:p w:rsidR="007A4602" w:rsidRPr="00003634" w:rsidRDefault="007A4602" w:rsidP="007A4602">
      <w:pPr>
        <w:numPr>
          <w:ilvl w:val="0"/>
          <w:numId w:val="3"/>
        </w:numPr>
        <w:tabs>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Gill Sans MT" w:hAnsi="Gill Sans MT"/>
          <w:b/>
          <w:kern w:val="0"/>
          <w:sz w:val="24"/>
          <w:szCs w:val="24"/>
          <w:lang w:eastAsia="en-GB"/>
        </w:rPr>
      </w:pPr>
      <w:r w:rsidRPr="00003634">
        <w:rPr>
          <w:rFonts w:ascii="Gill Sans MT" w:hAnsi="Gill Sans MT"/>
          <w:b/>
          <w:kern w:val="0"/>
          <w:sz w:val="24"/>
          <w:szCs w:val="24"/>
          <w:lang w:eastAsia="en-GB"/>
        </w:rPr>
        <w:t>Assignment and novation</w:t>
      </w:r>
    </w:p>
    <w:p w:rsidR="007A4602" w:rsidRPr="00003634" w:rsidRDefault="007A4602" w:rsidP="007A4602">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ind w:left="720"/>
        <w:jc w:val="left"/>
        <w:rPr>
          <w:rFonts w:ascii="Gill Sans MT" w:hAnsi="Gill Sans MT"/>
          <w:kern w:val="0"/>
          <w:sz w:val="24"/>
          <w:szCs w:val="24"/>
          <w:lang w:eastAsia="en-GB"/>
        </w:rPr>
      </w:pPr>
      <w:r w:rsidRPr="00003634">
        <w:rPr>
          <w:rFonts w:ascii="Gill Sans MT" w:hAnsi="Gill Sans MT"/>
          <w:kern w:val="0"/>
          <w:sz w:val="24"/>
          <w:szCs w:val="24"/>
          <w:lang w:eastAsia="en-GB"/>
        </w:rPr>
        <w:t>All Bidders are required to confirm that they will if required be willing to enter into a contract on similar terms with either SC</w:t>
      </w:r>
      <w:r w:rsidR="00181E98" w:rsidRPr="00003634">
        <w:rPr>
          <w:rFonts w:ascii="Gill Sans MT" w:hAnsi="Gill Sans MT"/>
          <w:kern w:val="0"/>
          <w:sz w:val="24"/>
          <w:szCs w:val="24"/>
          <w:lang w:eastAsia="en-GB"/>
        </w:rPr>
        <w:t>I</w:t>
      </w:r>
      <w:r w:rsidRPr="00003634">
        <w:rPr>
          <w:rFonts w:ascii="Gill Sans MT" w:hAnsi="Gill Sans MT"/>
          <w:kern w:val="0"/>
          <w:sz w:val="24"/>
          <w:szCs w:val="24"/>
          <w:lang w:eastAsia="en-GB"/>
        </w:rPr>
        <w:t xml:space="preserve"> or any other Save the Children entity if so required.</w:t>
      </w:r>
    </w:p>
    <w:p w:rsidR="00FD0CD9" w:rsidRPr="00003634" w:rsidRDefault="00FD0CD9" w:rsidP="00FD0CD9">
      <w:pPr>
        <w:spacing w:before="100" w:beforeAutospacing="1"/>
        <w:rPr>
          <w:rFonts w:ascii="Gill Sans MT" w:hAnsi="Gill Sans MT"/>
          <w:sz w:val="24"/>
          <w:szCs w:val="24"/>
        </w:rPr>
      </w:pPr>
    </w:p>
    <w:p w:rsidR="00A12E5A" w:rsidRPr="00003634" w:rsidRDefault="00A12E5A" w:rsidP="002F6FE4">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ascii="Gill Sans MT" w:hAnsi="Gill Sans MT"/>
          <w:kern w:val="0"/>
          <w:sz w:val="24"/>
          <w:szCs w:val="24"/>
          <w:lang w:eastAsia="en-GB"/>
        </w:rPr>
      </w:pPr>
    </w:p>
    <w:p w:rsidR="00A12E5A" w:rsidRPr="00003634" w:rsidRDefault="00A12E5A" w:rsidP="00A12E5A">
      <w:pPr>
        <w:spacing w:before="100" w:beforeAutospacing="1"/>
        <w:rPr>
          <w:rFonts w:ascii="Gill Sans MT" w:hAnsi="Gill Sans MT"/>
          <w:sz w:val="24"/>
          <w:szCs w:val="24"/>
        </w:rPr>
      </w:pPr>
      <w:r w:rsidRPr="00003634">
        <w:rPr>
          <w:rFonts w:ascii="Gill Sans MT" w:hAnsi="Gill Sans MT"/>
          <w:sz w:val="24"/>
          <w:szCs w:val="24"/>
        </w:rPr>
        <w:t xml:space="preserve"> </w:t>
      </w:r>
    </w:p>
    <w:p w:rsidR="00374826" w:rsidRPr="00003634" w:rsidRDefault="00374826" w:rsidP="00A12E5A">
      <w:pPr>
        <w:spacing w:before="100" w:beforeAutospacing="1"/>
        <w:rPr>
          <w:rFonts w:ascii="Gill Sans MT" w:hAnsi="Gill Sans MT"/>
          <w:sz w:val="24"/>
          <w:szCs w:val="24"/>
        </w:rPr>
      </w:pPr>
    </w:p>
    <w:p w:rsidR="00374826" w:rsidRPr="00003634" w:rsidRDefault="00374826" w:rsidP="00A12E5A">
      <w:pPr>
        <w:spacing w:before="100" w:beforeAutospacing="1"/>
        <w:rPr>
          <w:rFonts w:ascii="Gill Sans MT" w:hAnsi="Gill Sans MT"/>
          <w:sz w:val="24"/>
          <w:szCs w:val="24"/>
        </w:rPr>
      </w:pPr>
    </w:p>
    <w:p w:rsidR="00374826" w:rsidRPr="00003634" w:rsidRDefault="00374826" w:rsidP="00A12E5A">
      <w:pPr>
        <w:spacing w:before="100" w:beforeAutospacing="1"/>
        <w:rPr>
          <w:rFonts w:ascii="Gill Sans MT" w:hAnsi="Gill Sans MT"/>
          <w:sz w:val="24"/>
          <w:szCs w:val="24"/>
        </w:rPr>
      </w:pPr>
    </w:p>
    <w:p w:rsidR="00374826" w:rsidRPr="00003634" w:rsidRDefault="00374826" w:rsidP="00A12E5A">
      <w:pPr>
        <w:spacing w:before="100" w:beforeAutospacing="1"/>
        <w:rPr>
          <w:rFonts w:ascii="Gill Sans MT" w:hAnsi="Gill Sans MT"/>
          <w:sz w:val="24"/>
          <w:szCs w:val="24"/>
        </w:rPr>
      </w:pPr>
    </w:p>
    <w:p w:rsidR="00374826" w:rsidRPr="00003634" w:rsidRDefault="00374826" w:rsidP="00A12E5A">
      <w:pPr>
        <w:spacing w:before="100" w:beforeAutospacing="1"/>
        <w:rPr>
          <w:rFonts w:ascii="Gill Sans MT" w:hAnsi="Gill Sans MT"/>
          <w:sz w:val="24"/>
          <w:szCs w:val="24"/>
        </w:rPr>
      </w:pPr>
    </w:p>
    <w:p w:rsidR="00A12E5A" w:rsidRPr="00003634" w:rsidRDefault="00355E4C" w:rsidP="00300665">
      <w:pPr>
        <w:spacing w:before="100" w:beforeAutospacing="1"/>
        <w:ind w:left="7"/>
        <w:jc w:val="center"/>
        <w:rPr>
          <w:rFonts w:ascii="Gill Sans MT" w:hAnsi="Gill Sans MT"/>
          <w:b/>
          <w:bCs/>
          <w:spacing w:val="-3"/>
          <w:sz w:val="24"/>
          <w:szCs w:val="24"/>
        </w:rPr>
      </w:pPr>
      <w:r w:rsidRPr="00003634">
        <w:rPr>
          <w:rFonts w:ascii="Gill Sans MT" w:hAnsi="Gill Sans MT"/>
          <w:b/>
          <w:bCs/>
          <w:spacing w:val="-3"/>
          <w:sz w:val="24"/>
          <w:szCs w:val="24"/>
        </w:rPr>
        <w:br w:type="page"/>
      </w:r>
      <w:r w:rsidR="002F6FE4" w:rsidRPr="00003634">
        <w:rPr>
          <w:rFonts w:ascii="Gill Sans MT" w:hAnsi="Gill Sans MT"/>
          <w:b/>
          <w:bCs/>
          <w:spacing w:val="-3"/>
          <w:sz w:val="24"/>
          <w:szCs w:val="24"/>
        </w:rPr>
        <w:lastRenderedPageBreak/>
        <w:t xml:space="preserve">PART 3: </w:t>
      </w:r>
      <w:r w:rsidR="00A12E5A" w:rsidRPr="00003634">
        <w:rPr>
          <w:rFonts w:ascii="Gill Sans MT" w:hAnsi="Gill Sans MT"/>
          <w:b/>
          <w:bCs/>
          <w:spacing w:val="-3"/>
          <w:sz w:val="24"/>
          <w:szCs w:val="24"/>
        </w:rPr>
        <w:t>TERMS AND CONDITIONS</w:t>
      </w:r>
      <w:r w:rsidR="001411AF" w:rsidRPr="00003634">
        <w:rPr>
          <w:rFonts w:ascii="Gill Sans MT" w:hAnsi="Gill Sans MT"/>
          <w:b/>
          <w:bCs/>
          <w:spacing w:val="-3"/>
          <w:sz w:val="24"/>
          <w:szCs w:val="24"/>
        </w:rPr>
        <w:t xml:space="preserve"> </w:t>
      </w:r>
      <w:r w:rsidRPr="00003634">
        <w:rPr>
          <w:rFonts w:ascii="Gill Sans MT" w:hAnsi="Gill Sans MT"/>
          <w:b/>
          <w:bCs/>
          <w:spacing w:val="-3"/>
          <w:sz w:val="24"/>
          <w:szCs w:val="24"/>
        </w:rPr>
        <w:t>OF PURCHASE</w:t>
      </w:r>
    </w:p>
    <w:p w:rsidR="00355E4C" w:rsidRPr="00003634" w:rsidRDefault="00355E4C" w:rsidP="00355E4C">
      <w:pPr>
        <w:outlineLvl w:val="1"/>
        <w:rPr>
          <w:rFonts w:ascii="Gill Sans MT" w:hAnsi="Gill Sans MT"/>
          <w:b/>
          <w:sz w:val="24"/>
          <w:szCs w:val="24"/>
        </w:rPr>
      </w:pPr>
      <w:r w:rsidRPr="00003634">
        <w:rPr>
          <w:rFonts w:ascii="Gill Sans MT" w:hAnsi="Gill Sans MT"/>
          <w:b/>
          <w:sz w:val="24"/>
          <w:szCs w:val="24"/>
        </w:rPr>
        <w:t>1</w:t>
      </w:r>
      <w:r w:rsidRPr="00003634">
        <w:rPr>
          <w:rFonts w:ascii="Gill Sans MT" w:hAnsi="Gill Sans MT"/>
          <w:b/>
          <w:sz w:val="24"/>
          <w:szCs w:val="24"/>
        </w:rPr>
        <w:tab/>
        <w:t>Definitions and Interpretation</w:t>
      </w:r>
    </w:p>
    <w:p w:rsidR="00355E4C" w:rsidRPr="00003634" w:rsidRDefault="00355E4C" w:rsidP="00355E4C">
      <w:pPr>
        <w:ind w:left="709"/>
        <w:outlineLvl w:val="1"/>
        <w:rPr>
          <w:rFonts w:ascii="Gill Sans MT" w:hAnsi="Gill Sans MT"/>
          <w:sz w:val="24"/>
          <w:szCs w:val="24"/>
        </w:rPr>
      </w:pPr>
      <w:r w:rsidRPr="00003634">
        <w:rPr>
          <w:rFonts w:ascii="Gill Sans MT" w:hAnsi="Gill Sans MT"/>
          <w:sz w:val="24"/>
          <w:szCs w:val="24"/>
        </w:rPr>
        <w:t>These terms and conditions ("Conditions") provide the basis of the contract between the supplier ("Supplier") and Save the Children International (the "Customer"), in relation to the purchase order ("Order") (the Order and the Conditions are together referred to as the "Contract"). All references in these terms and conditions to defined terms - Goods, Services, Prices and Delivery - refer to the relevant provisions of the Order.</w:t>
      </w:r>
    </w:p>
    <w:p w:rsidR="00355E4C" w:rsidRPr="00003634" w:rsidRDefault="00355E4C" w:rsidP="00355E4C">
      <w:pPr>
        <w:outlineLvl w:val="1"/>
        <w:rPr>
          <w:rFonts w:ascii="Gill Sans MT" w:hAnsi="Gill Sans MT"/>
          <w:b/>
          <w:sz w:val="24"/>
          <w:szCs w:val="24"/>
        </w:rPr>
      </w:pPr>
      <w:r w:rsidRPr="00003634">
        <w:rPr>
          <w:rFonts w:ascii="Gill Sans MT" w:hAnsi="Gill Sans MT"/>
          <w:b/>
          <w:sz w:val="24"/>
          <w:szCs w:val="24"/>
        </w:rPr>
        <w:t>2</w:t>
      </w:r>
      <w:r w:rsidRPr="00003634">
        <w:rPr>
          <w:rFonts w:ascii="Gill Sans MT" w:hAnsi="Gill Sans MT"/>
          <w:b/>
          <w:sz w:val="24"/>
          <w:szCs w:val="24"/>
        </w:rPr>
        <w:tab/>
        <w:t>Quality and Defects</w:t>
      </w:r>
    </w:p>
    <w:p w:rsidR="00355E4C" w:rsidRPr="00003634" w:rsidRDefault="00355E4C" w:rsidP="00355E4C">
      <w:pPr>
        <w:outlineLvl w:val="1"/>
        <w:rPr>
          <w:rFonts w:ascii="Gill Sans MT" w:hAnsi="Gill Sans MT"/>
          <w:sz w:val="24"/>
          <w:szCs w:val="24"/>
        </w:rPr>
      </w:pPr>
      <w:r w:rsidRPr="00003634">
        <w:rPr>
          <w:rFonts w:ascii="Gill Sans MT" w:hAnsi="Gill Sans MT"/>
          <w:sz w:val="24"/>
          <w:szCs w:val="24"/>
        </w:rPr>
        <w:t>2.1</w:t>
      </w:r>
      <w:r w:rsidRPr="00003634">
        <w:rPr>
          <w:rFonts w:ascii="Gill Sans MT" w:hAnsi="Gill Sans MT"/>
          <w:sz w:val="24"/>
          <w:szCs w:val="24"/>
        </w:rPr>
        <w:tab/>
        <w:t>The Goods and the Services shall, as appropriate:</w:t>
      </w:r>
    </w:p>
    <w:p w:rsidR="00355E4C" w:rsidRPr="00003634" w:rsidRDefault="00355E4C" w:rsidP="003C2099">
      <w:pPr>
        <w:ind w:left="709"/>
        <w:outlineLvl w:val="1"/>
        <w:rPr>
          <w:rFonts w:ascii="Gill Sans MT" w:hAnsi="Gill Sans MT"/>
          <w:sz w:val="24"/>
          <w:szCs w:val="24"/>
        </w:rPr>
      </w:pPr>
      <w:r w:rsidRPr="00003634">
        <w:rPr>
          <w:rFonts w:ascii="Gill Sans MT" w:hAnsi="Gill Sans MT"/>
          <w:sz w:val="24"/>
          <w:szCs w:val="24"/>
        </w:rPr>
        <w:t>a)</w:t>
      </w:r>
      <w:r w:rsidRPr="00003634">
        <w:rPr>
          <w:rFonts w:ascii="Gill Sans MT" w:hAnsi="Gill Sans MT"/>
          <w:sz w:val="24"/>
          <w:szCs w:val="24"/>
        </w:rPr>
        <w:tab/>
      </w:r>
      <w:r w:rsidR="004A22DE" w:rsidRPr="00003634">
        <w:rPr>
          <w:rFonts w:ascii="Gill Sans MT" w:hAnsi="Gill Sans MT"/>
          <w:sz w:val="24"/>
          <w:szCs w:val="24"/>
        </w:rPr>
        <w:t>Correspond</w:t>
      </w:r>
      <w:r w:rsidRPr="00003634">
        <w:rPr>
          <w:rFonts w:ascii="Gill Sans MT" w:hAnsi="Gill Sans MT"/>
          <w:sz w:val="24"/>
          <w:szCs w:val="24"/>
        </w:rPr>
        <w:t xml:space="preserve"> with their description in the Order and any applicable specification;</w:t>
      </w:r>
    </w:p>
    <w:p w:rsidR="00355E4C" w:rsidRPr="00003634" w:rsidRDefault="00355E4C" w:rsidP="003C2099">
      <w:pPr>
        <w:ind w:left="709"/>
        <w:outlineLvl w:val="1"/>
        <w:rPr>
          <w:rFonts w:ascii="Gill Sans MT" w:hAnsi="Gill Sans MT"/>
          <w:sz w:val="24"/>
          <w:szCs w:val="24"/>
        </w:rPr>
      </w:pPr>
      <w:r w:rsidRPr="00003634">
        <w:rPr>
          <w:rFonts w:ascii="Gill Sans MT" w:hAnsi="Gill Sans MT"/>
          <w:sz w:val="24"/>
          <w:szCs w:val="24"/>
        </w:rPr>
        <w:t>b)</w:t>
      </w:r>
      <w:r w:rsidRPr="00003634">
        <w:rPr>
          <w:rFonts w:ascii="Gill Sans MT" w:hAnsi="Gill Sans MT"/>
          <w:sz w:val="24"/>
          <w:szCs w:val="24"/>
        </w:rPr>
        <w:tab/>
      </w:r>
      <w:r w:rsidR="004A22DE" w:rsidRPr="00003634">
        <w:rPr>
          <w:rFonts w:ascii="Gill Sans MT" w:hAnsi="Gill Sans MT"/>
          <w:sz w:val="24"/>
          <w:szCs w:val="24"/>
        </w:rPr>
        <w:t>Comply</w:t>
      </w:r>
      <w:r w:rsidRPr="00003634">
        <w:rPr>
          <w:rFonts w:ascii="Gill Sans MT" w:hAnsi="Gill Sans MT"/>
          <w:sz w:val="24"/>
          <w:szCs w:val="24"/>
        </w:rPr>
        <w:t xml:space="preserve"> with all applicable statutory and regulatory requirements; </w:t>
      </w:r>
    </w:p>
    <w:p w:rsidR="00355E4C" w:rsidRPr="00003634" w:rsidRDefault="00355E4C" w:rsidP="003C2099">
      <w:pPr>
        <w:ind w:left="709"/>
        <w:outlineLvl w:val="1"/>
        <w:rPr>
          <w:rFonts w:ascii="Gill Sans MT" w:hAnsi="Gill Sans MT"/>
          <w:sz w:val="24"/>
          <w:szCs w:val="24"/>
        </w:rPr>
      </w:pPr>
      <w:r w:rsidRPr="00003634">
        <w:rPr>
          <w:rFonts w:ascii="Gill Sans MT" w:hAnsi="Gill Sans MT"/>
          <w:sz w:val="24"/>
          <w:szCs w:val="24"/>
        </w:rPr>
        <w:t>c)</w:t>
      </w:r>
      <w:r w:rsidRPr="00003634">
        <w:rPr>
          <w:rFonts w:ascii="Gill Sans MT" w:hAnsi="Gill Sans MT"/>
          <w:sz w:val="24"/>
          <w:szCs w:val="24"/>
        </w:rPr>
        <w:tab/>
      </w:r>
      <w:r w:rsidR="004A22DE" w:rsidRPr="00003634">
        <w:rPr>
          <w:rFonts w:ascii="Gill Sans MT" w:hAnsi="Gill Sans MT"/>
          <w:sz w:val="24"/>
          <w:szCs w:val="24"/>
        </w:rPr>
        <w:t>Be</w:t>
      </w:r>
      <w:r w:rsidRPr="00003634">
        <w:rPr>
          <w:rFonts w:ascii="Gill Sans MT" w:hAnsi="Gill Sans MT"/>
          <w:sz w:val="24"/>
          <w:szCs w:val="24"/>
        </w:rPr>
        <w:t xml:space="preserve"> of the highest quality and fit for any purposes held out by the Supplier or made known to the Supplier by the Customer; </w:t>
      </w:r>
    </w:p>
    <w:p w:rsidR="00355E4C" w:rsidRPr="00003634" w:rsidRDefault="00355E4C" w:rsidP="003C2099">
      <w:pPr>
        <w:ind w:left="709"/>
        <w:outlineLvl w:val="1"/>
        <w:rPr>
          <w:rFonts w:ascii="Gill Sans MT" w:hAnsi="Gill Sans MT"/>
          <w:sz w:val="24"/>
          <w:szCs w:val="24"/>
        </w:rPr>
      </w:pPr>
      <w:r w:rsidRPr="00003634">
        <w:rPr>
          <w:rFonts w:ascii="Gill Sans MT" w:hAnsi="Gill Sans MT"/>
          <w:sz w:val="24"/>
          <w:szCs w:val="24"/>
        </w:rPr>
        <w:t>d)</w:t>
      </w:r>
      <w:r w:rsidRPr="00003634">
        <w:rPr>
          <w:rFonts w:ascii="Gill Sans MT" w:hAnsi="Gill Sans MT"/>
          <w:sz w:val="24"/>
          <w:szCs w:val="24"/>
        </w:rPr>
        <w:tab/>
      </w:r>
      <w:r w:rsidR="004A22DE" w:rsidRPr="00003634">
        <w:rPr>
          <w:rFonts w:ascii="Gill Sans MT" w:hAnsi="Gill Sans MT"/>
          <w:sz w:val="24"/>
          <w:szCs w:val="24"/>
        </w:rPr>
        <w:t>Be</w:t>
      </w:r>
      <w:r w:rsidRPr="00003634">
        <w:rPr>
          <w:rFonts w:ascii="Gill Sans MT" w:hAnsi="Gill Sans MT"/>
          <w:sz w:val="24"/>
          <w:szCs w:val="24"/>
        </w:rPr>
        <w:t xml:space="preserve"> free from defects in design, material, workmanship and installation; and</w:t>
      </w:r>
    </w:p>
    <w:p w:rsidR="00355E4C" w:rsidRPr="00003634" w:rsidRDefault="00355E4C" w:rsidP="003C2099">
      <w:pPr>
        <w:ind w:left="709"/>
        <w:outlineLvl w:val="1"/>
        <w:rPr>
          <w:rFonts w:ascii="Gill Sans MT" w:hAnsi="Gill Sans MT"/>
          <w:sz w:val="24"/>
          <w:szCs w:val="24"/>
        </w:rPr>
      </w:pPr>
      <w:r w:rsidRPr="00003634">
        <w:rPr>
          <w:rFonts w:ascii="Gill Sans MT" w:hAnsi="Gill Sans MT"/>
          <w:sz w:val="24"/>
          <w:szCs w:val="24"/>
        </w:rPr>
        <w:t>e)</w:t>
      </w:r>
      <w:r w:rsidRPr="00003634">
        <w:rPr>
          <w:rFonts w:ascii="Gill Sans MT" w:hAnsi="Gill Sans MT"/>
          <w:sz w:val="24"/>
          <w:szCs w:val="24"/>
        </w:rPr>
        <w:tab/>
      </w:r>
      <w:r w:rsidR="004A22DE" w:rsidRPr="00003634">
        <w:rPr>
          <w:rFonts w:ascii="Gill Sans MT" w:hAnsi="Gill Sans MT"/>
          <w:sz w:val="24"/>
          <w:szCs w:val="24"/>
        </w:rPr>
        <w:t>Be</w:t>
      </w:r>
      <w:r w:rsidRPr="00003634">
        <w:rPr>
          <w:rFonts w:ascii="Gill Sans MT" w:hAnsi="Gill Sans MT"/>
          <w:sz w:val="24"/>
          <w:szCs w:val="24"/>
        </w:rPr>
        <w:t xml:space="preserve"> performed with the best care, skill and diligence in accordance with best practice in the Supplier's industry, profession or trade.</w:t>
      </w:r>
    </w:p>
    <w:p w:rsidR="00355E4C" w:rsidRPr="00003634" w:rsidRDefault="00355E4C" w:rsidP="00355E4C">
      <w:pPr>
        <w:ind w:left="709" w:hanging="709"/>
        <w:outlineLvl w:val="1"/>
        <w:rPr>
          <w:rFonts w:ascii="Gill Sans MT" w:hAnsi="Gill Sans MT"/>
          <w:sz w:val="24"/>
          <w:szCs w:val="24"/>
        </w:rPr>
      </w:pPr>
      <w:r w:rsidRPr="00003634">
        <w:rPr>
          <w:rFonts w:ascii="Gill Sans MT" w:hAnsi="Gill Sans MT"/>
          <w:sz w:val="24"/>
          <w:szCs w:val="24"/>
        </w:rPr>
        <w:t>2.2</w:t>
      </w:r>
      <w:r w:rsidRPr="00003634">
        <w:rPr>
          <w:rFonts w:ascii="Gill Sans MT" w:hAnsi="Gill Sans MT"/>
          <w:sz w:val="24"/>
          <w:szCs w:val="24"/>
        </w:rPr>
        <w:tab/>
        <w:t xml:space="preserve">The Customer (including its representatives or agents) reserves the right at any time to audit the Supplier’s records, inspect work being undertaken in relation to the supply of the Goods and Services and, in the case of Goods, to test them.      </w:t>
      </w:r>
    </w:p>
    <w:p w:rsidR="00355E4C" w:rsidRPr="00003634" w:rsidRDefault="00355E4C" w:rsidP="00355E4C">
      <w:pPr>
        <w:outlineLvl w:val="1"/>
        <w:rPr>
          <w:rFonts w:ascii="Gill Sans MT" w:hAnsi="Gill Sans MT"/>
          <w:b/>
          <w:sz w:val="24"/>
          <w:szCs w:val="24"/>
        </w:rPr>
      </w:pPr>
      <w:r w:rsidRPr="00003634">
        <w:rPr>
          <w:rFonts w:ascii="Gill Sans MT" w:hAnsi="Gill Sans MT"/>
          <w:b/>
          <w:sz w:val="24"/>
          <w:szCs w:val="24"/>
        </w:rPr>
        <w:t>3</w:t>
      </w:r>
      <w:r w:rsidRPr="00003634">
        <w:rPr>
          <w:rFonts w:ascii="Gill Sans MT" w:hAnsi="Gill Sans MT"/>
          <w:b/>
          <w:sz w:val="24"/>
          <w:szCs w:val="24"/>
        </w:rPr>
        <w:tab/>
        <w:t>Ethical Standards</w:t>
      </w:r>
    </w:p>
    <w:p w:rsidR="00355E4C" w:rsidRPr="00003634" w:rsidRDefault="00355E4C" w:rsidP="00355E4C">
      <w:pPr>
        <w:ind w:left="709" w:hanging="709"/>
        <w:outlineLvl w:val="1"/>
        <w:rPr>
          <w:rFonts w:ascii="Gill Sans MT" w:hAnsi="Gill Sans MT"/>
          <w:sz w:val="24"/>
          <w:szCs w:val="24"/>
        </w:rPr>
      </w:pPr>
      <w:r w:rsidRPr="00003634">
        <w:rPr>
          <w:rFonts w:ascii="Gill Sans MT" w:hAnsi="Gill Sans MT"/>
          <w:sz w:val="24"/>
          <w:szCs w:val="24"/>
        </w:rPr>
        <w:t>3.1</w:t>
      </w:r>
      <w:r w:rsidRPr="00003634">
        <w:rPr>
          <w:rFonts w:ascii="Gill Sans MT" w:hAnsi="Gill Sans MT"/>
          <w:sz w:val="24"/>
          <w:szCs w:val="24"/>
        </w:rPr>
        <w:tab/>
        <w:t xml:space="preserve">The Supplier shall observe the highest ethical standards during the performance of its obligations under this Contract including international labour standards promoted by the International Labour Organisation specifically in the areas of child labour and forced labour. </w:t>
      </w:r>
    </w:p>
    <w:p w:rsidR="00355E4C" w:rsidRPr="00003634" w:rsidRDefault="00355E4C" w:rsidP="00355E4C">
      <w:pPr>
        <w:ind w:left="709" w:hanging="709"/>
        <w:outlineLvl w:val="1"/>
        <w:rPr>
          <w:rFonts w:ascii="Gill Sans MT" w:hAnsi="Gill Sans MT"/>
          <w:sz w:val="24"/>
          <w:szCs w:val="24"/>
        </w:rPr>
      </w:pPr>
      <w:r w:rsidRPr="00003634">
        <w:rPr>
          <w:rFonts w:ascii="Gill Sans MT" w:hAnsi="Gill Sans MT"/>
          <w:sz w:val="24"/>
          <w:szCs w:val="24"/>
        </w:rPr>
        <w:t>3.2</w:t>
      </w:r>
      <w:r w:rsidRPr="00003634">
        <w:rPr>
          <w:rFonts w:ascii="Gill Sans MT" w:hAnsi="Gill Sans MT"/>
          <w:sz w:val="24"/>
          <w:szCs w:val="24"/>
        </w:rPr>
        <w:tab/>
        <w:t xml:space="preserve">The Supplier, its suppliers and sub-contractors shall comply with all environmental statutory and regulatory requirements and shall not in any way be involved in (a) the manufacture or sale of arms or have any business relations with armed groups or governments for any war related purpose; or (b) terrorism, including checking its staff, suppliers and sub-contractors against the following sanctions lists: UK Treasury List, EC List, OFAC List and US Treasury List.  </w:t>
      </w:r>
    </w:p>
    <w:p w:rsidR="00355E4C" w:rsidRPr="00003634" w:rsidRDefault="00355E4C" w:rsidP="00355E4C">
      <w:pPr>
        <w:ind w:left="709" w:hanging="709"/>
        <w:outlineLvl w:val="1"/>
        <w:rPr>
          <w:rFonts w:ascii="Gill Sans MT" w:hAnsi="Gill Sans MT"/>
          <w:sz w:val="24"/>
          <w:szCs w:val="24"/>
        </w:rPr>
      </w:pPr>
      <w:r w:rsidRPr="00003634">
        <w:rPr>
          <w:rFonts w:ascii="Gill Sans MT" w:hAnsi="Gill Sans MT"/>
          <w:sz w:val="24"/>
          <w:szCs w:val="24"/>
        </w:rPr>
        <w:t>3.3</w:t>
      </w:r>
      <w:r w:rsidRPr="00003634">
        <w:rPr>
          <w:rFonts w:ascii="Gill Sans MT" w:hAnsi="Gill Sans MT"/>
          <w:sz w:val="24"/>
          <w:szCs w:val="24"/>
        </w:rPr>
        <w:tab/>
        <w:t>The Supplier shall comply with the following Customer Policies, which are available upon request: Child Safeguarding; and Anti-Bribery and Corruption.</w:t>
      </w:r>
    </w:p>
    <w:p w:rsidR="00355E4C" w:rsidRPr="00003634" w:rsidRDefault="00355E4C" w:rsidP="00C2257B">
      <w:pPr>
        <w:keepNext/>
        <w:outlineLvl w:val="1"/>
        <w:rPr>
          <w:rFonts w:ascii="Gill Sans MT" w:hAnsi="Gill Sans MT"/>
          <w:b/>
          <w:sz w:val="24"/>
          <w:szCs w:val="24"/>
        </w:rPr>
      </w:pPr>
      <w:r w:rsidRPr="00003634">
        <w:rPr>
          <w:rFonts w:ascii="Gill Sans MT" w:hAnsi="Gill Sans MT"/>
          <w:b/>
          <w:sz w:val="24"/>
          <w:szCs w:val="24"/>
        </w:rPr>
        <w:lastRenderedPageBreak/>
        <w:t>4</w:t>
      </w:r>
      <w:r w:rsidRPr="00003634">
        <w:rPr>
          <w:rFonts w:ascii="Gill Sans MT" w:hAnsi="Gill Sans MT"/>
          <w:b/>
          <w:sz w:val="24"/>
          <w:szCs w:val="24"/>
        </w:rPr>
        <w:tab/>
        <w:t>Delivery / Performance</w:t>
      </w:r>
    </w:p>
    <w:p w:rsidR="00355E4C" w:rsidRPr="00003634" w:rsidRDefault="00355E4C" w:rsidP="00355E4C">
      <w:pPr>
        <w:ind w:left="709" w:hanging="709"/>
        <w:outlineLvl w:val="1"/>
        <w:rPr>
          <w:rFonts w:ascii="Gill Sans MT" w:hAnsi="Gill Sans MT"/>
          <w:sz w:val="24"/>
          <w:szCs w:val="24"/>
        </w:rPr>
      </w:pPr>
      <w:r w:rsidRPr="00003634">
        <w:rPr>
          <w:rFonts w:ascii="Gill Sans MT" w:hAnsi="Gill Sans MT"/>
          <w:sz w:val="24"/>
          <w:szCs w:val="24"/>
        </w:rPr>
        <w:t>4.1</w:t>
      </w:r>
      <w:r w:rsidRPr="00003634">
        <w:rPr>
          <w:rFonts w:ascii="Gill Sans MT" w:hAnsi="Gill Sans MT"/>
          <w:sz w:val="24"/>
          <w:szCs w:val="24"/>
        </w:rPr>
        <w:tab/>
        <w:t xml:space="preserve">The Goods shall be delivered to, and the Services shall be performed at the address and on the date or within the period stated in the Order, and in either case during the Customer's usual business hours, except where otherwise agreed in the Order.  Time shall be of the essence in respect of this Condition 4.1. </w:t>
      </w:r>
    </w:p>
    <w:p w:rsidR="00355E4C" w:rsidRPr="00003634" w:rsidRDefault="00355E4C" w:rsidP="00355E4C">
      <w:pPr>
        <w:ind w:left="709" w:hanging="709"/>
        <w:outlineLvl w:val="1"/>
        <w:rPr>
          <w:rFonts w:ascii="Gill Sans MT" w:hAnsi="Gill Sans MT"/>
          <w:sz w:val="24"/>
          <w:szCs w:val="24"/>
        </w:rPr>
      </w:pPr>
      <w:r w:rsidRPr="00003634">
        <w:rPr>
          <w:rFonts w:ascii="Gill Sans MT" w:hAnsi="Gill Sans MT"/>
          <w:sz w:val="24"/>
          <w:szCs w:val="24"/>
        </w:rPr>
        <w:t>4.2</w:t>
      </w:r>
      <w:r w:rsidRPr="00003634">
        <w:rPr>
          <w:rFonts w:ascii="Gill Sans MT" w:hAnsi="Gill Sans MT"/>
          <w:sz w:val="24"/>
          <w:szCs w:val="24"/>
        </w:rPr>
        <w:tab/>
        <w:t>Where the date of delivery of the Goods or of performance of Services is to be specified after issue of the Order, the Supplier shall give the Customer reasonable written notice of the specified date.</w:t>
      </w:r>
    </w:p>
    <w:p w:rsidR="00355E4C" w:rsidRPr="00003634" w:rsidRDefault="00355E4C" w:rsidP="00355E4C">
      <w:pPr>
        <w:ind w:left="709" w:hanging="709"/>
        <w:outlineLvl w:val="1"/>
        <w:rPr>
          <w:rFonts w:ascii="Gill Sans MT" w:hAnsi="Gill Sans MT"/>
          <w:sz w:val="24"/>
          <w:szCs w:val="24"/>
        </w:rPr>
      </w:pPr>
      <w:r w:rsidRPr="00003634">
        <w:rPr>
          <w:rFonts w:ascii="Gill Sans MT" w:hAnsi="Gill Sans MT"/>
          <w:sz w:val="24"/>
          <w:szCs w:val="24"/>
        </w:rPr>
        <w:t>4.3</w:t>
      </w:r>
      <w:r w:rsidRPr="00003634">
        <w:rPr>
          <w:rFonts w:ascii="Gill Sans MT" w:hAnsi="Gill Sans MT"/>
          <w:sz w:val="24"/>
          <w:szCs w:val="24"/>
        </w:rPr>
        <w:tab/>
        <w:t>Delivery of the goods shall take place and title in the Goods will pass on the completion of the physical transfer of the goods from the Supplier or its agents to the Customer or its agents at the address specified in the Order.</w:t>
      </w:r>
    </w:p>
    <w:p w:rsidR="00355E4C" w:rsidRPr="00003634" w:rsidRDefault="00355E4C" w:rsidP="00355E4C">
      <w:pPr>
        <w:ind w:left="709" w:hanging="709"/>
        <w:outlineLvl w:val="1"/>
        <w:rPr>
          <w:rFonts w:ascii="Gill Sans MT" w:hAnsi="Gill Sans MT"/>
          <w:sz w:val="24"/>
          <w:szCs w:val="24"/>
        </w:rPr>
      </w:pPr>
      <w:r w:rsidRPr="00003634">
        <w:rPr>
          <w:rFonts w:ascii="Gill Sans MT" w:hAnsi="Gill Sans MT"/>
          <w:sz w:val="24"/>
          <w:szCs w:val="24"/>
        </w:rPr>
        <w:t>4.4</w:t>
      </w:r>
      <w:r w:rsidRPr="00003634">
        <w:rPr>
          <w:rFonts w:ascii="Gill Sans MT" w:hAnsi="Gill Sans MT"/>
          <w:sz w:val="24"/>
          <w:szCs w:val="24"/>
        </w:rPr>
        <w:tab/>
        <w:t xml:space="preserve">Risk of damage to or loss of the Goods shall pass to the Customer in accordance with the relevant provisions of Incoterms rules as in force at the date the Contract is made or, where Incoterms do not apply, risk in the Goods shall pass to the Customer on completion of delivery. </w:t>
      </w:r>
    </w:p>
    <w:p w:rsidR="00355E4C" w:rsidRPr="00003634" w:rsidRDefault="00355E4C" w:rsidP="00355E4C">
      <w:pPr>
        <w:ind w:left="709" w:hanging="709"/>
        <w:outlineLvl w:val="1"/>
        <w:rPr>
          <w:rFonts w:ascii="Gill Sans MT" w:hAnsi="Gill Sans MT"/>
          <w:sz w:val="24"/>
          <w:szCs w:val="24"/>
        </w:rPr>
      </w:pPr>
      <w:r w:rsidRPr="00003634">
        <w:rPr>
          <w:rFonts w:ascii="Gill Sans MT" w:hAnsi="Gill Sans MT"/>
          <w:sz w:val="24"/>
          <w:szCs w:val="24"/>
        </w:rPr>
        <w:t>4.5</w:t>
      </w:r>
      <w:r w:rsidRPr="00003634">
        <w:rPr>
          <w:rFonts w:ascii="Gill Sans MT" w:hAnsi="Gill Sans MT"/>
          <w:sz w:val="24"/>
          <w:szCs w:val="24"/>
        </w:rPr>
        <w:tab/>
        <w:t>The Customer shall not be deemed to have accepted any Goods or Services until the Customer has had reasonable time to inspect them following delivery and/or performance by the Supplier.</w:t>
      </w:r>
    </w:p>
    <w:p w:rsidR="00355E4C" w:rsidRPr="00003634" w:rsidRDefault="00355E4C" w:rsidP="00355E4C">
      <w:pPr>
        <w:ind w:left="709" w:hanging="709"/>
        <w:outlineLvl w:val="1"/>
        <w:rPr>
          <w:rFonts w:ascii="Gill Sans MT" w:hAnsi="Gill Sans MT"/>
          <w:sz w:val="24"/>
          <w:szCs w:val="24"/>
        </w:rPr>
      </w:pPr>
      <w:r w:rsidRPr="00003634">
        <w:rPr>
          <w:rFonts w:ascii="Gill Sans MT" w:hAnsi="Gill Sans MT"/>
          <w:sz w:val="24"/>
          <w:szCs w:val="24"/>
        </w:rPr>
        <w:t>4.6</w:t>
      </w:r>
      <w:r w:rsidRPr="00003634">
        <w:rPr>
          <w:rFonts w:ascii="Gill Sans MT" w:hAnsi="Gill Sans MT"/>
          <w:sz w:val="24"/>
          <w:szCs w:val="24"/>
        </w:rPr>
        <w:tab/>
        <w:t xml:space="preserve">The Customer shall be entitled to reject any Goods delivered or Services supplied which are not in accordance with the Contract.  If any Goods or Services are so rejected, at the Customer's option, the Supplier shall forthwith re-supply substitute Goods or Services which conform with the Contract.  Alternatively, the Customer may cancel the Contract and return any rejected Goods to the Supplier at the Supplier's risk and expense.  </w:t>
      </w:r>
    </w:p>
    <w:p w:rsidR="00355E4C" w:rsidRPr="00003634" w:rsidRDefault="00355E4C" w:rsidP="00355E4C">
      <w:pPr>
        <w:outlineLvl w:val="1"/>
        <w:rPr>
          <w:rFonts w:ascii="Gill Sans MT" w:hAnsi="Gill Sans MT"/>
          <w:b/>
          <w:sz w:val="24"/>
          <w:szCs w:val="24"/>
        </w:rPr>
      </w:pPr>
      <w:r w:rsidRPr="00003634">
        <w:rPr>
          <w:rFonts w:ascii="Gill Sans MT" w:hAnsi="Gill Sans MT"/>
          <w:b/>
          <w:sz w:val="24"/>
          <w:szCs w:val="24"/>
        </w:rPr>
        <w:t>5</w:t>
      </w:r>
      <w:r w:rsidRPr="00003634">
        <w:rPr>
          <w:rFonts w:ascii="Gill Sans MT" w:hAnsi="Gill Sans MT"/>
          <w:b/>
          <w:sz w:val="24"/>
          <w:szCs w:val="24"/>
        </w:rPr>
        <w:tab/>
        <w:t>Indemnity</w:t>
      </w:r>
    </w:p>
    <w:p w:rsidR="00355E4C" w:rsidRPr="00003634" w:rsidRDefault="00355E4C" w:rsidP="00355E4C">
      <w:pPr>
        <w:ind w:left="709"/>
        <w:outlineLvl w:val="1"/>
        <w:rPr>
          <w:rFonts w:ascii="Gill Sans MT" w:hAnsi="Gill Sans MT"/>
          <w:sz w:val="24"/>
          <w:szCs w:val="24"/>
        </w:rPr>
      </w:pPr>
      <w:r w:rsidRPr="00003634">
        <w:rPr>
          <w:rFonts w:ascii="Gill Sans MT" w:hAnsi="Gill Sans MT"/>
          <w:sz w:val="24"/>
          <w:szCs w:val="24"/>
        </w:rPr>
        <w:t xml:space="preserve">The Supplier shall indemnify the Customer in full against all liability, loss, damages, costs and expenses (including legal expenses) awarded against or incurred or paid by the Customer as a result of or in connection with any act or omission of the Supplier or its employees, agents or sub-contractors in performing its obligations under this Contract, and any claims made against the Customer by third parties (including claims for death, personal injury or damage to property) arising out of, or in connection with, the supply of the Goods or Services. </w:t>
      </w:r>
    </w:p>
    <w:p w:rsidR="00355E4C" w:rsidRPr="00003634" w:rsidRDefault="00355E4C" w:rsidP="00355E4C">
      <w:pPr>
        <w:keepNext/>
        <w:outlineLvl w:val="1"/>
        <w:rPr>
          <w:rFonts w:ascii="Gill Sans MT" w:hAnsi="Gill Sans MT"/>
          <w:b/>
          <w:sz w:val="24"/>
          <w:szCs w:val="24"/>
        </w:rPr>
      </w:pPr>
      <w:r w:rsidRPr="00003634">
        <w:rPr>
          <w:rFonts w:ascii="Gill Sans MT" w:hAnsi="Gill Sans MT"/>
          <w:b/>
          <w:sz w:val="24"/>
          <w:szCs w:val="24"/>
        </w:rPr>
        <w:t>6</w:t>
      </w:r>
      <w:r w:rsidRPr="00003634">
        <w:rPr>
          <w:rFonts w:ascii="Gill Sans MT" w:hAnsi="Gill Sans MT"/>
          <w:b/>
          <w:sz w:val="24"/>
          <w:szCs w:val="24"/>
        </w:rPr>
        <w:tab/>
        <w:t>Price and Payment</w:t>
      </w:r>
    </w:p>
    <w:p w:rsidR="00355E4C" w:rsidRPr="00003634" w:rsidRDefault="00355E4C" w:rsidP="00355E4C">
      <w:pPr>
        <w:ind w:left="709"/>
        <w:outlineLvl w:val="1"/>
        <w:rPr>
          <w:rFonts w:ascii="Gill Sans MT" w:hAnsi="Gill Sans MT"/>
          <w:sz w:val="24"/>
          <w:szCs w:val="24"/>
        </w:rPr>
      </w:pPr>
      <w:r w:rsidRPr="00003634">
        <w:rPr>
          <w:rFonts w:ascii="Gill Sans MT" w:hAnsi="Gill Sans MT"/>
          <w:sz w:val="24"/>
          <w:szCs w:val="24"/>
        </w:rPr>
        <w:t>Payment in arrears will be made as set out in the Order and the Customer shall be entitled to off-set against the price set out in the Order all sums owed to the Customer by the Supplier.</w:t>
      </w:r>
    </w:p>
    <w:p w:rsidR="00355E4C" w:rsidRPr="00003634" w:rsidRDefault="00355E4C" w:rsidP="003C2099">
      <w:pPr>
        <w:keepNext/>
        <w:outlineLvl w:val="1"/>
        <w:rPr>
          <w:rFonts w:ascii="Gill Sans MT" w:hAnsi="Gill Sans MT"/>
          <w:b/>
          <w:sz w:val="24"/>
          <w:szCs w:val="24"/>
        </w:rPr>
      </w:pPr>
      <w:r w:rsidRPr="00003634">
        <w:rPr>
          <w:rFonts w:ascii="Gill Sans MT" w:hAnsi="Gill Sans MT"/>
          <w:b/>
          <w:sz w:val="24"/>
          <w:szCs w:val="24"/>
        </w:rPr>
        <w:lastRenderedPageBreak/>
        <w:t>7</w:t>
      </w:r>
      <w:r w:rsidRPr="00003634">
        <w:rPr>
          <w:rFonts w:ascii="Gill Sans MT" w:hAnsi="Gill Sans MT"/>
          <w:b/>
          <w:sz w:val="24"/>
          <w:szCs w:val="24"/>
        </w:rPr>
        <w:tab/>
        <w:t>Termination</w:t>
      </w:r>
    </w:p>
    <w:p w:rsidR="00355E4C" w:rsidRPr="00003634" w:rsidRDefault="00355E4C" w:rsidP="00355E4C">
      <w:pPr>
        <w:ind w:left="709" w:hanging="709"/>
        <w:outlineLvl w:val="1"/>
        <w:rPr>
          <w:rFonts w:ascii="Gill Sans MT" w:hAnsi="Gill Sans MT"/>
          <w:sz w:val="24"/>
          <w:szCs w:val="24"/>
        </w:rPr>
      </w:pPr>
      <w:r w:rsidRPr="00003634">
        <w:rPr>
          <w:rFonts w:ascii="Gill Sans MT" w:hAnsi="Gill Sans MT"/>
          <w:sz w:val="24"/>
          <w:szCs w:val="24"/>
        </w:rPr>
        <w:t>7.1</w:t>
      </w:r>
      <w:r w:rsidRPr="00003634">
        <w:rPr>
          <w:rFonts w:ascii="Gill Sans MT" w:hAnsi="Gill Sans MT"/>
          <w:sz w:val="24"/>
          <w:szCs w:val="24"/>
        </w:rPr>
        <w:tab/>
        <w:t>The Customer may terminate the Contract in whole or in part at any time and for any reason whatsoever by giving the Supplier at least one month’s written notice.</w:t>
      </w:r>
    </w:p>
    <w:p w:rsidR="00355E4C" w:rsidRPr="00003634" w:rsidRDefault="00355E4C" w:rsidP="00355E4C">
      <w:pPr>
        <w:ind w:left="709" w:hanging="709"/>
        <w:outlineLvl w:val="1"/>
        <w:rPr>
          <w:rFonts w:ascii="Gill Sans MT" w:hAnsi="Gill Sans MT"/>
          <w:sz w:val="24"/>
          <w:szCs w:val="24"/>
        </w:rPr>
      </w:pPr>
      <w:r w:rsidRPr="00003634">
        <w:rPr>
          <w:rFonts w:ascii="Gill Sans MT" w:hAnsi="Gill Sans MT"/>
          <w:sz w:val="24"/>
          <w:szCs w:val="24"/>
        </w:rPr>
        <w:t>7.2</w:t>
      </w:r>
      <w:r w:rsidRPr="00003634">
        <w:rPr>
          <w:rFonts w:ascii="Gill Sans MT" w:hAnsi="Gill Sans MT"/>
          <w:sz w:val="24"/>
          <w:szCs w:val="24"/>
        </w:rPr>
        <w:tab/>
        <w:t>The Customer may terminate the Contract with immediate effect by giving written notice to the Supplier and claim any losses (including all associated costs, liabilities and expenses including legal costs) back from the Supplier at any time if the Supplier:</w:t>
      </w:r>
    </w:p>
    <w:p w:rsidR="00355E4C" w:rsidRPr="00003634" w:rsidRDefault="00355E4C" w:rsidP="003C2099">
      <w:pPr>
        <w:ind w:left="709"/>
        <w:outlineLvl w:val="1"/>
        <w:rPr>
          <w:rFonts w:ascii="Gill Sans MT" w:hAnsi="Gill Sans MT"/>
          <w:sz w:val="24"/>
          <w:szCs w:val="24"/>
        </w:rPr>
      </w:pPr>
      <w:r w:rsidRPr="00003634">
        <w:rPr>
          <w:rFonts w:ascii="Gill Sans MT" w:hAnsi="Gill Sans MT"/>
          <w:sz w:val="24"/>
          <w:szCs w:val="24"/>
        </w:rPr>
        <w:t>a)</w:t>
      </w:r>
      <w:r w:rsidRPr="00003634">
        <w:rPr>
          <w:rFonts w:ascii="Gill Sans MT" w:hAnsi="Gill Sans MT"/>
          <w:sz w:val="24"/>
          <w:szCs w:val="24"/>
        </w:rPr>
        <w:tab/>
        <w:t>becomes insolvent, goes into liquidation, makes any voluntary arrangement with its creditors, or becomes subject to an administration order; or</w:t>
      </w:r>
    </w:p>
    <w:p w:rsidR="00355E4C" w:rsidRPr="00003634" w:rsidRDefault="003C2099" w:rsidP="003C2099">
      <w:pPr>
        <w:tabs>
          <w:tab w:val="clear" w:pos="2126"/>
          <w:tab w:val="clear" w:pos="2835"/>
        </w:tabs>
        <w:ind w:left="709"/>
        <w:outlineLvl w:val="1"/>
        <w:rPr>
          <w:rFonts w:ascii="Gill Sans MT" w:hAnsi="Gill Sans MT"/>
          <w:sz w:val="24"/>
          <w:szCs w:val="24"/>
        </w:rPr>
      </w:pPr>
      <w:r w:rsidRPr="00003634">
        <w:rPr>
          <w:rFonts w:ascii="Gill Sans MT" w:hAnsi="Gill Sans MT"/>
          <w:sz w:val="24"/>
          <w:szCs w:val="24"/>
        </w:rPr>
        <w:t>b)</w:t>
      </w:r>
      <w:r w:rsidRPr="00003634">
        <w:rPr>
          <w:rFonts w:ascii="Gill Sans MT" w:hAnsi="Gill Sans MT"/>
          <w:sz w:val="24"/>
          <w:szCs w:val="24"/>
        </w:rPr>
        <w:tab/>
      </w:r>
      <w:r w:rsidR="00355E4C" w:rsidRPr="00003634">
        <w:rPr>
          <w:rFonts w:ascii="Gill Sans MT" w:hAnsi="Gill Sans MT"/>
          <w:sz w:val="24"/>
          <w:szCs w:val="24"/>
        </w:rPr>
        <w:t xml:space="preserve">is in material breach of its obligations under the Contract or is in breach of its obligations and fails to remedy such breach within 14 days of written request from the Customer. </w:t>
      </w:r>
    </w:p>
    <w:p w:rsidR="00355E4C" w:rsidRPr="00003634" w:rsidRDefault="00355E4C" w:rsidP="00355E4C">
      <w:pPr>
        <w:outlineLvl w:val="1"/>
        <w:rPr>
          <w:rFonts w:ascii="Gill Sans MT" w:hAnsi="Gill Sans MT"/>
          <w:sz w:val="24"/>
          <w:szCs w:val="24"/>
        </w:rPr>
      </w:pPr>
      <w:r w:rsidRPr="00003634">
        <w:rPr>
          <w:rFonts w:ascii="Gill Sans MT" w:hAnsi="Gill Sans MT"/>
          <w:sz w:val="24"/>
          <w:szCs w:val="24"/>
        </w:rPr>
        <w:t>7.3</w:t>
      </w:r>
      <w:r w:rsidRPr="00003634">
        <w:rPr>
          <w:rFonts w:ascii="Gill Sans MT" w:hAnsi="Gill Sans MT"/>
          <w:sz w:val="24"/>
          <w:szCs w:val="24"/>
        </w:rPr>
        <w:tab/>
        <w:t xml:space="preserve">In the event of termination, all existing purchase orders must be completed.    </w:t>
      </w:r>
    </w:p>
    <w:p w:rsidR="00355E4C" w:rsidRPr="00003634" w:rsidRDefault="00355E4C" w:rsidP="00355E4C">
      <w:pPr>
        <w:outlineLvl w:val="1"/>
        <w:rPr>
          <w:rFonts w:ascii="Gill Sans MT" w:hAnsi="Gill Sans MT"/>
          <w:b/>
          <w:sz w:val="24"/>
          <w:szCs w:val="24"/>
        </w:rPr>
      </w:pPr>
      <w:r w:rsidRPr="00003634">
        <w:rPr>
          <w:rFonts w:ascii="Gill Sans MT" w:hAnsi="Gill Sans MT"/>
          <w:b/>
          <w:sz w:val="24"/>
          <w:szCs w:val="24"/>
        </w:rPr>
        <w:t>8</w:t>
      </w:r>
      <w:r w:rsidRPr="00003634">
        <w:rPr>
          <w:rFonts w:ascii="Gill Sans MT" w:hAnsi="Gill Sans MT"/>
          <w:b/>
          <w:sz w:val="24"/>
          <w:szCs w:val="24"/>
        </w:rPr>
        <w:tab/>
        <w:t>Supplier's Warranties</w:t>
      </w:r>
    </w:p>
    <w:p w:rsidR="00355E4C" w:rsidRPr="00003634" w:rsidRDefault="00355E4C" w:rsidP="00355E4C">
      <w:pPr>
        <w:outlineLvl w:val="1"/>
        <w:rPr>
          <w:rFonts w:ascii="Gill Sans MT" w:hAnsi="Gill Sans MT"/>
          <w:sz w:val="24"/>
          <w:szCs w:val="24"/>
        </w:rPr>
      </w:pPr>
      <w:r w:rsidRPr="00003634">
        <w:rPr>
          <w:rFonts w:ascii="Gill Sans MT" w:hAnsi="Gill Sans MT"/>
          <w:sz w:val="24"/>
          <w:szCs w:val="24"/>
        </w:rPr>
        <w:t>8.1</w:t>
      </w:r>
      <w:r w:rsidRPr="00003634">
        <w:rPr>
          <w:rFonts w:ascii="Gill Sans MT" w:hAnsi="Gill Sans MT"/>
          <w:sz w:val="24"/>
          <w:szCs w:val="24"/>
        </w:rPr>
        <w:tab/>
        <w:t>The Supplier warrants to the Customer that:</w:t>
      </w:r>
    </w:p>
    <w:p w:rsidR="00355E4C" w:rsidRPr="00003634" w:rsidRDefault="003C7309" w:rsidP="003C7309">
      <w:pPr>
        <w:tabs>
          <w:tab w:val="clear" w:pos="2126"/>
          <w:tab w:val="clear" w:pos="2835"/>
        </w:tabs>
        <w:ind w:left="709"/>
        <w:outlineLvl w:val="1"/>
        <w:rPr>
          <w:rFonts w:ascii="Gill Sans MT" w:hAnsi="Gill Sans MT"/>
          <w:sz w:val="24"/>
          <w:szCs w:val="24"/>
        </w:rPr>
      </w:pPr>
      <w:r w:rsidRPr="00003634">
        <w:rPr>
          <w:rFonts w:ascii="Gill Sans MT" w:hAnsi="Gill Sans MT"/>
          <w:sz w:val="24"/>
          <w:szCs w:val="24"/>
        </w:rPr>
        <w:t>a)</w:t>
      </w:r>
      <w:r w:rsidRPr="00003634">
        <w:rPr>
          <w:rFonts w:ascii="Gill Sans MT" w:hAnsi="Gill Sans MT"/>
          <w:sz w:val="24"/>
          <w:szCs w:val="24"/>
        </w:rPr>
        <w:tab/>
      </w:r>
      <w:r w:rsidR="00355E4C" w:rsidRPr="00003634">
        <w:rPr>
          <w:rFonts w:ascii="Gill Sans MT" w:hAnsi="Gill Sans MT"/>
          <w:sz w:val="24"/>
          <w:szCs w:val="24"/>
        </w:rPr>
        <w:t>it has all necessary internal authorisations and all authorisations from all relevant third parties to enable it to supply the Goods and the Services without infringing any applicable law, regulation, code or practice or any third party’s rights;</w:t>
      </w:r>
    </w:p>
    <w:p w:rsidR="00355E4C" w:rsidRPr="00003634" w:rsidRDefault="003C7309" w:rsidP="003C7309">
      <w:pPr>
        <w:ind w:left="709"/>
        <w:outlineLvl w:val="1"/>
        <w:rPr>
          <w:rFonts w:ascii="Gill Sans MT" w:hAnsi="Gill Sans MT"/>
          <w:sz w:val="24"/>
          <w:szCs w:val="24"/>
        </w:rPr>
      </w:pPr>
      <w:r w:rsidRPr="00003634">
        <w:rPr>
          <w:rFonts w:ascii="Gill Sans MT" w:hAnsi="Gill Sans MT"/>
          <w:sz w:val="24"/>
          <w:szCs w:val="24"/>
        </w:rPr>
        <w:t>b)</w:t>
      </w:r>
      <w:r w:rsidRPr="00003634">
        <w:rPr>
          <w:rFonts w:ascii="Gill Sans MT" w:hAnsi="Gill Sans MT"/>
          <w:sz w:val="24"/>
          <w:szCs w:val="24"/>
        </w:rPr>
        <w:tab/>
      </w:r>
      <w:r w:rsidR="00355E4C" w:rsidRPr="00003634">
        <w:rPr>
          <w:rFonts w:ascii="Gill Sans MT" w:hAnsi="Gill Sans MT"/>
          <w:sz w:val="24"/>
          <w:szCs w:val="24"/>
        </w:rPr>
        <w:t>it will not and will procure that none of its employees will accept any commission, gift, inducement or other financial benefit from any supplier or potential supplier of the Customer; and</w:t>
      </w:r>
    </w:p>
    <w:p w:rsidR="00355E4C" w:rsidRPr="00003634" w:rsidRDefault="003C7309" w:rsidP="003C7309">
      <w:pPr>
        <w:ind w:left="709"/>
        <w:outlineLvl w:val="1"/>
        <w:rPr>
          <w:rFonts w:ascii="Gill Sans MT" w:hAnsi="Gill Sans MT"/>
          <w:sz w:val="24"/>
          <w:szCs w:val="24"/>
        </w:rPr>
      </w:pPr>
      <w:r w:rsidRPr="00003634">
        <w:rPr>
          <w:rFonts w:ascii="Gill Sans MT" w:hAnsi="Gill Sans MT"/>
          <w:sz w:val="24"/>
          <w:szCs w:val="24"/>
        </w:rPr>
        <w:t>c)</w:t>
      </w:r>
      <w:r w:rsidRPr="00003634">
        <w:rPr>
          <w:rFonts w:ascii="Gill Sans MT" w:hAnsi="Gill Sans MT"/>
          <w:sz w:val="24"/>
          <w:szCs w:val="24"/>
        </w:rPr>
        <w:tab/>
      </w:r>
      <w:r w:rsidR="00355E4C" w:rsidRPr="00003634">
        <w:rPr>
          <w:rFonts w:ascii="Gill Sans MT" w:hAnsi="Gill Sans MT"/>
          <w:sz w:val="24"/>
          <w:szCs w:val="24"/>
        </w:rPr>
        <w:t>the Services will be performed by appropriately qualified and trained personnel, with the best care, skill and diligence and to such high standard of quality as it is reasonable for the Customer to expect in all the circumstances.</w:t>
      </w:r>
    </w:p>
    <w:p w:rsidR="00355E4C" w:rsidRPr="00003634" w:rsidRDefault="00355E4C" w:rsidP="00355E4C">
      <w:pPr>
        <w:outlineLvl w:val="1"/>
        <w:rPr>
          <w:rFonts w:ascii="Gill Sans MT" w:hAnsi="Gill Sans MT"/>
          <w:b/>
          <w:sz w:val="24"/>
          <w:szCs w:val="24"/>
        </w:rPr>
      </w:pPr>
      <w:r w:rsidRPr="00003634">
        <w:rPr>
          <w:rFonts w:ascii="Gill Sans MT" w:hAnsi="Gill Sans MT"/>
          <w:b/>
          <w:sz w:val="24"/>
          <w:szCs w:val="24"/>
        </w:rPr>
        <w:t>9</w:t>
      </w:r>
      <w:r w:rsidRPr="00003634">
        <w:rPr>
          <w:rFonts w:ascii="Gill Sans MT" w:hAnsi="Gill Sans MT"/>
          <w:b/>
          <w:sz w:val="24"/>
          <w:szCs w:val="24"/>
        </w:rPr>
        <w:tab/>
        <w:t>Force majeure</w:t>
      </w:r>
    </w:p>
    <w:p w:rsidR="00355E4C" w:rsidRPr="00003634" w:rsidRDefault="00355E4C" w:rsidP="003C7309">
      <w:pPr>
        <w:ind w:left="709" w:hanging="709"/>
        <w:outlineLvl w:val="1"/>
        <w:rPr>
          <w:rFonts w:ascii="Gill Sans MT" w:hAnsi="Gill Sans MT"/>
          <w:sz w:val="24"/>
          <w:szCs w:val="24"/>
        </w:rPr>
      </w:pPr>
      <w:r w:rsidRPr="00003634">
        <w:rPr>
          <w:rFonts w:ascii="Gill Sans MT" w:hAnsi="Gill Sans MT"/>
          <w:sz w:val="24"/>
          <w:szCs w:val="24"/>
        </w:rPr>
        <w:t>9.1</w:t>
      </w:r>
      <w:r w:rsidRPr="00003634">
        <w:rPr>
          <w:rFonts w:ascii="Gill Sans MT" w:hAnsi="Gill Sans MT"/>
          <w:sz w:val="24"/>
          <w:szCs w:val="24"/>
        </w:rPr>
        <w:tab/>
        <w:t>Neither party shall be liable for any failure or delay in performing its obligations under the Contract to the extent that such failure or delay is caused by an event that is beyond that party's reasonable control (a "Force Majeure Event") provided that the Supplier shall use best endeavours to cure such Force Majeure Event and resume performance under the Contract.</w:t>
      </w:r>
    </w:p>
    <w:p w:rsidR="00355E4C" w:rsidRPr="00003634" w:rsidRDefault="00355E4C" w:rsidP="003C7309">
      <w:pPr>
        <w:ind w:left="709" w:hanging="709"/>
        <w:outlineLvl w:val="1"/>
        <w:rPr>
          <w:rFonts w:ascii="Gill Sans MT" w:hAnsi="Gill Sans MT"/>
          <w:sz w:val="24"/>
          <w:szCs w:val="24"/>
        </w:rPr>
      </w:pPr>
      <w:r w:rsidRPr="00003634">
        <w:rPr>
          <w:rFonts w:ascii="Gill Sans MT" w:hAnsi="Gill Sans MT"/>
          <w:sz w:val="24"/>
          <w:szCs w:val="24"/>
        </w:rPr>
        <w:t>9.2</w:t>
      </w:r>
      <w:r w:rsidRPr="00003634">
        <w:rPr>
          <w:rFonts w:ascii="Gill Sans MT" w:hAnsi="Gill Sans MT"/>
          <w:sz w:val="24"/>
          <w:szCs w:val="24"/>
        </w:rPr>
        <w:tab/>
        <w:t xml:space="preserve">If any events or circumstances prevent the Supplier from carrying out its obligations under the Contract for a continuous period of more than 14 days, the Customer may terminate the Contract immediately by giving written notice to the Supplier. </w:t>
      </w:r>
    </w:p>
    <w:p w:rsidR="00355E4C" w:rsidRPr="00003634" w:rsidRDefault="00355E4C" w:rsidP="003C7309">
      <w:pPr>
        <w:keepNext/>
        <w:outlineLvl w:val="1"/>
        <w:rPr>
          <w:rFonts w:ascii="Gill Sans MT" w:hAnsi="Gill Sans MT"/>
          <w:b/>
          <w:sz w:val="24"/>
          <w:szCs w:val="24"/>
        </w:rPr>
      </w:pPr>
      <w:r w:rsidRPr="00003634">
        <w:rPr>
          <w:rFonts w:ascii="Gill Sans MT" w:hAnsi="Gill Sans MT"/>
          <w:b/>
          <w:sz w:val="24"/>
          <w:szCs w:val="24"/>
        </w:rPr>
        <w:t>10</w:t>
      </w:r>
      <w:r w:rsidRPr="00003634">
        <w:rPr>
          <w:rFonts w:ascii="Gill Sans MT" w:hAnsi="Gill Sans MT"/>
          <w:b/>
          <w:sz w:val="24"/>
          <w:szCs w:val="24"/>
        </w:rPr>
        <w:tab/>
        <w:t>General</w:t>
      </w:r>
    </w:p>
    <w:p w:rsidR="00355E4C" w:rsidRPr="00003634" w:rsidRDefault="00355E4C" w:rsidP="00671AD4">
      <w:pPr>
        <w:ind w:left="709" w:hanging="709"/>
        <w:outlineLvl w:val="1"/>
        <w:rPr>
          <w:rFonts w:ascii="Gill Sans MT" w:hAnsi="Gill Sans MT"/>
          <w:sz w:val="24"/>
          <w:szCs w:val="24"/>
        </w:rPr>
      </w:pPr>
      <w:r w:rsidRPr="00003634">
        <w:rPr>
          <w:rFonts w:ascii="Gill Sans MT" w:hAnsi="Gill Sans MT"/>
          <w:sz w:val="24"/>
          <w:szCs w:val="24"/>
        </w:rPr>
        <w:t>10.1</w:t>
      </w:r>
      <w:r w:rsidRPr="00003634">
        <w:rPr>
          <w:rFonts w:ascii="Gill Sans MT" w:hAnsi="Gill Sans MT"/>
          <w:sz w:val="24"/>
          <w:szCs w:val="24"/>
        </w:rPr>
        <w:tab/>
        <w:t>The Supplier shall not use the Customer's name, branding or logo other than in accordance with the Customer's written instructions or authorisation.</w:t>
      </w:r>
    </w:p>
    <w:p w:rsidR="00355E4C" w:rsidRPr="00003634" w:rsidRDefault="00355E4C" w:rsidP="00671AD4">
      <w:pPr>
        <w:ind w:left="709" w:hanging="709"/>
        <w:outlineLvl w:val="1"/>
        <w:rPr>
          <w:rFonts w:ascii="Gill Sans MT" w:hAnsi="Gill Sans MT"/>
          <w:sz w:val="24"/>
          <w:szCs w:val="24"/>
        </w:rPr>
      </w:pPr>
      <w:r w:rsidRPr="00003634">
        <w:rPr>
          <w:rFonts w:ascii="Gill Sans MT" w:hAnsi="Gill Sans MT"/>
          <w:sz w:val="24"/>
          <w:szCs w:val="24"/>
        </w:rPr>
        <w:lastRenderedPageBreak/>
        <w:t>10.2</w:t>
      </w:r>
      <w:r w:rsidRPr="00003634">
        <w:rPr>
          <w:rFonts w:ascii="Gill Sans MT" w:hAnsi="Gill Sans MT"/>
          <w:sz w:val="24"/>
          <w:szCs w:val="24"/>
        </w:rPr>
        <w:tab/>
        <w:t>The Supplier may not assign, transfer, charge, subcontract, novate or deal in any other manner with any or all of its rights or obligations under the Contract without the Customer's prior written consent.</w:t>
      </w:r>
    </w:p>
    <w:p w:rsidR="00355E4C" w:rsidRPr="00003634" w:rsidRDefault="00355E4C" w:rsidP="00671AD4">
      <w:pPr>
        <w:ind w:left="709" w:hanging="709"/>
        <w:outlineLvl w:val="1"/>
        <w:rPr>
          <w:rFonts w:ascii="Gill Sans MT" w:hAnsi="Gill Sans MT"/>
          <w:sz w:val="24"/>
          <w:szCs w:val="24"/>
        </w:rPr>
      </w:pPr>
      <w:r w:rsidRPr="00003634">
        <w:rPr>
          <w:rFonts w:ascii="Gill Sans MT" w:hAnsi="Gill Sans MT"/>
          <w:sz w:val="24"/>
          <w:szCs w:val="24"/>
        </w:rPr>
        <w:t>10.3</w:t>
      </w:r>
      <w:r w:rsidRPr="00003634">
        <w:rPr>
          <w:rFonts w:ascii="Gill Sans MT" w:hAnsi="Gill Sans MT"/>
          <w:sz w:val="24"/>
          <w:szCs w:val="24"/>
        </w:rPr>
        <w:tab/>
        <w:t xml:space="preserve">Any notice under or in connection with the Contract shall be given in writing to the address specified in the Order or to such other address as shall be notified from time to time.  For the purposes of this Condition, "writing" shall include e-mails and faxes. </w:t>
      </w:r>
    </w:p>
    <w:p w:rsidR="00355E4C" w:rsidRPr="00003634" w:rsidRDefault="00355E4C" w:rsidP="00671AD4">
      <w:pPr>
        <w:ind w:left="709" w:hanging="709"/>
        <w:outlineLvl w:val="1"/>
        <w:rPr>
          <w:rFonts w:ascii="Gill Sans MT" w:hAnsi="Gill Sans MT"/>
          <w:sz w:val="24"/>
          <w:szCs w:val="24"/>
        </w:rPr>
      </w:pPr>
      <w:r w:rsidRPr="00003634">
        <w:rPr>
          <w:rFonts w:ascii="Gill Sans MT" w:hAnsi="Gill Sans MT"/>
          <w:sz w:val="24"/>
          <w:szCs w:val="24"/>
        </w:rPr>
        <w:t>10.4</w:t>
      </w:r>
      <w:r w:rsidRPr="00003634">
        <w:rPr>
          <w:rFonts w:ascii="Gill Sans MT" w:hAnsi="Gill Sans MT"/>
          <w:sz w:val="24"/>
          <w:szCs w:val="24"/>
        </w:rPr>
        <w:tab/>
        <w:t>If any court or competent authority finds that any provision of the Contract (or part of any provision) is invalid, illegal or unenforceable, that provision or part-provision shall, to the extent required, be deemed to be deleted, and the validity and enforceability of the other provisions of the Contract shall not be affected.</w:t>
      </w:r>
    </w:p>
    <w:p w:rsidR="00355E4C" w:rsidRPr="00003634" w:rsidRDefault="00355E4C" w:rsidP="00671AD4">
      <w:pPr>
        <w:ind w:left="709" w:hanging="709"/>
        <w:outlineLvl w:val="1"/>
        <w:rPr>
          <w:rFonts w:ascii="Gill Sans MT" w:hAnsi="Gill Sans MT"/>
          <w:sz w:val="24"/>
          <w:szCs w:val="24"/>
        </w:rPr>
      </w:pPr>
      <w:r w:rsidRPr="00003634">
        <w:rPr>
          <w:rFonts w:ascii="Gill Sans MT" w:hAnsi="Gill Sans MT"/>
          <w:sz w:val="24"/>
          <w:szCs w:val="24"/>
        </w:rPr>
        <w:t>10.5</w:t>
      </w:r>
      <w:r w:rsidRPr="00003634">
        <w:rPr>
          <w:rFonts w:ascii="Gill Sans MT" w:hAnsi="Gill Sans MT"/>
          <w:sz w:val="24"/>
          <w:szCs w:val="24"/>
        </w:rPr>
        <w:tab/>
        <w:t>Any variation to the Contract, including the introduction of any additional terms and conditions, shall only be binding when agreed in writing and signed by both parties.</w:t>
      </w:r>
    </w:p>
    <w:p w:rsidR="00355E4C" w:rsidRPr="00003634" w:rsidRDefault="00355E4C" w:rsidP="00671AD4">
      <w:pPr>
        <w:tabs>
          <w:tab w:val="clear" w:pos="1418"/>
          <w:tab w:val="left" w:pos="0"/>
          <w:tab w:val="left" w:pos="1560"/>
        </w:tabs>
        <w:ind w:left="709" w:hanging="709"/>
        <w:outlineLvl w:val="1"/>
        <w:rPr>
          <w:rFonts w:ascii="Gill Sans MT" w:hAnsi="Gill Sans MT"/>
          <w:sz w:val="24"/>
          <w:szCs w:val="24"/>
        </w:rPr>
      </w:pPr>
      <w:r w:rsidRPr="00003634">
        <w:rPr>
          <w:rFonts w:ascii="Gill Sans MT" w:hAnsi="Gill Sans MT"/>
          <w:sz w:val="24"/>
          <w:szCs w:val="24"/>
        </w:rPr>
        <w:t>10.6</w:t>
      </w:r>
      <w:r w:rsidRPr="00003634">
        <w:rPr>
          <w:rFonts w:ascii="Gill Sans MT" w:hAnsi="Gill Sans MT"/>
          <w:sz w:val="24"/>
          <w:szCs w:val="24"/>
        </w:rPr>
        <w:tab/>
        <w:t>The Contract shall be governed by and construed in accordance with English law. The parties irrevocably submit to the exclusive jurisdiction of the courts of England and Wales to settle any dispute or claim arising out of or in connection with the Contract or its subject matter or formation.</w:t>
      </w:r>
    </w:p>
    <w:p w:rsidR="00355E4C" w:rsidRPr="00003634" w:rsidRDefault="00355E4C" w:rsidP="00671AD4">
      <w:pPr>
        <w:ind w:left="709" w:hanging="709"/>
        <w:outlineLvl w:val="1"/>
        <w:rPr>
          <w:rFonts w:ascii="Gill Sans MT" w:hAnsi="Gill Sans MT"/>
          <w:sz w:val="24"/>
          <w:szCs w:val="24"/>
        </w:rPr>
      </w:pPr>
      <w:r w:rsidRPr="00003634">
        <w:rPr>
          <w:rFonts w:ascii="Gill Sans MT" w:hAnsi="Gill Sans MT"/>
          <w:sz w:val="24"/>
          <w:szCs w:val="24"/>
        </w:rPr>
        <w:t>10.7</w:t>
      </w:r>
      <w:r w:rsidRPr="00003634">
        <w:rPr>
          <w:rFonts w:ascii="Gill Sans MT" w:hAnsi="Gill Sans MT"/>
          <w:sz w:val="24"/>
          <w:szCs w:val="24"/>
        </w:rPr>
        <w:tab/>
        <w:t>A person who is not a party to the Contract shall not have any rights under or in connection with it.</w:t>
      </w:r>
    </w:p>
    <w:p w:rsidR="00A67089" w:rsidRPr="00003634" w:rsidRDefault="00A67089" w:rsidP="00A67089">
      <w:pPr>
        <w:jc w:val="center"/>
        <w:rPr>
          <w:rFonts w:ascii="Gill Sans MT" w:hAnsi="Gill Sans MT"/>
          <w:color w:val="000000"/>
          <w:sz w:val="24"/>
          <w:szCs w:val="24"/>
        </w:rPr>
      </w:pPr>
      <w:r w:rsidRPr="00003634">
        <w:rPr>
          <w:rFonts w:ascii="Gill Sans MT" w:hAnsi="Gill Sans MT"/>
          <w:b/>
          <w:bCs/>
          <w:color w:val="000000"/>
          <w:sz w:val="24"/>
          <w:szCs w:val="24"/>
        </w:rPr>
        <w:br w:type="page"/>
      </w:r>
      <w:r w:rsidR="00A753E3" w:rsidRPr="00003634">
        <w:rPr>
          <w:rFonts w:ascii="Gill Sans MT" w:hAnsi="Gill Sans MT"/>
          <w:b/>
          <w:bCs/>
          <w:color w:val="000000"/>
          <w:sz w:val="24"/>
          <w:szCs w:val="24"/>
        </w:rPr>
        <w:lastRenderedPageBreak/>
        <w:t xml:space="preserve">PART 4: </w:t>
      </w:r>
      <w:r w:rsidRPr="00003634">
        <w:rPr>
          <w:rFonts w:ascii="Gill Sans MT" w:hAnsi="Gill Sans MT"/>
          <w:b/>
          <w:bCs/>
          <w:color w:val="000000"/>
          <w:sz w:val="24"/>
          <w:szCs w:val="24"/>
        </w:rPr>
        <w:t>SAVE THE CHILDREN’S CHILD SAFEGUARDING POLICY</w:t>
      </w:r>
    </w:p>
    <w:p w:rsidR="00A67089" w:rsidRPr="00003634"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Gill Sans MT" w:hAnsi="Gill Sans MT"/>
          <w:color w:val="000000"/>
          <w:kern w:val="0"/>
          <w:sz w:val="24"/>
          <w:szCs w:val="24"/>
          <w:lang w:eastAsia="en-GB"/>
        </w:rPr>
      </w:pPr>
      <w:r w:rsidRPr="00003634">
        <w:rPr>
          <w:rFonts w:ascii="Gill Sans MT" w:hAnsi="Gill Sans MT"/>
          <w:b/>
          <w:bCs/>
          <w:color w:val="000000"/>
          <w:kern w:val="0"/>
          <w:sz w:val="24"/>
          <w:szCs w:val="24"/>
          <w:lang w:eastAsia="en-GB"/>
        </w:rPr>
        <w:t>Our values and principles</w:t>
      </w:r>
    </w:p>
    <w:p w:rsidR="00A67089" w:rsidRPr="00003634"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Gill Sans MT" w:hAnsi="Gill Sans MT"/>
          <w:kern w:val="0"/>
          <w:sz w:val="24"/>
          <w:szCs w:val="24"/>
          <w:lang w:eastAsia="en-GB"/>
        </w:rPr>
      </w:pPr>
      <w:r w:rsidRPr="00003634">
        <w:rPr>
          <w:rFonts w:ascii="Gill Sans MT" w:hAnsi="Gill Sans MT"/>
          <w:color w:val="000000"/>
          <w:kern w:val="0"/>
          <w:sz w:val="24"/>
          <w:szCs w:val="24"/>
          <w:lang w:eastAsia="en-GB"/>
        </w:rPr>
        <w:t xml:space="preserve">Child abuse is when anyone under 18 years of age is being harmed or isn't being looked after properly. The abuse can be physical, sexual, emotional or neglect. The abuse and exploitation of children happens in all countries and societies across the world. Child abuse is never acceptable. </w:t>
      </w:r>
    </w:p>
    <w:p w:rsidR="00A67089" w:rsidRPr="00003634"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Gill Sans MT" w:hAnsi="Gill Sans MT"/>
          <w:kern w:val="0"/>
          <w:sz w:val="24"/>
          <w:szCs w:val="24"/>
          <w:lang w:eastAsia="en-GB"/>
        </w:rPr>
      </w:pPr>
      <w:r w:rsidRPr="00003634">
        <w:rPr>
          <w:rFonts w:ascii="Gill Sans MT" w:hAnsi="Gill Sans MT"/>
          <w:color w:val="000000"/>
          <w:kern w:val="0"/>
          <w:sz w:val="24"/>
          <w:szCs w:val="24"/>
          <w:lang w:eastAsia="en-GB"/>
        </w:rPr>
        <w:t>It is expected that all who work with Save the Children are committed to safeguard children whom they are in contact with.</w:t>
      </w:r>
    </w:p>
    <w:p w:rsidR="00A67089" w:rsidRPr="00003634"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Gill Sans MT" w:hAnsi="Gill Sans MT"/>
          <w:color w:val="000000"/>
          <w:kern w:val="0"/>
          <w:sz w:val="24"/>
          <w:szCs w:val="24"/>
          <w:lang w:eastAsia="en-GB"/>
        </w:rPr>
      </w:pPr>
      <w:r w:rsidRPr="00003634">
        <w:rPr>
          <w:rFonts w:ascii="Gill Sans MT" w:hAnsi="Gill Sans MT"/>
          <w:b/>
          <w:bCs/>
          <w:color w:val="000000"/>
          <w:kern w:val="0"/>
          <w:sz w:val="24"/>
          <w:szCs w:val="24"/>
          <w:lang w:eastAsia="en-GB"/>
        </w:rPr>
        <w:t>What we do</w:t>
      </w:r>
    </w:p>
    <w:p w:rsidR="00A67089" w:rsidRPr="00003634"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Gill Sans MT" w:hAnsi="Gill Sans MT"/>
          <w:color w:val="000000"/>
          <w:kern w:val="0"/>
          <w:sz w:val="24"/>
          <w:szCs w:val="24"/>
          <w:lang w:eastAsia="en-GB"/>
        </w:rPr>
      </w:pPr>
      <w:r w:rsidRPr="00003634">
        <w:rPr>
          <w:rFonts w:ascii="Gill Sans MT" w:hAnsi="Gill Sans MT"/>
          <w:color w:val="000000"/>
          <w:kern w:val="0"/>
          <w:sz w:val="24"/>
          <w:szCs w:val="24"/>
          <w:lang w:eastAsia="en-GB"/>
        </w:rPr>
        <w:t>Save the Children is committed to safeguard children through the following means:</w:t>
      </w:r>
    </w:p>
    <w:p w:rsidR="00A67089" w:rsidRPr="00003634"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Gill Sans MT" w:hAnsi="Gill Sans MT"/>
          <w:kern w:val="0"/>
          <w:sz w:val="24"/>
          <w:szCs w:val="24"/>
          <w:lang w:eastAsia="en-GB"/>
        </w:rPr>
      </w:pPr>
      <w:r w:rsidRPr="00003634">
        <w:rPr>
          <w:rFonts w:ascii="Gill Sans MT" w:hAnsi="Gill Sans MT"/>
          <w:b/>
          <w:bCs/>
          <w:color w:val="000000"/>
          <w:kern w:val="0"/>
          <w:sz w:val="24"/>
          <w:szCs w:val="24"/>
          <w:lang w:eastAsia="en-GB"/>
        </w:rPr>
        <w:t xml:space="preserve">Awareness: </w:t>
      </w:r>
      <w:r w:rsidRPr="00003634">
        <w:rPr>
          <w:rFonts w:ascii="Gill Sans MT" w:hAnsi="Gill Sans MT"/>
          <w:color w:val="000000"/>
          <w:kern w:val="0"/>
          <w:sz w:val="24"/>
          <w:szCs w:val="24"/>
          <w:lang w:eastAsia="en-GB"/>
        </w:rPr>
        <w:t>Ensuring that all staff and those who work with Save the Children are aware of the problem of child abuse and the risks to children.</w:t>
      </w:r>
    </w:p>
    <w:p w:rsidR="00A67089" w:rsidRPr="00003634"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Gill Sans MT" w:hAnsi="Gill Sans MT"/>
          <w:color w:val="000000"/>
          <w:kern w:val="0"/>
          <w:sz w:val="24"/>
          <w:szCs w:val="24"/>
          <w:lang w:eastAsia="en-GB"/>
        </w:rPr>
      </w:pPr>
      <w:r w:rsidRPr="00003634">
        <w:rPr>
          <w:rFonts w:ascii="Gill Sans MT" w:hAnsi="Gill Sans MT"/>
          <w:b/>
          <w:bCs/>
          <w:color w:val="000000"/>
          <w:kern w:val="0"/>
          <w:sz w:val="24"/>
          <w:szCs w:val="24"/>
          <w:lang w:eastAsia="en-GB"/>
        </w:rPr>
        <w:t xml:space="preserve">Prevention: </w:t>
      </w:r>
      <w:r w:rsidRPr="00003634">
        <w:rPr>
          <w:rFonts w:ascii="Gill Sans MT" w:hAnsi="Gill Sans MT"/>
          <w:color w:val="000000"/>
          <w:kern w:val="0"/>
          <w:sz w:val="24"/>
          <w:szCs w:val="24"/>
          <w:lang w:eastAsia="en-GB"/>
        </w:rPr>
        <w:t>Ensuring, through awareness and good practice, that staff and those who work with Save the Children minimise the risks to children.</w:t>
      </w:r>
    </w:p>
    <w:p w:rsidR="00A67089" w:rsidRPr="00003634"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Gill Sans MT" w:hAnsi="Gill Sans MT"/>
          <w:color w:val="000000"/>
          <w:kern w:val="0"/>
          <w:sz w:val="24"/>
          <w:szCs w:val="24"/>
          <w:lang w:eastAsia="en-GB"/>
        </w:rPr>
      </w:pPr>
      <w:r w:rsidRPr="00003634">
        <w:rPr>
          <w:rFonts w:ascii="Gill Sans MT" w:hAnsi="Gill Sans MT"/>
          <w:b/>
          <w:bCs/>
          <w:color w:val="000000"/>
          <w:kern w:val="0"/>
          <w:sz w:val="24"/>
          <w:szCs w:val="24"/>
          <w:lang w:eastAsia="en-GB"/>
        </w:rPr>
        <w:t>Reporting:</w:t>
      </w:r>
      <w:r w:rsidRPr="00003634">
        <w:rPr>
          <w:rFonts w:ascii="Gill Sans MT" w:hAnsi="Gill Sans MT"/>
          <w:color w:val="000000"/>
          <w:kern w:val="0"/>
          <w:sz w:val="24"/>
          <w:szCs w:val="24"/>
          <w:lang w:eastAsia="en-GB"/>
        </w:rPr>
        <w:t xml:space="preserve"> Ensuring that you are clear on what steps to take where concerns arise regarding the safety of children.</w:t>
      </w:r>
    </w:p>
    <w:p w:rsidR="00A67089" w:rsidRPr="00003634"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0" w:line="240" w:lineRule="auto"/>
        <w:rPr>
          <w:rFonts w:ascii="Gill Sans MT" w:hAnsi="Gill Sans MT"/>
          <w:color w:val="000000"/>
          <w:kern w:val="0"/>
          <w:sz w:val="24"/>
          <w:szCs w:val="24"/>
          <w:lang w:eastAsia="en-GB"/>
        </w:rPr>
      </w:pPr>
      <w:r w:rsidRPr="00003634">
        <w:rPr>
          <w:rFonts w:ascii="Gill Sans MT" w:hAnsi="Gill Sans MT"/>
          <w:b/>
          <w:bCs/>
          <w:color w:val="000000"/>
          <w:kern w:val="0"/>
          <w:sz w:val="24"/>
          <w:szCs w:val="24"/>
          <w:lang w:eastAsia="en-GB"/>
        </w:rPr>
        <w:t xml:space="preserve">Responding: </w:t>
      </w:r>
      <w:r w:rsidRPr="00003634">
        <w:rPr>
          <w:rFonts w:ascii="Gill Sans MT" w:hAnsi="Gill Sans MT"/>
          <w:color w:val="000000"/>
          <w:kern w:val="0"/>
          <w:sz w:val="24"/>
          <w:szCs w:val="24"/>
          <w:lang w:eastAsia="en-GB"/>
        </w:rPr>
        <w:t>Ensuring that action is taken to support and protect children where concerns arise regarding possible abuse.</w:t>
      </w:r>
    </w:p>
    <w:p w:rsidR="00A67089" w:rsidRPr="00003634"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Gill Sans MT" w:hAnsi="Gill Sans MT"/>
          <w:color w:val="000000"/>
          <w:kern w:val="0"/>
          <w:sz w:val="24"/>
          <w:szCs w:val="24"/>
          <w:lang w:eastAsia="en-GB"/>
        </w:rPr>
      </w:pPr>
      <w:r w:rsidRPr="00003634">
        <w:rPr>
          <w:rFonts w:ascii="Gill Sans MT" w:hAnsi="Gill Sans MT"/>
          <w:color w:val="000000"/>
          <w:kern w:val="0"/>
          <w:sz w:val="24"/>
          <w:szCs w:val="24"/>
          <w:lang w:eastAsia="en-GB"/>
        </w:rPr>
        <w:t>To help you clarify our safeguarding approach, we list here examples of the behaviour by a representative of Save the Children which are prohibited. These include but are not limited to:</w:t>
      </w:r>
    </w:p>
    <w:p w:rsidR="00A67089" w:rsidRPr="00003634" w:rsidRDefault="00A67089" w:rsidP="00295E64">
      <w:pPr>
        <w:keepLines/>
        <w:widowControl w:val="0"/>
        <w:numPr>
          <w:ilvl w:val="0"/>
          <w:numId w:val="23"/>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hAnsi="Gill Sans MT"/>
          <w:kern w:val="0"/>
          <w:sz w:val="24"/>
          <w:szCs w:val="24"/>
          <w:lang w:eastAsia="en-GB"/>
        </w:rPr>
      </w:pPr>
      <w:r w:rsidRPr="00003634">
        <w:rPr>
          <w:rFonts w:ascii="Gill Sans MT" w:hAnsi="Gill Sans MT"/>
          <w:kern w:val="0"/>
          <w:sz w:val="24"/>
          <w:szCs w:val="24"/>
          <w:lang w:eastAsia="en-GB"/>
        </w:rPr>
        <w:t>Hitting or otherwise physically assaulting or physically abusing children.</w:t>
      </w:r>
    </w:p>
    <w:p w:rsidR="00A67089" w:rsidRPr="00003634" w:rsidRDefault="00A67089"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ascii="Gill Sans MT" w:hAnsi="Gill Sans MT"/>
          <w:kern w:val="0"/>
          <w:sz w:val="24"/>
          <w:szCs w:val="24"/>
          <w:lang w:eastAsia="en-GB"/>
        </w:rPr>
      </w:pPr>
    </w:p>
    <w:p w:rsidR="00A67089" w:rsidRPr="00003634" w:rsidRDefault="00A67089" w:rsidP="00295E64">
      <w:pPr>
        <w:keepLines/>
        <w:widowControl w:val="0"/>
        <w:numPr>
          <w:ilvl w:val="0"/>
          <w:numId w:val="23"/>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hAnsi="Gill Sans MT"/>
          <w:kern w:val="0"/>
          <w:sz w:val="24"/>
          <w:szCs w:val="24"/>
          <w:lang w:eastAsia="en-GB"/>
        </w:rPr>
      </w:pPr>
      <w:r w:rsidRPr="00003634">
        <w:rPr>
          <w:rFonts w:ascii="Gill Sans MT" w:hAnsi="Gill Sans MT"/>
          <w:kern w:val="0"/>
          <w:sz w:val="24"/>
          <w:szCs w:val="24"/>
          <w:lang w:eastAsia="en-GB"/>
        </w:rPr>
        <w:t>Engaging in sexual activity or having a sexual relationship with anyone under the age of 18 years regardless of the age of majority/consent or custom locally. Mistaken belief in the age of a child is not a defence.</w:t>
      </w:r>
    </w:p>
    <w:p w:rsidR="00A67089" w:rsidRPr="00003634" w:rsidRDefault="00A67089"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ascii="Gill Sans MT" w:hAnsi="Gill Sans MT"/>
          <w:kern w:val="0"/>
          <w:sz w:val="24"/>
          <w:szCs w:val="24"/>
          <w:lang w:eastAsia="en-GB"/>
        </w:rPr>
      </w:pPr>
    </w:p>
    <w:p w:rsidR="00A67089" w:rsidRPr="00003634" w:rsidRDefault="00A67089" w:rsidP="00295E64">
      <w:pPr>
        <w:keepLines/>
        <w:widowControl w:val="0"/>
        <w:numPr>
          <w:ilvl w:val="0"/>
          <w:numId w:val="23"/>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hAnsi="Gill Sans MT"/>
          <w:kern w:val="0"/>
          <w:sz w:val="24"/>
          <w:szCs w:val="24"/>
          <w:lang w:eastAsia="en-GB"/>
        </w:rPr>
      </w:pPr>
      <w:r w:rsidRPr="00003634">
        <w:rPr>
          <w:rFonts w:ascii="Gill Sans MT" w:hAnsi="Gill Sans MT"/>
          <w:kern w:val="0"/>
          <w:sz w:val="24"/>
          <w:szCs w:val="24"/>
          <w:lang w:eastAsia="en-GB"/>
        </w:rPr>
        <w:t>Developing relationships with children which could in any way be deemed exploitative or abusive.</w:t>
      </w:r>
    </w:p>
    <w:p w:rsidR="00A67089" w:rsidRPr="00003634" w:rsidRDefault="00A67089"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ascii="Gill Sans MT" w:hAnsi="Gill Sans MT"/>
          <w:kern w:val="0"/>
          <w:sz w:val="24"/>
          <w:szCs w:val="24"/>
          <w:lang w:eastAsia="en-GB"/>
        </w:rPr>
      </w:pPr>
    </w:p>
    <w:p w:rsidR="00A67089" w:rsidRPr="00003634" w:rsidRDefault="00A67089" w:rsidP="00295E64">
      <w:pPr>
        <w:keepLines/>
        <w:widowControl w:val="0"/>
        <w:numPr>
          <w:ilvl w:val="0"/>
          <w:numId w:val="23"/>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hAnsi="Gill Sans MT"/>
          <w:kern w:val="0"/>
          <w:sz w:val="24"/>
          <w:szCs w:val="24"/>
          <w:lang w:eastAsia="en-GB"/>
        </w:rPr>
      </w:pPr>
      <w:r w:rsidRPr="00003634">
        <w:rPr>
          <w:rFonts w:ascii="Gill Sans MT" w:hAnsi="Gill Sans MT"/>
          <w:kern w:val="0"/>
          <w:sz w:val="24"/>
          <w:szCs w:val="24"/>
          <w:lang w:eastAsia="en-GB"/>
        </w:rPr>
        <w:t>Acting in ways that may be abusive in any way or may place a child at risk of abuse.</w:t>
      </w:r>
      <w:r w:rsidRPr="00003634">
        <w:rPr>
          <w:rFonts w:ascii="Gill Sans MT" w:hAnsi="Gill Sans MT"/>
          <w:kern w:val="0"/>
          <w:sz w:val="24"/>
          <w:szCs w:val="24"/>
          <w:lang w:eastAsia="en-GB"/>
        </w:rPr>
        <w:br/>
      </w:r>
    </w:p>
    <w:p w:rsidR="00A67089" w:rsidRPr="00003634" w:rsidRDefault="00A67089" w:rsidP="00295E64">
      <w:pPr>
        <w:keepLines/>
        <w:widowControl w:val="0"/>
        <w:numPr>
          <w:ilvl w:val="0"/>
          <w:numId w:val="23"/>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hAnsi="Gill Sans MT"/>
          <w:kern w:val="0"/>
          <w:sz w:val="24"/>
          <w:szCs w:val="24"/>
          <w:lang w:eastAsia="en-GB"/>
        </w:rPr>
      </w:pPr>
      <w:r w:rsidRPr="00003634">
        <w:rPr>
          <w:rFonts w:ascii="Gill Sans MT" w:hAnsi="Gill Sans MT"/>
          <w:kern w:val="0"/>
          <w:sz w:val="24"/>
          <w:szCs w:val="24"/>
          <w:lang w:eastAsia="en-GB"/>
        </w:rPr>
        <w:t xml:space="preserve">Using language, making suggestions or offering advice which is inappropriate, offensive or abusive. </w:t>
      </w:r>
    </w:p>
    <w:p w:rsidR="00A67089" w:rsidRPr="00003634" w:rsidRDefault="00A67089"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ascii="Gill Sans MT" w:hAnsi="Gill Sans MT"/>
          <w:kern w:val="0"/>
          <w:sz w:val="24"/>
          <w:szCs w:val="24"/>
          <w:lang w:eastAsia="en-GB"/>
        </w:rPr>
      </w:pPr>
    </w:p>
    <w:p w:rsidR="00A67089" w:rsidRPr="00003634" w:rsidRDefault="00A67089" w:rsidP="00295E64">
      <w:pPr>
        <w:keepLines/>
        <w:widowControl w:val="0"/>
        <w:numPr>
          <w:ilvl w:val="0"/>
          <w:numId w:val="23"/>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hAnsi="Gill Sans MT"/>
          <w:kern w:val="0"/>
          <w:sz w:val="24"/>
          <w:szCs w:val="24"/>
          <w:lang w:eastAsia="en-GB"/>
        </w:rPr>
      </w:pPr>
      <w:r w:rsidRPr="00003634">
        <w:rPr>
          <w:rFonts w:ascii="Gill Sans MT" w:hAnsi="Gill Sans MT"/>
          <w:kern w:val="0"/>
          <w:sz w:val="24"/>
          <w:szCs w:val="24"/>
          <w:lang w:eastAsia="en-GB"/>
        </w:rPr>
        <w:t xml:space="preserve">Behaving physically in a manner which is inappropriate or sexually provocative. </w:t>
      </w:r>
      <w:r w:rsidRPr="00003634">
        <w:rPr>
          <w:rFonts w:ascii="Gill Sans MT" w:hAnsi="Gill Sans MT"/>
          <w:kern w:val="0"/>
          <w:sz w:val="24"/>
          <w:szCs w:val="24"/>
          <w:lang w:eastAsia="en-GB"/>
        </w:rPr>
        <w:br/>
      </w:r>
    </w:p>
    <w:p w:rsidR="00A67089" w:rsidRPr="00003634" w:rsidRDefault="00A67089" w:rsidP="00295E64">
      <w:pPr>
        <w:keepLines/>
        <w:widowControl w:val="0"/>
        <w:numPr>
          <w:ilvl w:val="0"/>
          <w:numId w:val="23"/>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hAnsi="Gill Sans MT"/>
          <w:kern w:val="0"/>
          <w:sz w:val="24"/>
          <w:szCs w:val="24"/>
          <w:lang w:eastAsia="en-GB"/>
        </w:rPr>
      </w:pPr>
      <w:r w:rsidRPr="00003634">
        <w:rPr>
          <w:rFonts w:ascii="Gill Sans MT" w:hAnsi="Gill Sans MT"/>
          <w:kern w:val="0"/>
          <w:sz w:val="24"/>
          <w:szCs w:val="24"/>
          <w:lang w:eastAsia="en-GB"/>
        </w:rPr>
        <w:t>Sleeping in the same bed or same room as a child, or having a child/children with whom one is working to stay overnight at a home unsupervised.</w:t>
      </w:r>
    </w:p>
    <w:p w:rsidR="00A67089" w:rsidRPr="00003634" w:rsidRDefault="00A67089"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jc w:val="left"/>
        <w:rPr>
          <w:rFonts w:ascii="Gill Sans MT" w:hAnsi="Gill Sans MT"/>
          <w:kern w:val="0"/>
          <w:sz w:val="24"/>
          <w:szCs w:val="24"/>
          <w:lang w:eastAsia="en-GB"/>
        </w:rPr>
      </w:pPr>
    </w:p>
    <w:p w:rsidR="00A67089" w:rsidRPr="00003634" w:rsidRDefault="00A67089" w:rsidP="00295E64">
      <w:pPr>
        <w:keepLines/>
        <w:widowControl w:val="0"/>
        <w:numPr>
          <w:ilvl w:val="0"/>
          <w:numId w:val="23"/>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hAnsi="Gill Sans MT"/>
          <w:kern w:val="0"/>
          <w:sz w:val="24"/>
          <w:szCs w:val="24"/>
          <w:lang w:eastAsia="en-GB"/>
        </w:rPr>
      </w:pPr>
      <w:r w:rsidRPr="00003634">
        <w:rPr>
          <w:rFonts w:ascii="Gill Sans MT" w:hAnsi="Gill Sans MT"/>
          <w:kern w:val="0"/>
          <w:sz w:val="24"/>
          <w:szCs w:val="24"/>
          <w:lang w:eastAsia="en-GB"/>
        </w:rPr>
        <w:t>Doing things for children of a personal nature that they can do themselves.</w:t>
      </w:r>
    </w:p>
    <w:p w:rsidR="00A67089" w:rsidRPr="00003634" w:rsidRDefault="00A67089"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ascii="Gill Sans MT" w:hAnsi="Gill Sans MT"/>
          <w:kern w:val="0"/>
          <w:sz w:val="24"/>
          <w:szCs w:val="24"/>
          <w:lang w:eastAsia="en-GB"/>
        </w:rPr>
      </w:pPr>
      <w:r w:rsidRPr="00003634">
        <w:rPr>
          <w:rFonts w:ascii="Gill Sans MT" w:hAnsi="Gill Sans MT"/>
          <w:kern w:val="0"/>
          <w:sz w:val="24"/>
          <w:szCs w:val="24"/>
          <w:lang w:eastAsia="en-GB"/>
        </w:rPr>
        <w:t xml:space="preserve"> </w:t>
      </w:r>
    </w:p>
    <w:p w:rsidR="00A67089" w:rsidRPr="00003634" w:rsidRDefault="00A67089" w:rsidP="00295E64">
      <w:pPr>
        <w:keepLines/>
        <w:widowControl w:val="0"/>
        <w:numPr>
          <w:ilvl w:val="0"/>
          <w:numId w:val="23"/>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hAnsi="Gill Sans MT"/>
          <w:kern w:val="0"/>
          <w:sz w:val="24"/>
          <w:szCs w:val="24"/>
          <w:lang w:eastAsia="en-GB"/>
        </w:rPr>
      </w:pPr>
      <w:r w:rsidRPr="00003634">
        <w:rPr>
          <w:rFonts w:ascii="Gill Sans MT" w:hAnsi="Gill Sans MT"/>
          <w:kern w:val="0"/>
          <w:sz w:val="24"/>
          <w:szCs w:val="24"/>
          <w:lang w:eastAsia="en-GB"/>
        </w:rPr>
        <w:t>Condoning, or participating in, behaviour of children which is illegal, unsafe or abusive.</w:t>
      </w:r>
    </w:p>
    <w:p w:rsidR="00A67089" w:rsidRPr="00003634" w:rsidRDefault="00A67089"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ascii="Gill Sans MT" w:hAnsi="Gill Sans MT"/>
          <w:kern w:val="0"/>
          <w:sz w:val="24"/>
          <w:szCs w:val="24"/>
          <w:lang w:eastAsia="en-GB"/>
        </w:rPr>
      </w:pPr>
    </w:p>
    <w:p w:rsidR="00A67089" w:rsidRPr="00003634" w:rsidRDefault="00A67089" w:rsidP="00295E64">
      <w:pPr>
        <w:keepLines/>
        <w:widowControl w:val="0"/>
        <w:numPr>
          <w:ilvl w:val="0"/>
          <w:numId w:val="23"/>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hAnsi="Gill Sans MT"/>
          <w:kern w:val="0"/>
          <w:sz w:val="24"/>
          <w:szCs w:val="24"/>
          <w:lang w:eastAsia="en-GB"/>
        </w:rPr>
      </w:pPr>
      <w:r w:rsidRPr="00003634">
        <w:rPr>
          <w:rFonts w:ascii="Gill Sans MT" w:hAnsi="Gill Sans MT"/>
          <w:kern w:val="0"/>
          <w:sz w:val="24"/>
          <w:szCs w:val="24"/>
          <w:lang w:eastAsia="en-GB"/>
        </w:rPr>
        <w:t xml:space="preserve">Acting in ways intended to shame, humiliate, belittle or degrade children, or otherwise perpetrate any form of emotional abuse.  </w:t>
      </w:r>
    </w:p>
    <w:p w:rsidR="00A67089" w:rsidRPr="00003634" w:rsidRDefault="00A67089"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Gill Sans MT" w:hAnsi="Gill Sans MT"/>
          <w:kern w:val="0"/>
          <w:sz w:val="24"/>
          <w:szCs w:val="24"/>
          <w:lang w:eastAsia="en-GB"/>
        </w:rPr>
      </w:pPr>
    </w:p>
    <w:p w:rsidR="00A67089" w:rsidRPr="00003634" w:rsidRDefault="00A67089" w:rsidP="00295E64">
      <w:pPr>
        <w:keepLines/>
        <w:widowControl w:val="0"/>
        <w:numPr>
          <w:ilvl w:val="0"/>
          <w:numId w:val="23"/>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hAnsi="Gill Sans MT"/>
          <w:kern w:val="0"/>
          <w:sz w:val="24"/>
          <w:szCs w:val="24"/>
          <w:lang w:eastAsia="en-GB"/>
        </w:rPr>
      </w:pPr>
      <w:r w:rsidRPr="00003634">
        <w:rPr>
          <w:rFonts w:ascii="Gill Sans MT" w:hAnsi="Gill Sans MT"/>
          <w:kern w:val="0"/>
          <w:sz w:val="24"/>
          <w:szCs w:val="24"/>
          <w:lang w:eastAsia="en-GB"/>
        </w:rPr>
        <w:t xml:space="preserve">Discriminating against, showing unfair differential treatment or favour to particular children to the exclusion of others. </w:t>
      </w:r>
    </w:p>
    <w:p w:rsidR="00A67089" w:rsidRPr="00003634" w:rsidRDefault="00A67089"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Gill Sans MT" w:hAnsi="Gill Sans MT"/>
          <w:kern w:val="0"/>
          <w:sz w:val="24"/>
          <w:szCs w:val="24"/>
          <w:lang w:eastAsia="en-GB"/>
        </w:rPr>
      </w:pPr>
    </w:p>
    <w:p w:rsidR="00A67089" w:rsidRPr="00003634" w:rsidRDefault="00A67089" w:rsidP="00295E64">
      <w:pPr>
        <w:keepLines/>
        <w:widowControl w:val="0"/>
        <w:numPr>
          <w:ilvl w:val="0"/>
          <w:numId w:val="23"/>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hAnsi="Gill Sans MT"/>
          <w:kern w:val="0"/>
          <w:sz w:val="24"/>
          <w:szCs w:val="24"/>
          <w:lang w:eastAsia="en-GB"/>
        </w:rPr>
      </w:pPr>
      <w:r w:rsidRPr="00003634">
        <w:rPr>
          <w:rFonts w:ascii="Gill Sans MT" w:hAnsi="Gill Sans MT"/>
          <w:kern w:val="0"/>
          <w:sz w:val="24"/>
          <w:szCs w:val="24"/>
          <w:lang w:eastAsia="en-GB"/>
        </w:rPr>
        <w:t xml:space="preserve">Spending excessive time alone with children away from others. </w:t>
      </w:r>
    </w:p>
    <w:p w:rsidR="00A67089" w:rsidRPr="00003634" w:rsidRDefault="00A67089"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Gill Sans MT" w:hAnsi="Gill Sans MT"/>
          <w:kern w:val="0"/>
          <w:sz w:val="24"/>
          <w:szCs w:val="24"/>
          <w:lang w:eastAsia="en-GB"/>
        </w:rPr>
      </w:pPr>
    </w:p>
    <w:p w:rsidR="00A67089" w:rsidRPr="00003634" w:rsidRDefault="00A67089" w:rsidP="00295E64">
      <w:pPr>
        <w:keepLines/>
        <w:widowControl w:val="0"/>
        <w:numPr>
          <w:ilvl w:val="0"/>
          <w:numId w:val="23"/>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hAnsi="Gill Sans MT"/>
          <w:kern w:val="0"/>
          <w:sz w:val="24"/>
          <w:szCs w:val="24"/>
          <w:lang w:eastAsia="en-GB"/>
        </w:rPr>
      </w:pPr>
      <w:r w:rsidRPr="00003634">
        <w:rPr>
          <w:rFonts w:ascii="Gill Sans MT" w:hAnsi="Gill Sans MT"/>
          <w:kern w:val="0"/>
          <w:sz w:val="24"/>
          <w:szCs w:val="24"/>
          <w:lang w:eastAsia="en-GB"/>
        </w:rPr>
        <w:t>Placing oneself in a position where one is made vulnerable to allegations of misconduct.</w:t>
      </w:r>
    </w:p>
    <w:p w:rsidR="00A67089" w:rsidRPr="00003634"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Gill Sans MT" w:hAnsi="Gill Sans MT"/>
          <w:kern w:val="0"/>
          <w:sz w:val="24"/>
          <w:szCs w:val="24"/>
          <w:lang w:eastAsia="en-GB"/>
        </w:rPr>
      </w:pPr>
      <w:r w:rsidRPr="00003634">
        <w:rPr>
          <w:rFonts w:ascii="Gill Sans MT" w:hAnsi="Gill Sans MT"/>
          <w:color w:val="000000"/>
          <w:kern w:val="0"/>
          <w:sz w:val="24"/>
          <w:szCs w:val="24"/>
          <w:lang w:eastAsia="en-GB"/>
        </w:rPr>
        <w:t xml:space="preserve">In order that the above standards of reporting and responding are met, </w:t>
      </w:r>
      <w:r w:rsidRPr="00003634">
        <w:rPr>
          <w:rFonts w:ascii="Gill Sans MT" w:hAnsi="Gill Sans MT"/>
          <w:b/>
          <w:bCs/>
          <w:color w:val="000000"/>
          <w:kern w:val="0"/>
          <w:sz w:val="24"/>
          <w:szCs w:val="24"/>
          <w:lang w:eastAsia="en-GB"/>
        </w:rPr>
        <w:t>this is what is expected of you</w:t>
      </w:r>
      <w:r w:rsidRPr="00003634">
        <w:rPr>
          <w:rFonts w:ascii="Gill Sans MT" w:hAnsi="Gill Sans MT"/>
          <w:color w:val="000000"/>
          <w:kern w:val="0"/>
          <w:sz w:val="24"/>
          <w:szCs w:val="24"/>
          <w:lang w:eastAsia="en-GB"/>
        </w:rPr>
        <w:t>:</w:t>
      </w:r>
    </w:p>
    <w:p w:rsidR="00A67089" w:rsidRPr="00003634"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Gill Sans MT" w:hAnsi="Gill Sans MT"/>
          <w:kern w:val="0"/>
          <w:sz w:val="24"/>
          <w:szCs w:val="24"/>
          <w:lang w:eastAsia="en-GB"/>
        </w:rPr>
      </w:pPr>
      <w:r w:rsidRPr="00003634">
        <w:rPr>
          <w:rFonts w:ascii="Gill Sans MT" w:hAnsi="Gill Sans MT"/>
          <w:color w:val="000000"/>
          <w:kern w:val="0"/>
          <w:sz w:val="24"/>
          <w:szCs w:val="24"/>
          <w:lang w:eastAsia="en-GB"/>
        </w:rPr>
        <w:t>If you are worried that a child or young person is being abused or neglected, (such as in points 1, 2, 3, 4, 6, 8, 9 and 10 above for example) or you are concerned about the inappropriate behaviour of an employee, or someone working with Save the Children, towards a child or young person, then you are obliged to:</w:t>
      </w:r>
    </w:p>
    <w:p w:rsidR="00A67089" w:rsidRPr="00003634" w:rsidRDefault="00A67089" w:rsidP="00295E64">
      <w:pPr>
        <w:numPr>
          <w:ilvl w:val="0"/>
          <w:numId w:val="18"/>
        </w:numPr>
        <w:tabs>
          <w:tab w:val="clear" w:pos="1418"/>
          <w:tab w:val="clear" w:pos="2126"/>
          <w:tab w:val="clear" w:pos="2835"/>
          <w:tab w:val="clear" w:pos="3544"/>
          <w:tab w:val="clear" w:pos="4253"/>
          <w:tab w:val="clear" w:pos="4961"/>
          <w:tab w:val="clear" w:pos="5670"/>
          <w:tab w:val="clear" w:pos="8363"/>
        </w:tabs>
        <w:spacing w:beforeAutospacing="1" w:after="0" w:afterAutospacing="1" w:line="240" w:lineRule="auto"/>
        <w:jc w:val="left"/>
        <w:rPr>
          <w:rFonts w:ascii="Gill Sans MT" w:hAnsi="Gill Sans MT"/>
          <w:kern w:val="0"/>
          <w:sz w:val="24"/>
          <w:szCs w:val="24"/>
          <w:lang w:eastAsia="en-GB"/>
        </w:rPr>
      </w:pPr>
      <w:r w:rsidRPr="00003634">
        <w:rPr>
          <w:rFonts w:ascii="Gill Sans MT" w:hAnsi="Gill Sans MT"/>
          <w:color w:val="000000"/>
          <w:kern w:val="0"/>
          <w:sz w:val="24"/>
          <w:szCs w:val="24"/>
          <w:lang w:eastAsia="en-GB"/>
        </w:rPr>
        <w:t>act quickly and get help</w:t>
      </w:r>
      <w:r w:rsidRPr="00003634">
        <w:rPr>
          <w:rFonts w:ascii="Gill Sans MT" w:hAnsi="Gill Sans MT"/>
          <w:kern w:val="0"/>
          <w:sz w:val="24"/>
          <w:szCs w:val="24"/>
          <w:lang w:eastAsia="en-GB"/>
        </w:rPr>
        <w:t xml:space="preserve"> </w:t>
      </w:r>
    </w:p>
    <w:p w:rsidR="00A67089" w:rsidRPr="00003634" w:rsidRDefault="00A67089" w:rsidP="00295E64">
      <w:pPr>
        <w:numPr>
          <w:ilvl w:val="0"/>
          <w:numId w:val="19"/>
        </w:numPr>
        <w:tabs>
          <w:tab w:val="clear" w:pos="1418"/>
          <w:tab w:val="clear" w:pos="2126"/>
          <w:tab w:val="clear" w:pos="2835"/>
          <w:tab w:val="clear" w:pos="3544"/>
          <w:tab w:val="clear" w:pos="4253"/>
          <w:tab w:val="clear" w:pos="4961"/>
          <w:tab w:val="clear" w:pos="5670"/>
          <w:tab w:val="clear" w:pos="8363"/>
        </w:tabs>
        <w:spacing w:beforeAutospacing="1" w:after="0" w:afterAutospacing="1" w:line="240" w:lineRule="auto"/>
        <w:jc w:val="left"/>
        <w:rPr>
          <w:rFonts w:ascii="Gill Sans MT" w:hAnsi="Gill Sans MT"/>
          <w:kern w:val="0"/>
          <w:sz w:val="24"/>
          <w:szCs w:val="24"/>
          <w:lang w:eastAsia="en-GB"/>
        </w:rPr>
      </w:pPr>
      <w:r w:rsidRPr="00003634">
        <w:rPr>
          <w:rFonts w:ascii="Gill Sans MT" w:hAnsi="Gill Sans MT"/>
          <w:color w:val="000000"/>
          <w:kern w:val="0"/>
          <w:sz w:val="24"/>
          <w:szCs w:val="24"/>
          <w:lang w:eastAsia="en-GB"/>
        </w:rPr>
        <w:t>support and respect the child</w:t>
      </w:r>
      <w:r w:rsidRPr="00003634">
        <w:rPr>
          <w:rFonts w:ascii="Gill Sans MT" w:hAnsi="Gill Sans MT"/>
          <w:kern w:val="0"/>
          <w:sz w:val="24"/>
          <w:szCs w:val="24"/>
          <w:lang w:eastAsia="en-GB"/>
        </w:rPr>
        <w:t xml:space="preserve"> </w:t>
      </w:r>
    </w:p>
    <w:p w:rsidR="00A67089" w:rsidRPr="00003634" w:rsidRDefault="00A67089" w:rsidP="00295E64">
      <w:pPr>
        <w:numPr>
          <w:ilvl w:val="0"/>
          <w:numId w:val="20"/>
        </w:numPr>
        <w:tabs>
          <w:tab w:val="clear" w:pos="1418"/>
          <w:tab w:val="clear" w:pos="2126"/>
          <w:tab w:val="clear" w:pos="2835"/>
          <w:tab w:val="clear" w:pos="3544"/>
          <w:tab w:val="clear" w:pos="4253"/>
          <w:tab w:val="clear" w:pos="4961"/>
          <w:tab w:val="clear" w:pos="5670"/>
          <w:tab w:val="clear" w:pos="8363"/>
        </w:tabs>
        <w:spacing w:beforeAutospacing="1" w:after="0" w:afterAutospacing="1" w:line="240" w:lineRule="auto"/>
        <w:jc w:val="left"/>
        <w:rPr>
          <w:rFonts w:ascii="Gill Sans MT" w:hAnsi="Gill Sans MT"/>
          <w:kern w:val="0"/>
          <w:sz w:val="24"/>
          <w:szCs w:val="24"/>
          <w:lang w:eastAsia="en-GB"/>
        </w:rPr>
      </w:pPr>
      <w:r w:rsidRPr="00003634">
        <w:rPr>
          <w:rFonts w:ascii="Gill Sans MT" w:hAnsi="Gill Sans MT"/>
          <w:color w:val="000000"/>
          <w:kern w:val="0"/>
          <w:sz w:val="24"/>
          <w:szCs w:val="24"/>
          <w:lang w:eastAsia="en-GB"/>
        </w:rPr>
        <w:t>where possible, ensure that the child is safe</w:t>
      </w:r>
      <w:r w:rsidRPr="00003634">
        <w:rPr>
          <w:rFonts w:ascii="Gill Sans MT" w:hAnsi="Gill Sans MT"/>
          <w:kern w:val="0"/>
          <w:sz w:val="24"/>
          <w:szCs w:val="24"/>
          <w:lang w:eastAsia="en-GB"/>
        </w:rPr>
        <w:t xml:space="preserve"> </w:t>
      </w:r>
    </w:p>
    <w:p w:rsidR="00A67089" w:rsidRPr="00003634" w:rsidRDefault="00A67089" w:rsidP="00295E64">
      <w:pPr>
        <w:numPr>
          <w:ilvl w:val="0"/>
          <w:numId w:val="21"/>
        </w:numPr>
        <w:tabs>
          <w:tab w:val="clear" w:pos="1418"/>
          <w:tab w:val="clear" w:pos="2126"/>
          <w:tab w:val="clear" w:pos="2835"/>
          <w:tab w:val="clear" w:pos="3544"/>
          <w:tab w:val="clear" w:pos="4253"/>
          <w:tab w:val="clear" w:pos="4961"/>
          <w:tab w:val="clear" w:pos="5670"/>
          <w:tab w:val="clear" w:pos="8363"/>
        </w:tabs>
        <w:spacing w:beforeAutospacing="1" w:after="0" w:afterAutospacing="1" w:line="240" w:lineRule="auto"/>
        <w:jc w:val="left"/>
        <w:rPr>
          <w:rFonts w:ascii="Gill Sans MT" w:hAnsi="Gill Sans MT"/>
          <w:kern w:val="0"/>
          <w:sz w:val="24"/>
          <w:szCs w:val="24"/>
          <w:lang w:eastAsia="en-GB"/>
        </w:rPr>
      </w:pPr>
      <w:r w:rsidRPr="00003634">
        <w:rPr>
          <w:rFonts w:ascii="Gill Sans MT" w:hAnsi="Gill Sans MT"/>
          <w:color w:val="000000"/>
          <w:kern w:val="0"/>
          <w:sz w:val="24"/>
          <w:szCs w:val="24"/>
          <w:lang w:eastAsia="en-GB"/>
        </w:rPr>
        <w:t>contact your Save the Children manager with your concerns immediately (or their senior manager if necessary)</w:t>
      </w:r>
      <w:r w:rsidRPr="00003634">
        <w:rPr>
          <w:rFonts w:ascii="Gill Sans MT" w:hAnsi="Gill Sans MT"/>
          <w:kern w:val="0"/>
          <w:sz w:val="24"/>
          <w:szCs w:val="24"/>
          <w:lang w:eastAsia="en-GB"/>
        </w:rPr>
        <w:t xml:space="preserve"> </w:t>
      </w:r>
    </w:p>
    <w:p w:rsidR="00A67089" w:rsidRPr="00003634" w:rsidRDefault="00A67089" w:rsidP="00295E64">
      <w:pPr>
        <w:numPr>
          <w:ilvl w:val="0"/>
          <w:numId w:val="22"/>
        </w:numPr>
        <w:tabs>
          <w:tab w:val="clear" w:pos="1418"/>
          <w:tab w:val="clear" w:pos="2126"/>
          <w:tab w:val="clear" w:pos="2835"/>
          <w:tab w:val="clear" w:pos="3544"/>
          <w:tab w:val="clear" w:pos="4253"/>
          <w:tab w:val="clear" w:pos="4961"/>
          <w:tab w:val="clear" w:pos="5670"/>
          <w:tab w:val="clear" w:pos="8363"/>
        </w:tabs>
        <w:spacing w:beforeAutospacing="1" w:after="0" w:afterAutospacing="1" w:line="240" w:lineRule="auto"/>
        <w:jc w:val="left"/>
        <w:rPr>
          <w:rFonts w:ascii="Gill Sans MT" w:hAnsi="Gill Sans MT"/>
          <w:kern w:val="0"/>
          <w:sz w:val="24"/>
          <w:szCs w:val="24"/>
          <w:lang w:eastAsia="en-GB"/>
        </w:rPr>
      </w:pPr>
      <w:r w:rsidRPr="00003634">
        <w:rPr>
          <w:rFonts w:ascii="Gill Sans MT" w:hAnsi="Gill Sans MT"/>
          <w:color w:val="000000"/>
          <w:kern w:val="0"/>
          <w:sz w:val="24"/>
          <w:szCs w:val="24"/>
          <w:lang w:eastAsia="en-GB"/>
        </w:rPr>
        <w:t>keep any information confidential to you and the manager.</w:t>
      </w:r>
      <w:r w:rsidRPr="00003634">
        <w:rPr>
          <w:rFonts w:ascii="Gill Sans MT" w:hAnsi="Gill Sans MT"/>
          <w:kern w:val="0"/>
          <w:sz w:val="24"/>
          <w:szCs w:val="24"/>
          <w:lang w:eastAsia="en-GB"/>
        </w:rPr>
        <w:t xml:space="preserve"> </w:t>
      </w:r>
    </w:p>
    <w:p w:rsidR="00A67089" w:rsidRPr="00003634"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Gill Sans MT" w:hAnsi="Gill Sans MT"/>
          <w:kern w:val="0"/>
          <w:sz w:val="24"/>
          <w:szCs w:val="24"/>
          <w:lang w:eastAsia="en-GB"/>
        </w:rPr>
      </w:pPr>
      <w:r w:rsidRPr="00003634">
        <w:rPr>
          <w:rFonts w:ascii="Gill Sans MT" w:hAnsi="Gill Sans MT"/>
          <w:color w:val="000000"/>
          <w:kern w:val="0"/>
          <w:sz w:val="24"/>
          <w:szCs w:val="24"/>
          <w:lang w:eastAsia="en-GB"/>
        </w:rPr>
        <w:t>If you want to know more about the Child Safeguarding Policy then please contact your Save the Children manager.</w:t>
      </w:r>
    </w:p>
    <w:p w:rsidR="00A67089" w:rsidRPr="00003634" w:rsidRDefault="00A67089" w:rsidP="00A67089">
      <w:pPr>
        <w:spacing w:after="0"/>
        <w:jc w:val="center"/>
        <w:rPr>
          <w:rFonts w:ascii="Gill Sans MT" w:hAnsi="Gill Sans MT"/>
          <w:b/>
          <w:sz w:val="24"/>
          <w:szCs w:val="24"/>
        </w:rPr>
      </w:pPr>
      <w:r w:rsidRPr="00003634">
        <w:rPr>
          <w:rFonts w:ascii="Gill Sans MT" w:hAnsi="Gill Sans MT"/>
          <w:color w:val="000000"/>
          <w:sz w:val="24"/>
          <w:szCs w:val="24"/>
        </w:rPr>
        <w:br w:type="page"/>
      </w:r>
      <w:r w:rsidR="00A753E3" w:rsidRPr="00003634">
        <w:rPr>
          <w:rFonts w:ascii="Gill Sans MT" w:hAnsi="Gill Sans MT"/>
          <w:b/>
          <w:color w:val="000000"/>
          <w:sz w:val="24"/>
          <w:szCs w:val="24"/>
        </w:rPr>
        <w:lastRenderedPageBreak/>
        <w:t>PART 5:</w:t>
      </w:r>
      <w:r w:rsidR="00A753E3" w:rsidRPr="00003634">
        <w:rPr>
          <w:rFonts w:ascii="Gill Sans MT" w:hAnsi="Gill Sans MT"/>
          <w:color w:val="000000"/>
          <w:sz w:val="24"/>
          <w:szCs w:val="24"/>
        </w:rPr>
        <w:t xml:space="preserve"> </w:t>
      </w:r>
      <w:r w:rsidRPr="00003634">
        <w:rPr>
          <w:rFonts w:ascii="Gill Sans MT" w:hAnsi="Gill Sans MT"/>
          <w:b/>
          <w:sz w:val="24"/>
          <w:szCs w:val="24"/>
        </w:rPr>
        <w:t>SAVE THE CHILDREN’S ANTI-BRIBERY AND CORRUPTION POLICY</w:t>
      </w:r>
    </w:p>
    <w:p w:rsidR="00A67089" w:rsidRPr="00003634" w:rsidRDefault="00A67089" w:rsidP="00A67089">
      <w:pPr>
        <w:spacing w:after="0"/>
        <w:jc w:val="center"/>
        <w:rPr>
          <w:rFonts w:ascii="Gill Sans MT" w:hAnsi="Gill Sans MT"/>
          <w:b/>
          <w:sz w:val="24"/>
          <w:szCs w:val="24"/>
        </w:rPr>
      </w:pPr>
    </w:p>
    <w:p w:rsidR="00A67089" w:rsidRPr="00003634"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Gill Sans MT" w:hAnsi="Gill Sans MT"/>
          <w:color w:val="000000"/>
          <w:kern w:val="0"/>
          <w:sz w:val="24"/>
          <w:szCs w:val="24"/>
          <w:lang w:eastAsia="en-GB"/>
        </w:rPr>
      </w:pPr>
      <w:r w:rsidRPr="00003634">
        <w:rPr>
          <w:rFonts w:ascii="Gill Sans MT" w:hAnsi="Gill Sans MT"/>
          <w:b/>
          <w:bCs/>
          <w:color w:val="000000"/>
          <w:kern w:val="0"/>
          <w:sz w:val="24"/>
          <w:szCs w:val="24"/>
          <w:lang w:eastAsia="en-GB"/>
        </w:rPr>
        <w:t>Our values and principles</w:t>
      </w:r>
    </w:p>
    <w:p w:rsidR="00A67089" w:rsidRPr="00003634"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Gill Sans MT" w:hAnsi="Gill Sans MT"/>
          <w:color w:val="000000"/>
          <w:kern w:val="0"/>
          <w:sz w:val="24"/>
          <w:szCs w:val="24"/>
          <w:lang w:eastAsia="en-GB"/>
        </w:rPr>
      </w:pPr>
      <w:r w:rsidRPr="00003634">
        <w:rPr>
          <w:rFonts w:ascii="Gill Sans MT" w:hAnsi="Gill Sans MT"/>
          <w:color w:val="000000"/>
          <w:kern w:val="0"/>
          <w:sz w:val="24"/>
          <w:szCs w:val="24"/>
          <w:lang w:eastAsia="en-GB"/>
        </w:rPr>
        <w:t>Save the Children does not allow any partner, supplier, sub-contractor, agent or any individual engaged by Save the Children to behave in a corrupt manner while carrying out Save the Children’s work.</w:t>
      </w:r>
    </w:p>
    <w:p w:rsidR="00A67089" w:rsidRPr="00003634"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Gill Sans MT" w:hAnsi="Gill Sans MT"/>
          <w:color w:val="000000"/>
          <w:kern w:val="0"/>
          <w:sz w:val="24"/>
          <w:szCs w:val="24"/>
          <w:lang w:eastAsia="en-GB"/>
        </w:rPr>
      </w:pPr>
      <w:r w:rsidRPr="00003634">
        <w:rPr>
          <w:rFonts w:ascii="Gill Sans MT" w:hAnsi="Gill Sans MT"/>
          <w:b/>
          <w:bCs/>
          <w:color w:val="000000"/>
          <w:kern w:val="0"/>
          <w:sz w:val="24"/>
          <w:szCs w:val="24"/>
          <w:lang w:eastAsia="en-GB"/>
        </w:rPr>
        <w:t>What we do</w:t>
      </w:r>
    </w:p>
    <w:p w:rsidR="00A67089" w:rsidRPr="00003634"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Gill Sans MT" w:hAnsi="Gill Sans MT"/>
          <w:color w:val="000000"/>
          <w:kern w:val="0"/>
          <w:sz w:val="24"/>
          <w:szCs w:val="24"/>
          <w:lang w:eastAsia="en-GB"/>
        </w:rPr>
      </w:pPr>
      <w:r w:rsidRPr="00003634">
        <w:rPr>
          <w:rFonts w:ascii="Gill Sans MT" w:hAnsi="Gill Sans MT"/>
          <w:color w:val="000000"/>
          <w:kern w:val="0"/>
          <w:sz w:val="24"/>
          <w:szCs w:val="24"/>
          <w:lang w:eastAsia="en-GB"/>
        </w:rPr>
        <w:t>Save the Children is committed to preventing acts of bribery and corruption through the following means:</w:t>
      </w:r>
    </w:p>
    <w:p w:rsidR="00A67089" w:rsidRPr="00003634"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Gill Sans MT" w:hAnsi="Gill Sans MT"/>
          <w:kern w:val="0"/>
          <w:sz w:val="24"/>
          <w:szCs w:val="24"/>
          <w:lang w:eastAsia="en-GB"/>
        </w:rPr>
      </w:pPr>
      <w:r w:rsidRPr="00003634">
        <w:rPr>
          <w:rFonts w:ascii="Gill Sans MT" w:hAnsi="Gill Sans MT"/>
          <w:b/>
          <w:bCs/>
          <w:color w:val="000000"/>
          <w:kern w:val="0"/>
          <w:sz w:val="24"/>
          <w:szCs w:val="24"/>
          <w:lang w:eastAsia="en-GB"/>
        </w:rPr>
        <w:t xml:space="preserve">Awareness: </w:t>
      </w:r>
      <w:r w:rsidRPr="00003634">
        <w:rPr>
          <w:rFonts w:ascii="Gill Sans MT" w:hAnsi="Gill Sans MT"/>
          <w:color w:val="000000"/>
          <w:kern w:val="0"/>
          <w:sz w:val="24"/>
          <w:szCs w:val="24"/>
          <w:lang w:eastAsia="en-GB"/>
        </w:rPr>
        <w:t>Ensuring that all staff and those who work with Save the Children are aware of the problem of bribery and corruption.</w:t>
      </w:r>
    </w:p>
    <w:p w:rsidR="00A67089" w:rsidRPr="00003634"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Gill Sans MT" w:hAnsi="Gill Sans MT"/>
          <w:color w:val="000000"/>
          <w:kern w:val="0"/>
          <w:sz w:val="24"/>
          <w:szCs w:val="24"/>
          <w:lang w:eastAsia="en-GB"/>
        </w:rPr>
      </w:pPr>
      <w:r w:rsidRPr="00003634">
        <w:rPr>
          <w:rFonts w:ascii="Gill Sans MT" w:hAnsi="Gill Sans MT"/>
          <w:b/>
          <w:bCs/>
          <w:color w:val="000000"/>
          <w:kern w:val="0"/>
          <w:sz w:val="24"/>
          <w:szCs w:val="24"/>
          <w:lang w:eastAsia="en-GB"/>
        </w:rPr>
        <w:t xml:space="preserve">Prevention: </w:t>
      </w:r>
      <w:r w:rsidRPr="00003634">
        <w:rPr>
          <w:rFonts w:ascii="Gill Sans MT" w:hAnsi="Gill Sans MT"/>
          <w:color w:val="000000"/>
          <w:kern w:val="0"/>
          <w:sz w:val="24"/>
          <w:szCs w:val="24"/>
          <w:lang w:eastAsia="en-GB"/>
        </w:rPr>
        <w:t>Ensuring, through awareness and good practice, that staff and those who work with Save the Children minimise the risks of bribery and corruption.</w:t>
      </w:r>
    </w:p>
    <w:p w:rsidR="00A67089" w:rsidRPr="00003634"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Gill Sans MT" w:hAnsi="Gill Sans MT"/>
          <w:color w:val="000000"/>
          <w:kern w:val="0"/>
          <w:sz w:val="24"/>
          <w:szCs w:val="24"/>
          <w:lang w:eastAsia="en-GB"/>
        </w:rPr>
      </w:pPr>
      <w:r w:rsidRPr="00003634">
        <w:rPr>
          <w:rFonts w:ascii="Gill Sans MT" w:hAnsi="Gill Sans MT"/>
          <w:b/>
          <w:bCs/>
          <w:color w:val="000000"/>
          <w:kern w:val="0"/>
          <w:sz w:val="24"/>
          <w:szCs w:val="24"/>
          <w:lang w:eastAsia="en-GB"/>
        </w:rPr>
        <w:t>Reporting:</w:t>
      </w:r>
      <w:r w:rsidRPr="00003634">
        <w:rPr>
          <w:rFonts w:ascii="Gill Sans MT" w:hAnsi="Gill Sans MT"/>
          <w:color w:val="000000"/>
          <w:kern w:val="0"/>
          <w:sz w:val="24"/>
          <w:szCs w:val="24"/>
          <w:lang w:eastAsia="en-GB"/>
        </w:rPr>
        <w:t xml:space="preserve"> Ensuring that all staff and those who work with Save the Children are clear on what steps to take where concerns arise regarding allegations of bribery and corruption.</w:t>
      </w:r>
    </w:p>
    <w:p w:rsidR="00A67089" w:rsidRPr="00003634"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0" w:line="240" w:lineRule="auto"/>
        <w:rPr>
          <w:rFonts w:ascii="Gill Sans MT" w:hAnsi="Gill Sans MT"/>
          <w:color w:val="000000"/>
          <w:kern w:val="0"/>
          <w:sz w:val="24"/>
          <w:szCs w:val="24"/>
          <w:lang w:eastAsia="en-GB"/>
        </w:rPr>
      </w:pPr>
      <w:r w:rsidRPr="00003634">
        <w:rPr>
          <w:rFonts w:ascii="Gill Sans MT" w:hAnsi="Gill Sans MT"/>
          <w:b/>
          <w:bCs/>
          <w:color w:val="000000"/>
          <w:kern w:val="0"/>
          <w:sz w:val="24"/>
          <w:szCs w:val="24"/>
          <w:lang w:eastAsia="en-GB"/>
        </w:rPr>
        <w:t xml:space="preserve">Responding: </w:t>
      </w:r>
      <w:r w:rsidRPr="00003634">
        <w:rPr>
          <w:rFonts w:ascii="Gill Sans MT" w:hAnsi="Gill Sans MT"/>
          <w:color w:val="000000"/>
          <w:kern w:val="0"/>
          <w:sz w:val="24"/>
          <w:szCs w:val="24"/>
          <w:lang w:eastAsia="en-GB"/>
        </w:rPr>
        <w:t>Ensuring that action is taken to support and protect assets and identifying cases of bribery and corruption.</w:t>
      </w:r>
    </w:p>
    <w:p w:rsidR="00A67089" w:rsidRPr="00003634"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Gill Sans MT" w:hAnsi="Gill Sans MT"/>
          <w:color w:val="000000"/>
          <w:kern w:val="0"/>
          <w:sz w:val="24"/>
          <w:szCs w:val="24"/>
          <w:lang w:eastAsia="en-GB"/>
        </w:rPr>
      </w:pPr>
    </w:p>
    <w:p w:rsidR="00A67089" w:rsidRPr="00003634"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Gill Sans MT" w:hAnsi="Gill Sans MT"/>
          <w:color w:val="000000"/>
          <w:kern w:val="0"/>
          <w:sz w:val="24"/>
          <w:szCs w:val="24"/>
          <w:lang w:eastAsia="en-GB"/>
        </w:rPr>
      </w:pPr>
      <w:r w:rsidRPr="00003634">
        <w:rPr>
          <w:rFonts w:ascii="Gill Sans MT" w:hAnsi="Gill Sans MT"/>
          <w:color w:val="000000"/>
          <w:kern w:val="0"/>
          <w:sz w:val="24"/>
          <w:szCs w:val="24"/>
          <w:lang w:eastAsia="en-GB"/>
        </w:rPr>
        <w:t>To help you identify cases of bribery and corruption, behaviour which amounts to corruption includes but is not limited to:</w:t>
      </w:r>
    </w:p>
    <w:p w:rsidR="00A67089" w:rsidRPr="00003634" w:rsidRDefault="00A67089" w:rsidP="00295E64">
      <w:pPr>
        <w:numPr>
          <w:ilvl w:val="1"/>
          <w:numId w:val="13"/>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ascii="Gill Sans MT" w:hAnsi="Gill Sans MT"/>
          <w:color w:val="000000"/>
          <w:sz w:val="24"/>
          <w:szCs w:val="24"/>
        </w:rPr>
      </w:pPr>
      <w:r w:rsidRPr="00003634">
        <w:rPr>
          <w:rFonts w:ascii="Gill Sans MT" w:hAnsi="Gill Sans MT"/>
          <w:color w:val="000000"/>
          <w:sz w:val="24"/>
          <w:szCs w:val="24"/>
          <w:u w:val="single"/>
        </w:rPr>
        <w:t>Paying or Offering a Bribe</w:t>
      </w:r>
      <w:r w:rsidRPr="00003634">
        <w:rPr>
          <w:rFonts w:ascii="Gill Sans MT" w:hAnsi="Gill Sans MT"/>
          <w:color w:val="000000"/>
          <w:sz w:val="24"/>
          <w:szCs w:val="24"/>
        </w:rPr>
        <w:t xml:space="preserve"> – where a person improperly offers, gives or promises any form of material benefit or other advantage, whether in cash or in kind, to another in order to influence their conduct in any way.</w:t>
      </w:r>
    </w:p>
    <w:p w:rsidR="00A67089" w:rsidRPr="00003634" w:rsidRDefault="00A67089" w:rsidP="00A67089">
      <w:pPr>
        <w:spacing w:after="0"/>
        <w:ind w:left="234"/>
        <w:rPr>
          <w:rFonts w:ascii="Gill Sans MT" w:hAnsi="Gill Sans MT"/>
          <w:color w:val="000000"/>
          <w:sz w:val="24"/>
          <w:szCs w:val="24"/>
        </w:rPr>
      </w:pPr>
    </w:p>
    <w:p w:rsidR="00A67089" w:rsidRPr="00003634" w:rsidRDefault="00A67089" w:rsidP="00295E64">
      <w:pPr>
        <w:numPr>
          <w:ilvl w:val="1"/>
          <w:numId w:val="13"/>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ascii="Gill Sans MT" w:hAnsi="Gill Sans MT"/>
          <w:color w:val="000000"/>
          <w:sz w:val="24"/>
          <w:szCs w:val="24"/>
        </w:rPr>
      </w:pPr>
      <w:r w:rsidRPr="00003634">
        <w:rPr>
          <w:rFonts w:ascii="Gill Sans MT" w:hAnsi="Gill Sans MT"/>
          <w:color w:val="000000"/>
          <w:sz w:val="24"/>
          <w:szCs w:val="24"/>
          <w:u w:val="single"/>
        </w:rPr>
        <w:t xml:space="preserve"> Receiving or Requesting a Bribe</w:t>
      </w:r>
      <w:r w:rsidRPr="00003634">
        <w:rPr>
          <w:rFonts w:ascii="Gill Sans MT" w:hAnsi="Gill Sans MT"/>
          <w:color w:val="000000"/>
          <w:sz w:val="24"/>
          <w:szCs w:val="24"/>
        </w:rPr>
        <w:t xml:space="preserve"> – where a person improperly requests, agrees to receive or accepts any form of material benefit or other advantage, whether in cash or in kind, which influences or is designed to influence the individual’s conduct in any way.</w:t>
      </w:r>
    </w:p>
    <w:p w:rsidR="00A67089" w:rsidRPr="00003634" w:rsidRDefault="00A67089" w:rsidP="00A67089">
      <w:pPr>
        <w:spacing w:after="0"/>
        <w:ind w:left="234"/>
        <w:rPr>
          <w:rFonts w:ascii="Gill Sans MT" w:hAnsi="Gill Sans MT"/>
          <w:color w:val="000000"/>
          <w:sz w:val="24"/>
          <w:szCs w:val="24"/>
        </w:rPr>
      </w:pPr>
    </w:p>
    <w:p w:rsidR="00A67089" w:rsidRPr="00003634" w:rsidRDefault="00A67089" w:rsidP="00295E64">
      <w:pPr>
        <w:numPr>
          <w:ilvl w:val="1"/>
          <w:numId w:val="13"/>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ascii="Gill Sans MT" w:hAnsi="Gill Sans MT"/>
          <w:color w:val="000000"/>
          <w:sz w:val="24"/>
          <w:szCs w:val="24"/>
        </w:rPr>
      </w:pPr>
      <w:r w:rsidRPr="00003634">
        <w:rPr>
          <w:rFonts w:ascii="Gill Sans MT" w:hAnsi="Gill Sans MT"/>
          <w:color w:val="000000"/>
          <w:sz w:val="24"/>
          <w:szCs w:val="24"/>
          <w:u w:val="single"/>
        </w:rPr>
        <w:t xml:space="preserve"> Receiving or Paying a so-called ‘Grease’ or ‘Facilitation’ payment</w:t>
      </w:r>
      <w:r w:rsidRPr="00003634">
        <w:rPr>
          <w:rFonts w:ascii="Gill Sans MT" w:hAnsi="Gill Sans MT"/>
          <w:color w:val="000000"/>
          <w:sz w:val="24"/>
          <w:szCs w:val="24"/>
        </w:rPr>
        <w:t xml:space="preserve"> – where a person improperly receives something of value from another party for performing a service or other action that they were required by their employment to do anyway.</w:t>
      </w:r>
    </w:p>
    <w:p w:rsidR="00A67089" w:rsidRPr="00003634" w:rsidRDefault="00A67089" w:rsidP="00A67089">
      <w:pPr>
        <w:spacing w:after="0"/>
        <w:ind w:left="234"/>
        <w:rPr>
          <w:rFonts w:ascii="Gill Sans MT" w:hAnsi="Gill Sans MT"/>
          <w:color w:val="000000"/>
          <w:sz w:val="24"/>
          <w:szCs w:val="24"/>
        </w:rPr>
      </w:pPr>
    </w:p>
    <w:p w:rsidR="00A67089" w:rsidRPr="00003634" w:rsidRDefault="00A67089" w:rsidP="00295E64">
      <w:pPr>
        <w:numPr>
          <w:ilvl w:val="1"/>
          <w:numId w:val="13"/>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ascii="Gill Sans MT" w:hAnsi="Gill Sans MT"/>
          <w:color w:val="000000"/>
          <w:sz w:val="24"/>
          <w:szCs w:val="24"/>
        </w:rPr>
      </w:pPr>
      <w:r w:rsidRPr="00003634">
        <w:rPr>
          <w:rFonts w:ascii="Gill Sans MT" w:hAnsi="Gill Sans MT"/>
          <w:color w:val="000000"/>
          <w:sz w:val="24"/>
          <w:szCs w:val="24"/>
          <w:u w:val="single"/>
        </w:rPr>
        <w:t xml:space="preserve"> Nepotism or Patronage</w:t>
      </w:r>
      <w:r w:rsidRPr="00003634">
        <w:rPr>
          <w:rFonts w:ascii="Gill Sans MT" w:hAnsi="Gill Sans MT"/>
          <w:color w:val="000000"/>
          <w:sz w:val="24"/>
          <w:szCs w:val="24"/>
        </w:rPr>
        <w:t xml:space="preserve"> – where a person improperly uses their employment to favour or materially benefit friends, relatives or other associates in some way. For example, through the awarding of contracts or other material advantages.</w:t>
      </w:r>
    </w:p>
    <w:p w:rsidR="00A67089" w:rsidRPr="00003634" w:rsidRDefault="00A67089" w:rsidP="00A67089">
      <w:pPr>
        <w:spacing w:after="0"/>
        <w:ind w:left="234"/>
        <w:rPr>
          <w:rFonts w:ascii="Gill Sans MT" w:hAnsi="Gill Sans MT"/>
          <w:color w:val="000000"/>
          <w:sz w:val="24"/>
          <w:szCs w:val="24"/>
        </w:rPr>
      </w:pPr>
    </w:p>
    <w:p w:rsidR="00A67089" w:rsidRPr="00003634" w:rsidRDefault="00A67089" w:rsidP="00295E64">
      <w:pPr>
        <w:numPr>
          <w:ilvl w:val="1"/>
          <w:numId w:val="13"/>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ascii="Gill Sans MT" w:hAnsi="Gill Sans MT"/>
          <w:color w:val="000000"/>
          <w:sz w:val="24"/>
          <w:szCs w:val="24"/>
        </w:rPr>
      </w:pPr>
      <w:r w:rsidRPr="00003634">
        <w:rPr>
          <w:rFonts w:ascii="Gill Sans MT" w:hAnsi="Gill Sans MT"/>
          <w:color w:val="000000"/>
          <w:sz w:val="24"/>
          <w:szCs w:val="24"/>
          <w:u w:val="single"/>
        </w:rPr>
        <w:t xml:space="preserve"> Embezzlement</w:t>
      </w:r>
      <w:r w:rsidRPr="00003634">
        <w:rPr>
          <w:rFonts w:ascii="Gill Sans MT" w:hAnsi="Gill Sans MT"/>
          <w:color w:val="000000"/>
          <w:sz w:val="24"/>
          <w:szCs w:val="24"/>
        </w:rPr>
        <w:t xml:space="preserve"> - where a person improperly uses funds, property, resources or other assets that belong to an organisation or individual. </w:t>
      </w:r>
    </w:p>
    <w:p w:rsidR="00A67089" w:rsidRPr="00003634" w:rsidRDefault="00A67089" w:rsidP="00A67089">
      <w:pPr>
        <w:spacing w:after="0"/>
        <w:ind w:left="234"/>
        <w:rPr>
          <w:rFonts w:ascii="Gill Sans MT" w:hAnsi="Gill Sans MT"/>
          <w:color w:val="000000"/>
          <w:sz w:val="24"/>
          <w:szCs w:val="24"/>
        </w:rPr>
      </w:pPr>
    </w:p>
    <w:p w:rsidR="00A67089" w:rsidRPr="00003634" w:rsidRDefault="00A67089" w:rsidP="00295E64">
      <w:pPr>
        <w:numPr>
          <w:ilvl w:val="1"/>
          <w:numId w:val="13"/>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ascii="Gill Sans MT" w:hAnsi="Gill Sans MT"/>
          <w:color w:val="000000"/>
          <w:sz w:val="24"/>
          <w:szCs w:val="24"/>
        </w:rPr>
      </w:pPr>
      <w:r w:rsidRPr="00003634">
        <w:rPr>
          <w:rFonts w:ascii="Gill Sans MT" w:hAnsi="Gill Sans MT"/>
          <w:color w:val="000000"/>
          <w:sz w:val="24"/>
          <w:szCs w:val="24"/>
          <w:u w:val="single"/>
        </w:rPr>
        <w:lastRenderedPageBreak/>
        <w:t>Receiving a so-called ‘Kickback’ Payment</w:t>
      </w:r>
      <w:r w:rsidRPr="00003634">
        <w:rPr>
          <w:rFonts w:ascii="Gill Sans MT" w:hAnsi="Gill Sans MT"/>
          <w:color w:val="000000"/>
          <w:sz w:val="24"/>
          <w:szCs w:val="24"/>
        </w:rPr>
        <w:t xml:space="preserve"> – where a person improperly receives a share of funds, a commission, material benefit or other advantage from a supplier as a result of their involvement in a corrupt bid or tender process.</w:t>
      </w:r>
    </w:p>
    <w:p w:rsidR="00A67089" w:rsidRPr="00003634" w:rsidRDefault="00A67089" w:rsidP="00A67089">
      <w:pPr>
        <w:spacing w:after="0"/>
        <w:ind w:left="234"/>
        <w:rPr>
          <w:rFonts w:ascii="Gill Sans MT" w:hAnsi="Gill Sans MT"/>
          <w:color w:val="000000"/>
          <w:sz w:val="24"/>
          <w:szCs w:val="24"/>
        </w:rPr>
      </w:pPr>
    </w:p>
    <w:p w:rsidR="00A67089" w:rsidRPr="00003634" w:rsidRDefault="00A67089" w:rsidP="00295E64">
      <w:pPr>
        <w:numPr>
          <w:ilvl w:val="1"/>
          <w:numId w:val="13"/>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ascii="Gill Sans MT" w:hAnsi="Gill Sans MT"/>
          <w:color w:val="000000"/>
          <w:sz w:val="24"/>
          <w:szCs w:val="24"/>
        </w:rPr>
      </w:pPr>
      <w:r w:rsidRPr="00003634">
        <w:rPr>
          <w:rFonts w:ascii="Gill Sans MT" w:hAnsi="Gill Sans MT"/>
          <w:color w:val="000000"/>
          <w:sz w:val="24"/>
          <w:szCs w:val="24"/>
          <w:u w:val="single"/>
        </w:rPr>
        <w:t xml:space="preserve"> Collusion</w:t>
      </w:r>
      <w:r w:rsidRPr="00003634">
        <w:rPr>
          <w:rFonts w:ascii="Gill Sans MT" w:hAnsi="Gill Sans MT"/>
          <w:color w:val="000000"/>
          <w:sz w:val="24"/>
          <w:szCs w:val="24"/>
        </w:rPr>
        <w:t xml:space="preserve"> – where a person improperly colludes with others to circumvent, undermine or otherwise ignore rules, policies or guidance. </w:t>
      </w:r>
    </w:p>
    <w:p w:rsidR="00A67089" w:rsidRPr="00003634" w:rsidRDefault="00A67089" w:rsidP="00A67089">
      <w:pPr>
        <w:spacing w:after="0"/>
        <w:ind w:left="234"/>
        <w:rPr>
          <w:rFonts w:ascii="Gill Sans MT" w:hAnsi="Gill Sans MT"/>
          <w:color w:val="000000"/>
          <w:sz w:val="24"/>
          <w:szCs w:val="24"/>
        </w:rPr>
      </w:pPr>
    </w:p>
    <w:p w:rsidR="00A67089" w:rsidRPr="00003634" w:rsidRDefault="00A67089" w:rsidP="00295E64">
      <w:pPr>
        <w:numPr>
          <w:ilvl w:val="1"/>
          <w:numId w:val="13"/>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ascii="Gill Sans MT" w:hAnsi="Gill Sans MT"/>
          <w:color w:val="000000"/>
          <w:sz w:val="24"/>
          <w:szCs w:val="24"/>
        </w:rPr>
      </w:pPr>
      <w:r w:rsidRPr="00003634">
        <w:rPr>
          <w:rFonts w:ascii="Gill Sans MT" w:hAnsi="Gill Sans MT"/>
          <w:color w:val="000000"/>
          <w:sz w:val="24"/>
          <w:szCs w:val="24"/>
          <w:u w:val="single"/>
        </w:rPr>
        <w:t xml:space="preserve"> Abuse of a Position of Trust</w:t>
      </w:r>
      <w:r w:rsidRPr="00003634">
        <w:rPr>
          <w:rFonts w:ascii="Gill Sans MT" w:hAnsi="Gill Sans MT"/>
          <w:color w:val="000000"/>
          <w:sz w:val="24"/>
          <w:szCs w:val="24"/>
        </w:rPr>
        <w:t xml:space="preserve"> – where a person improperly uses their position within their organisation to materially benefit themselves or any other party.</w:t>
      </w:r>
    </w:p>
    <w:p w:rsidR="00A67089" w:rsidRPr="00003634"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Gill Sans MT" w:hAnsi="Gill Sans MT"/>
          <w:color w:val="000000"/>
          <w:sz w:val="24"/>
          <w:szCs w:val="24"/>
        </w:rPr>
      </w:pPr>
    </w:p>
    <w:p w:rsidR="00A67089" w:rsidRPr="00003634"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Gill Sans MT" w:hAnsi="Gill Sans MT"/>
          <w:kern w:val="0"/>
          <w:sz w:val="24"/>
          <w:szCs w:val="24"/>
          <w:lang w:eastAsia="en-GB"/>
        </w:rPr>
      </w:pPr>
      <w:r w:rsidRPr="00003634">
        <w:rPr>
          <w:rFonts w:ascii="Gill Sans MT" w:hAnsi="Gill Sans MT"/>
          <w:color w:val="000000"/>
          <w:kern w:val="0"/>
          <w:sz w:val="24"/>
          <w:szCs w:val="24"/>
          <w:lang w:eastAsia="en-GB"/>
        </w:rPr>
        <w:t xml:space="preserve">In order that the above standards of reporting and responding are met, </w:t>
      </w:r>
      <w:r w:rsidRPr="00003634">
        <w:rPr>
          <w:rFonts w:ascii="Gill Sans MT" w:hAnsi="Gill Sans MT"/>
          <w:b/>
          <w:bCs/>
          <w:color w:val="000000"/>
          <w:kern w:val="0"/>
          <w:sz w:val="24"/>
          <w:szCs w:val="24"/>
          <w:lang w:eastAsia="en-GB"/>
        </w:rPr>
        <w:t>this is what is expected of you</w:t>
      </w:r>
      <w:r w:rsidRPr="00003634">
        <w:rPr>
          <w:rFonts w:ascii="Gill Sans MT" w:hAnsi="Gill Sans MT"/>
          <w:color w:val="000000"/>
          <w:kern w:val="0"/>
          <w:sz w:val="24"/>
          <w:szCs w:val="24"/>
          <w:lang w:eastAsia="en-GB"/>
        </w:rPr>
        <w:t>:</w:t>
      </w:r>
    </w:p>
    <w:p w:rsidR="00A67089" w:rsidRPr="00003634"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Gill Sans MT" w:hAnsi="Gill Sans MT"/>
          <w:sz w:val="24"/>
          <w:szCs w:val="24"/>
        </w:rPr>
      </w:pPr>
      <w:r w:rsidRPr="00003634">
        <w:rPr>
          <w:rFonts w:ascii="Gill Sans MT" w:hAnsi="Gill Sans MT"/>
          <w:color w:val="000000"/>
          <w:kern w:val="0"/>
          <w:sz w:val="24"/>
          <w:szCs w:val="24"/>
          <w:lang w:eastAsia="en-GB"/>
        </w:rPr>
        <w:t xml:space="preserve">You </w:t>
      </w:r>
      <w:r w:rsidRPr="00003634">
        <w:rPr>
          <w:rFonts w:ascii="Gill Sans MT" w:hAnsi="Gill Sans MT"/>
          <w:sz w:val="24"/>
          <w:szCs w:val="24"/>
        </w:rPr>
        <w:t xml:space="preserve">have a duty to protect the assets of </w:t>
      </w:r>
      <w:r w:rsidRPr="00003634">
        <w:rPr>
          <w:rFonts w:ascii="Gill Sans MT" w:hAnsi="Gill Sans MT"/>
          <w:color w:val="000000"/>
          <w:sz w:val="24"/>
          <w:szCs w:val="24"/>
        </w:rPr>
        <w:t>Save the Children</w:t>
      </w:r>
      <w:r w:rsidRPr="00003634">
        <w:rPr>
          <w:rFonts w:ascii="Gill Sans MT" w:hAnsi="Gill Sans MT"/>
          <w:sz w:val="24"/>
          <w:szCs w:val="24"/>
        </w:rPr>
        <w:t xml:space="preserve"> from any form of corruption. Furthermore, you must immediately report any suspicion of bribery or corruption to the Save the Children senior management team or Country Director and not to anyone else. Failure to report will be treated as serious and may result in termination of any agreement with Save the Children.</w:t>
      </w:r>
    </w:p>
    <w:p w:rsidR="00A67089" w:rsidRPr="00003634"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Gill Sans MT" w:hAnsi="Gill Sans MT"/>
          <w:kern w:val="0"/>
          <w:sz w:val="24"/>
          <w:szCs w:val="24"/>
          <w:lang w:eastAsia="en-GB"/>
        </w:rPr>
      </w:pPr>
      <w:r w:rsidRPr="00003634">
        <w:rPr>
          <w:rFonts w:ascii="Gill Sans MT" w:hAnsi="Gill Sans MT"/>
          <w:color w:val="000000"/>
          <w:kern w:val="0"/>
          <w:sz w:val="24"/>
          <w:szCs w:val="24"/>
          <w:lang w:eastAsia="en-GB"/>
        </w:rPr>
        <w:t>You are obliged to:-</w:t>
      </w:r>
    </w:p>
    <w:p w:rsidR="00A67089" w:rsidRPr="00003634" w:rsidRDefault="00A67089" w:rsidP="00295E64">
      <w:pPr>
        <w:numPr>
          <w:ilvl w:val="0"/>
          <w:numId w:val="14"/>
        </w:numPr>
        <w:tabs>
          <w:tab w:val="clear" w:pos="1418"/>
          <w:tab w:val="clear" w:pos="2126"/>
          <w:tab w:val="clear" w:pos="2835"/>
          <w:tab w:val="clear" w:pos="3544"/>
          <w:tab w:val="clear" w:pos="4253"/>
          <w:tab w:val="clear" w:pos="4961"/>
          <w:tab w:val="clear" w:pos="5670"/>
          <w:tab w:val="clear" w:pos="8363"/>
        </w:tabs>
        <w:spacing w:beforeAutospacing="1" w:after="100" w:afterAutospacing="1" w:line="240" w:lineRule="auto"/>
        <w:rPr>
          <w:rFonts w:ascii="Gill Sans MT" w:hAnsi="Gill Sans MT"/>
          <w:kern w:val="0"/>
          <w:sz w:val="24"/>
          <w:szCs w:val="24"/>
          <w:lang w:eastAsia="en-GB"/>
        </w:rPr>
      </w:pPr>
      <w:r w:rsidRPr="00003634">
        <w:rPr>
          <w:rFonts w:ascii="Gill Sans MT" w:hAnsi="Gill Sans MT"/>
          <w:color w:val="000000"/>
          <w:kern w:val="0"/>
          <w:sz w:val="24"/>
          <w:szCs w:val="24"/>
          <w:lang w:eastAsia="en-GB"/>
        </w:rPr>
        <w:t>act quickly and get help</w:t>
      </w:r>
      <w:r w:rsidRPr="00003634">
        <w:rPr>
          <w:rFonts w:ascii="Gill Sans MT" w:hAnsi="Gill Sans MT"/>
          <w:kern w:val="0"/>
          <w:sz w:val="24"/>
          <w:szCs w:val="24"/>
          <w:lang w:eastAsia="en-GB"/>
        </w:rPr>
        <w:t xml:space="preserve"> </w:t>
      </w:r>
    </w:p>
    <w:p w:rsidR="00A67089" w:rsidRPr="00003634" w:rsidRDefault="00A67089" w:rsidP="00295E64">
      <w:pPr>
        <w:numPr>
          <w:ilvl w:val="0"/>
          <w:numId w:val="15"/>
        </w:numPr>
        <w:tabs>
          <w:tab w:val="clear" w:pos="1418"/>
          <w:tab w:val="clear" w:pos="2126"/>
          <w:tab w:val="clear" w:pos="2835"/>
          <w:tab w:val="clear" w:pos="3544"/>
          <w:tab w:val="clear" w:pos="4253"/>
          <w:tab w:val="clear" w:pos="4961"/>
          <w:tab w:val="clear" w:pos="5670"/>
          <w:tab w:val="clear" w:pos="8363"/>
        </w:tabs>
        <w:spacing w:beforeAutospacing="1" w:after="100" w:afterAutospacing="1" w:line="240" w:lineRule="auto"/>
        <w:rPr>
          <w:rFonts w:ascii="Gill Sans MT" w:hAnsi="Gill Sans MT"/>
          <w:kern w:val="0"/>
          <w:sz w:val="24"/>
          <w:szCs w:val="24"/>
          <w:lang w:eastAsia="en-GB"/>
        </w:rPr>
      </w:pPr>
      <w:r w:rsidRPr="00003634">
        <w:rPr>
          <w:rFonts w:ascii="Gill Sans MT" w:hAnsi="Gill Sans MT"/>
          <w:color w:val="000000"/>
          <w:kern w:val="0"/>
          <w:sz w:val="24"/>
          <w:szCs w:val="24"/>
          <w:lang w:eastAsia="en-GB"/>
        </w:rPr>
        <w:t>encourage your own staff to report on bribery and corruption</w:t>
      </w:r>
    </w:p>
    <w:p w:rsidR="00A67089" w:rsidRPr="00003634" w:rsidRDefault="00A67089" w:rsidP="00295E64">
      <w:pPr>
        <w:numPr>
          <w:ilvl w:val="0"/>
          <w:numId w:val="16"/>
        </w:numPr>
        <w:tabs>
          <w:tab w:val="clear" w:pos="1418"/>
          <w:tab w:val="clear" w:pos="2126"/>
          <w:tab w:val="clear" w:pos="2835"/>
          <w:tab w:val="clear" w:pos="3544"/>
          <w:tab w:val="clear" w:pos="4253"/>
          <w:tab w:val="clear" w:pos="4961"/>
          <w:tab w:val="clear" w:pos="5670"/>
          <w:tab w:val="clear" w:pos="8363"/>
        </w:tabs>
        <w:spacing w:beforeAutospacing="1" w:after="100" w:afterAutospacing="1" w:line="240" w:lineRule="auto"/>
        <w:rPr>
          <w:rFonts w:ascii="Gill Sans MT" w:hAnsi="Gill Sans MT"/>
          <w:kern w:val="0"/>
          <w:sz w:val="24"/>
          <w:szCs w:val="24"/>
          <w:lang w:eastAsia="en-GB"/>
        </w:rPr>
      </w:pPr>
      <w:r w:rsidRPr="00003634">
        <w:rPr>
          <w:rFonts w:ascii="Gill Sans MT" w:hAnsi="Gill Sans MT"/>
          <w:color w:val="000000"/>
          <w:kern w:val="0"/>
          <w:sz w:val="24"/>
          <w:szCs w:val="24"/>
          <w:lang w:eastAsia="en-GB"/>
        </w:rPr>
        <w:t>contact the Save the Children senior management team or Country Director with your concerns immediately (or their senior manager if necessary)</w:t>
      </w:r>
      <w:r w:rsidRPr="00003634">
        <w:rPr>
          <w:rFonts w:ascii="Gill Sans MT" w:hAnsi="Gill Sans MT"/>
          <w:kern w:val="0"/>
          <w:sz w:val="24"/>
          <w:szCs w:val="24"/>
          <w:lang w:eastAsia="en-GB"/>
        </w:rPr>
        <w:t xml:space="preserve"> </w:t>
      </w:r>
    </w:p>
    <w:p w:rsidR="00A67089" w:rsidRPr="00003634" w:rsidRDefault="00A67089" w:rsidP="00295E64">
      <w:pPr>
        <w:numPr>
          <w:ilvl w:val="0"/>
          <w:numId w:val="17"/>
        </w:numPr>
        <w:tabs>
          <w:tab w:val="clear" w:pos="1418"/>
          <w:tab w:val="clear" w:pos="2126"/>
          <w:tab w:val="clear" w:pos="2835"/>
          <w:tab w:val="clear" w:pos="3544"/>
          <w:tab w:val="clear" w:pos="4253"/>
          <w:tab w:val="clear" w:pos="4961"/>
          <w:tab w:val="clear" w:pos="5670"/>
          <w:tab w:val="clear" w:pos="8363"/>
        </w:tabs>
        <w:spacing w:beforeAutospacing="1" w:after="100" w:afterAutospacing="1" w:line="240" w:lineRule="auto"/>
        <w:rPr>
          <w:rFonts w:ascii="Gill Sans MT" w:hAnsi="Gill Sans MT"/>
          <w:kern w:val="0"/>
          <w:sz w:val="24"/>
          <w:szCs w:val="24"/>
          <w:lang w:eastAsia="en-GB"/>
        </w:rPr>
      </w:pPr>
      <w:r w:rsidRPr="00003634">
        <w:rPr>
          <w:rFonts w:ascii="Gill Sans MT" w:hAnsi="Gill Sans MT"/>
          <w:color w:val="000000"/>
          <w:kern w:val="0"/>
          <w:sz w:val="24"/>
          <w:szCs w:val="24"/>
          <w:lang w:eastAsia="en-GB"/>
        </w:rPr>
        <w:t>keep any information confidential to you and the manager.</w:t>
      </w:r>
      <w:r w:rsidRPr="00003634">
        <w:rPr>
          <w:rFonts w:ascii="Gill Sans MT" w:hAnsi="Gill Sans MT"/>
          <w:kern w:val="0"/>
          <w:sz w:val="24"/>
          <w:szCs w:val="24"/>
          <w:lang w:eastAsia="en-GB"/>
        </w:rPr>
        <w:t xml:space="preserve"> </w:t>
      </w:r>
    </w:p>
    <w:p w:rsidR="00A67089" w:rsidRPr="00003634" w:rsidRDefault="00A67089" w:rsidP="00A67089">
      <w:pPr>
        <w:spacing w:after="0"/>
        <w:rPr>
          <w:rFonts w:ascii="Gill Sans MT" w:hAnsi="Gill Sans MT"/>
          <w:sz w:val="24"/>
          <w:szCs w:val="24"/>
        </w:rPr>
      </w:pPr>
      <w:r w:rsidRPr="00003634">
        <w:rPr>
          <w:rFonts w:ascii="Gill Sans MT" w:hAnsi="Gill Sans MT"/>
          <w:sz w:val="24"/>
          <w:szCs w:val="24"/>
        </w:rPr>
        <w:t>Attempted corruption is as serious as the actual acts and will be treated in the same way under this policy.</w:t>
      </w:r>
    </w:p>
    <w:p w:rsidR="00A67089" w:rsidRPr="00003634" w:rsidRDefault="00A67089" w:rsidP="00A67089">
      <w:pPr>
        <w:spacing w:after="0"/>
        <w:rPr>
          <w:rFonts w:ascii="Gill Sans MT" w:hAnsi="Gill Sans MT"/>
          <w:sz w:val="24"/>
          <w:szCs w:val="24"/>
        </w:rPr>
      </w:pPr>
    </w:p>
    <w:p w:rsidR="00A67089" w:rsidRPr="00003634" w:rsidRDefault="00A67089" w:rsidP="00A67089">
      <w:pPr>
        <w:spacing w:after="0"/>
        <w:rPr>
          <w:rFonts w:ascii="Gill Sans MT" w:hAnsi="Gill Sans MT"/>
          <w:color w:val="000000"/>
          <w:kern w:val="0"/>
          <w:sz w:val="24"/>
          <w:szCs w:val="24"/>
          <w:lang w:eastAsia="en-GB"/>
        </w:rPr>
      </w:pPr>
      <w:r w:rsidRPr="00003634">
        <w:rPr>
          <w:rFonts w:ascii="Gill Sans MT" w:hAnsi="Gill Sans MT"/>
          <w:color w:val="000000"/>
          <w:kern w:val="0"/>
          <w:sz w:val="24"/>
          <w:szCs w:val="24"/>
          <w:lang w:eastAsia="en-GB"/>
        </w:rPr>
        <w:t>If you want to know more about the Anti-Bribery and Corruption Policy then please contact your Save the Children representative.</w:t>
      </w:r>
    </w:p>
    <w:p w:rsidR="00A67089" w:rsidRPr="00003634" w:rsidRDefault="00A67089" w:rsidP="00A67089">
      <w:pPr>
        <w:spacing w:after="0"/>
        <w:rPr>
          <w:rFonts w:ascii="Gill Sans MT" w:hAnsi="Gill Sans MT"/>
          <w:sz w:val="24"/>
          <w:szCs w:val="24"/>
        </w:rPr>
      </w:pPr>
    </w:p>
    <w:p w:rsidR="00A67089" w:rsidRPr="00003634" w:rsidRDefault="00A67089" w:rsidP="00A67089">
      <w:pPr>
        <w:spacing w:after="0"/>
        <w:rPr>
          <w:rFonts w:ascii="Gill Sans MT" w:hAnsi="Gill Sans MT"/>
          <w:sz w:val="24"/>
          <w:szCs w:val="24"/>
        </w:rPr>
      </w:pPr>
    </w:p>
    <w:p w:rsidR="00A67089" w:rsidRPr="00003634" w:rsidRDefault="00A67089" w:rsidP="00A67089">
      <w:pPr>
        <w:rPr>
          <w:rFonts w:ascii="Gill Sans MT" w:hAnsi="Gill Sans MT"/>
          <w:sz w:val="24"/>
          <w:szCs w:val="24"/>
        </w:rPr>
      </w:pPr>
    </w:p>
    <w:p w:rsidR="00A67089" w:rsidRPr="00003634"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ascii="Gill Sans MT" w:hAnsi="Gill Sans MT"/>
          <w:color w:val="000000"/>
          <w:sz w:val="24"/>
          <w:szCs w:val="24"/>
        </w:rPr>
      </w:pPr>
    </w:p>
    <w:p w:rsidR="00A67089" w:rsidRPr="00003634" w:rsidRDefault="00A67089" w:rsidP="00A67089">
      <w:pPr>
        <w:rPr>
          <w:rFonts w:ascii="Gill Sans MT" w:hAnsi="Gill Sans MT"/>
          <w:sz w:val="24"/>
          <w:szCs w:val="24"/>
        </w:rPr>
      </w:pPr>
    </w:p>
    <w:p w:rsidR="00A67089" w:rsidRPr="00003634"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ascii="Gill Sans MT" w:hAnsi="Gill Sans MT"/>
          <w:color w:val="000000"/>
          <w:sz w:val="24"/>
          <w:szCs w:val="24"/>
        </w:rPr>
      </w:pPr>
      <w:r w:rsidRPr="00003634">
        <w:rPr>
          <w:rFonts w:ascii="Gill Sans MT" w:hAnsi="Gill Sans MT"/>
          <w:color w:val="000000"/>
          <w:sz w:val="24"/>
          <w:szCs w:val="24"/>
        </w:rPr>
        <w:br w:type="page"/>
      </w:r>
    </w:p>
    <w:p w:rsidR="00A67089" w:rsidRPr="00003634" w:rsidRDefault="00C0477E"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center"/>
        <w:rPr>
          <w:rFonts w:ascii="Gill Sans MT" w:hAnsi="Gill Sans MT"/>
          <w:kern w:val="0"/>
          <w:sz w:val="24"/>
          <w:szCs w:val="24"/>
          <w:lang w:eastAsia="en-GB"/>
        </w:rPr>
      </w:pPr>
      <w:r w:rsidRPr="00003634">
        <w:rPr>
          <w:rFonts w:ascii="Gill Sans MT" w:hAnsi="Gill Sans MT"/>
          <w:noProof/>
          <w:kern w:val="0"/>
          <w:sz w:val="24"/>
          <w:szCs w:val="24"/>
          <w:lang w:eastAsia="en-GB"/>
        </w:rPr>
        <w:lastRenderedPageBreak/>
        <w:drawing>
          <wp:inline distT="0" distB="0" distL="0" distR="0">
            <wp:extent cx="1797050" cy="8267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97050" cy="826770"/>
                    </a:xfrm>
                    <a:prstGeom prst="rect">
                      <a:avLst/>
                    </a:prstGeom>
                    <a:noFill/>
                    <a:ln>
                      <a:noFill/>
                    </a:ln>
                  </pic:spPr>
                </pic:pic>
              </a:graphicData>
            </a:graphic>
          </wp:inline>
        </w:drawing>
      </w:r>
    </w:p>
    <w:p w:rsidR="00A67089" w:rsidRPr="00003634"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left"/>
        <w:rPr>
          <w:rFonts w:ascii="Gill Sans MT" w:hAnsi="Gill Sans MT"/>
          <w:kern w:val="0"/>
          <w:sz w:val="24"/>
          <w:szCs w:val="24"/>
          <w:lang w:eastAsia="en-GB"/>
        </w:rPr>
      </w:pPr>
    </w:p>
    <w:p w:rsidR="00A67089" w:rsidRPr="00003634" w:rsidRDefault="00A753E3"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center"/>
        <w:rPr>
          <w:rFonts w:ascii="Gill Sans MT" w:hAnsi="Gill Sans MT"/>
          <w:b/>
          <w:kern w:val="0"/>
          <w:sz w:val="24"/>
          <w:szCs w:val="24"/>
          <w:lang w:eastAsia="en-GB"/>
        </w:rPr>
      </w:pPr>
      <w:r w:rsidRPr="00003634">
        <w:rPr>
          <w:rFonts w:ascii="Gill Sans MT" w:hAnsi="Gill Sans MT"/>
          <w:b/>
          <w:kern w:val="0"/>
          <w:sz w:val="24"/>
          <w:szCs w:val="24"/>
          <w:lang w:eastAsia="en-GB"/>
        </w:rPr>
        <w:t xml:space="preserve">PART 6: </w:t>
      </w:r>
      <w:r w:rsidR="00A67089" w:rsidRPr="00003634">
        <w:rPr>
          <w:rFonts w:ascii="Gill Sans MT" w:hAnsi="Gill Sans MT"/>
          <w:b/>
          <w:kern w:val="0"/>
          <w:sz w:val="24"/>
          <w:szCs w:val="24"/>
          <w:lang w:eastAsia="en-GB"/>
        </w:rPr>
        <w:t>CODE OF CONDUCT FOR IAPG AGENCIES AND SUPPLIERS</w:t>
      </w:r>
    </w:p>
    <w:p w:rsidR="00A67089" w:rsidRPr="00003634"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left"/>
        <w:rPr>
          <w:rFonts w:ascii="Gill Sans MT" w:hAnsi="Gill Sans MT"/>
          <w:kern w:val="0"/>
          <w:sz w:val="24"/>
          <w:szCs w:val="24"/>
          <w:lang w:eastAsia="en-GB"/>
        </w:rPr>
      </w:pPr>
    </w:p>
    <w:p w:rsidR="00A67089" w:rsidRPr="00003634"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kern w:val="0"/>
          <w:sz w:val="24"/>
          <w:szCs w:val="24"/>
          <w:lang w:eastAsia="en-GB"/>
        </w:rPr>
      </w:pPr>
      <w:r w:rsidRPr="00003634">
        <w:rPr>
          <w:rFonts w:ascii="Gill Sans MT" w:hAnsi="Gill Sans MT"/>
          <w:kern w:val="0"/>
          <w:sz w:val="24"/>
          <w:szCs w:val="24"/>
          <w:lang w:eastAsia="en-GB"/>
        </w:rPr>
        <w:t xml:space="preserve">Suppliers and manufacturers to </w:t>
      </w:r>
      <w:r w:rsidR="00614ABA" w:rsidRPr="00003634">
        <w:rPr>
          <w:rFonts w:ascii="Gill Sans MT" w:hAnsi="Gill Sans MT"/>
          <w:kern w:val="0"/>
          <w:sz w:val="24"/>
          <w:szCs w:val="24"/>
          <w:lang w:eastAsia="en-GB"/>
        </w:rPr>
        <w:t>Non-Governmental</w:t>
      </w:r>
      <w:r w:rsidRPr="00003634">
        <w:rPr>
          <w:rFonts w:ascii="Gill Sans MT" w:hAnsi="Gill Sans MT"/>
          <w:kern w:val="0"/>
          <w:sz w:val="24"/>
          <w:szCs w:val="24"/>
          <w:lang w:eastAsia="en-GB"/>
        </w:rPr>
        <w:t xml:space="preserve"> Organisations (NGO’s) should be aware of the Code of Conduct initiatives that the Inter-Agency Procurement Group (IAPG) support. This information is to advise you, our suppliers, of the Corporate Social Responsibility (CSR) element in our supplier relationships. </w:t>
      </w:r>
    </w:p>
    <w:p w:rsidR="00A67089" w:rsidRPr="00003634"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kern w:val="0"/>
          <w:sz w:val="24"/>
          <w:szCs w:val="24"/>
          <w:lang w:eastAsia="en-GB"/>
        </w:rPr>
      </w:pPr>
    </w:p>
    <w:p w:rsidR="00A67089" w:rsidRPr="00003634" w:rsidRDefault="00A67089" w:rsidP="00295E64">
      <w:pPr>
        <w:numPr>
          <w:ilvl w:val="0"/>
          <w:numId w:val="6"/>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kern w:val="0"/>
          <w:sz w:val="24"/>
          <w:szCs w:val="24"/>
          <w:lang w:eastAsia="en-GB"/>
        </w:rPr>
      </w:pPr>
      <w:r w:rsidRPr="00003634">
        <w:rPr>
          <w:rFonts w:ascii="Gill Sans MT" w:hAnsi="Gill Sans MT"/>
          <w:kern w:val="0"/>
          <w:sz w:val="24"/>
          <w:szCs w:val="24"/>
          <w:lang w:eastAsia="en-GB"/>
        </w:rPr>
        <w:t xml:space="preserve">Goods and services purchased are produced and developed under conditions that do not involve the abuse or exploitation of any persons. </w:t>
      </w:r>
    </w:p>
    <w:p w:rsidR="00A67089" w:rsidRPr="00003634" w:rsidRDefault="00A67089" w:rsidP="00295E64">
      <w:pPr>
        <w:numPr>
          <w:ilvl w:val="0"/>
          <w:numId w:val="6"/>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kern w:val="0"/>
          <w:sz w:val="24"/>
          <w:szCs w:val="24"/>
          <w:lang w:eastAsia="en-GB"/>
        </w:rPr>
      </w:pPr>
      <w:r w:rsidRPr="00003634">
        <w:rPr>
          <w:rFonts w:ascii="Gill Sans MT" w:hAnsi="Gill Sans MT"/>
          <w:kern w:val="0"/>
          <w:sz w:val="24"/>
          <w:szCs w:val="24"/>
          <w:lang w:eastAsia="en-GB"/>
        </w:rPr>
        <w:t xml:space="preserve">Goods produced and delivered by organisations subscribe to no exploitation of children </w:t>
      </w:r>
    </w:p>
    <w:p w:rsidR="00A67089" w:rsidRPr="00003634" w:rsidRDefault="00A67089" w:rsidP="00295E64">
      <w:pPr>
        <w:numPr>
          <w:ilvl w:val="0"/>
          <w:numId w:val="6"/>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kern w:val="0"/>
          <w:sz w:val="24"/>
          <w:szCs w:val="24"/>
          <w:lang w:eastAsia="en-GB"/>
        </w:rPr>
      </w:pPr>
      <w:r w:rsidRPr="00003634">
        <w:rPr>
          <w:rFonts w:ascii="Gill Sans MT" w:hAnsi="Gill Sans MT"/>
          <w:kern w:val="0"/>
          <w:sz w:val="24"/>
          <w:szCs w:val="24"/>
          <w:lang w:eastAsia="en-GB"/>
        </w:rPr>
        <w:t>Goods produced and manufactured have the least impact on the environment</w:t>
      </w:r>
    </w:p>
    <w:p w:rsidR="00A67089" w:rsidRPr="00003634"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b/>
          <w:bCs/>
          <w:kern w:val="0"/>
          <w:sz w:val="24"/>
          <w:szCs w:val="24"/>
          <w:lang w:eastAsia="en-GB"/>
        </w:rPr>
      </w:pPr>
    </w:p>
    <w:p w:rsidR="00A67089" w:rsidRPr="00003634"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b/>
          <w:bCs/>
          <w:kern w:val="0"/>
          <w:sz w:val="24"/>
          <w:szCs w:val="24"/>
          <w:lang w:eastAsia="en-GB"/>
        </w:rPr>
      </w:pPr>
      <w:r w:rsidRPr="00003634">
        <w:rPr>
          <w:rFonts w:ascii="Gill Sans MT" w:hAnsi="Gill Sans MT"/>
          <w:b/>
          <w:bCs/>
          <w:kern w:val="0"/>
          <w:sz w:val="24"/>
          <w:szCs w:val="24"/>
          <w:lang w:eastAsia="en-GB"/>
        </w:rPr>
        <w:t>Code of Conduct for Suppliers:</w:t>
      </w:r>
    </w:p>
    <w:p w:rsidR="00A67089" w:rsidRPr="00003634"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kern w:val="0"/>
          <w:sz w:val="24"/>
          <w:szCs w:val="24"/>
          <w:lang w:eastAsia="en-GB"/>
        </w:rPr>
      </w:pPr>
    </w:p>
    <w:p w:rsidR="00A67089" w:rsidRPr="00003634"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kern w:val="0"/>
          <w:sz w:val="24"/>
          <w:szCs w:val="24"/>
          <w:lang w:eastAsia="en-GB"/>
        </w:rPr>
      </w:pPr>
      <w:r w:rsidRPr="00003634">
        <w:rPr>
          <w:rFonts w:ascii="Gill Sans MT" w:hAnsi="Gill Sans MT"/>
          <w:kern w:val="0"/>
          <w:sz w:val="24"/>
          <w:szCs w:val="24"/>
          <w:lang w:eastAsia="en-GB"/>
        </w:rPr>
        <w:t>Goods and services are produced and delivered under conditions where:</w:t>
      </w:r>
    </w:p>
    <w:p w:rsidR="00A67089" w:rsidRPr="00003634" w:rsidRDefault="00A67089" w:rsidP="00295E64">
      <w:pPr>
        <w:numPr>
          <w:ilvl w:val="0"/>
          <w:numId w:val="7"/>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kern w:val="0"/>
          <w:sz w:val="24"/>
          <w:szCs w:val="24"/>
          <w:lang w:eastAsia="en-GB"/>
        </w:rPr>
      </w:pPr>
      <w:r w:rsidRPr="00003634">
        <w:rPr>
          <w:rFonts w:ascii="Gill Sans MT" w:hAnsi="Gill Sans MT"/>
          <w:kern w:val="0"/>
          <w:sz w:val="24"/>
          <w:szCs w:val="24"/>
          <w:lang w:eastAsia="en-GB"/>
        </w:rPr>
        <w:t xml:space="preserve">Employment is freely chosen </w:t>
      </w:r>
    </w:p>
    <w:p w:rsidR="00A67089" w:rsidRPr="00003634" w:rsidRDefault="00A67089" w:rsidP="00295E64">
      <w:pPr>
        <w:numPr>
          <w:ilvl w:val="0"/>
          <w:numId w:val="7"/>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kern w:val="0"/>
          <w:sz w:val="24"/>
          <w:szCs w:val="24"/>
          <w:lang w:eastAsia="en-GB"/>
        </w:rPr>
      </w:pPr>
      <w:r w:rsidRPr="00003634">
        <w:rPr>
          <w:rFonts w:ascii="Gill Sans MT" w:hAnsi="Gill Sans MT"/>
          <w:kern w:val="0"/>
          <w:sz w:val="24"/>
          <w:szCs w:val="24"/>
          <w:lang w:eastAsia="en-GB"/>
        </w:rPr>
        <w:t xml:space="preserve">The rights of staff to freedom of association and collective bargaining are respected. </w:t>
      </w:r>
    </w:p>
    <w:p w:rsidR="00A67089" w:rsidRPr="00003634" w:rsidRDefault="00A67089" w:rsidP="00295E64">
      <w:pPr>
        <w:numPr>
          <w:ilvl w:val="0"/>
          <w:numId w:val="7"/>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kern w:val="0"/>
          <w:sz w:val="24"/>
          <w:szCs w:val="24"/>
          <w:lang w:eastAsia="en-GB"/>
        </w:rPr>
      </w:pPr>
      <w:r w:rsidRPr="00003634">
        <w:rPr>
          <w:rFonts w:ascii="Gill Sans MT" w:hAnsi="Gill Sans MT"/>
          <w:kern w:val="0"/>
          <w:sz w:val="24"/>
          <w:szCs w:val="24"/>
          <w:lang w:eastAsia="en-GB"/>
        </w:rPr>
        <w:t xml:space="preserve">Living wages are paid </w:t>
      </w:r>
    </w:p>
    <w:p w:rsidR="00A67089" w:rsidRPr="00003634" w:rsidRDefault="00A67089" w:rsidP="00295E64">
      <w:pPr>
        <w:numPr>
          <w:ilvl w:val="0"/>
          <w:numId w:val="7"/>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kern w:val="0"/>
          <w:sz w:val="24"/>
          <w:szCs w:val="24"/>
          <w:lang w:eastAsia="en-GB"/>
        </w:rPr>
      </w:pPr>
      <w:r w:rsidRPr="00003634">
        <w:rPr>
          <w:rFonts w:ascii="Gill Sans MT" w:hAnsi="Gill Sans MT"/>
          <w:kern w:val="0"/>
          <w:sz w:val="24"/>
          <w:szCs w:val="24"/>
          <w:lang w:eastAsia="en-GB"/>
        </w:rPr>
        <w:t xml:space="preserve">There is no exploitation of children </w:t>
      </w:r>
    </w:p>
    <w:p w:rsidR="00A67089" w:rsidRPr="00003634" w:rsidRDefault="00A67089" w:rsidP="00295E64">
      <w:pPr>
        <w:numPr>
          <w:ilvl w:val="0"/>
          <w:numId w:val="7"/>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kern w:val="0"/>
          <w:sz w:val="24"/>
          <w:szCs w:val="24"/>
          <w:lang w:eastAsia="en-GB"/>
        </w:rPr>
      </w:pPr>
      <w:r w:rsidRPr="00003634">
        <w:rPr>
          <w:rFonts w:ascii="Gill Sans MT" w:hAnsi="Gill Sans MT"/>
          <w:kern w:val="0"/>
          <w:sz w:val="24"/>
          <w:szCs w:val="24"/>
          <w:lang w:eastAsia="en-GB"/>
        </w:rPr>
        <w:t xml:space="preserve">Working conditions are safe and hygienic </w:t>
      </w:r>
    </w:p>
    <w:p w:rsidR="00A67089" w:rsidRPr="00003634" w:rsidRDefault="00A67089" w:rsidP="00295E64">
      <w:pPr>
        <w:numPr>
          <w:ilvl w:val="0"/>
          <w:numId w:val="7"/>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kern w:val="0"/>
          <w:sz w:val="24"/>
          <w:szCs w:val="24"/>
          <w:lang w:eastAsia="en-GB"/>
        </w:rPr>
      </w:pPr>
      <w:r w:rsidRPr="00003634">
        <w:rPr>
          <w:rFonts w:ascii="Gill Sans MT" w:hAnsi="Gill Sans MT"/>
          <w:kern w:val="0"/>
          <w:sz w:val="24"/>
          <w:szCs w:val="24"/>
          <w:lang w:eastAsia="en-GB"/>
        </w:rPr>
        <w:t>Working hours are not excessive</w:t>
      </w:r>
    </w:p>
    <w:p w:rsidR="00A67089" w:rsidRPr="00003634" w:rsidRDefault="00A67089" w:rsidP="00295E64">
      <w:pPr>
        <w:numPr>
          <w:ilvl w:val="0"/>
          <w:numId w:val="7"/>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kern w:val="0"/>
          <w:sz w:val="24"/>
          <w:szCs w:val="24"/>
          <w:lang w:eastAsia="en-GB"/>
        </w:rPr>
      </w:pPr>
      <w:r w:rsidRPr="00003634">
        <w:rPr>
          <w:rFonts w:ascii="Gill Sans MT" w:hAnsi="Gill Sans MT"/>
          <w:kern w:val="0"/>
          <w:sz w:val="24"/>
          <w:szCs w:val="24"/>
          <w:lang w:eastAsia="en-GB"/>
        </w:rPr>
        <w:t>No discrimination is practised</w:t>
      </w:r>
    </w:p>
    <w:p w:rsidR="00A67089" w:rsidRPr="00003634" w:rsidRDefault="00A67089" w:rsidP="00295E64">
      <w:pPr>
        <w:numPr>
          <w:ilvl w:val="0"/>
          <w:numId w:val="7"/>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kern w:val="0"/>
          <w:sz w:val="24"/>
          <w:szCs w:val="24"/>
          <w:lang w:eastAsia="en-GB"/>
        </w:rPr>
      </w:pPr>
      <w:r w:rsidRPr="00003634">
        <w:rPr>
          <w:rFonts w:ascii="Gill Sans MT" w:hAnsi="Gill Sans MT"/>
          <w:kern w:val="0"/>
          <w:sz w:val="24"/>
          <w:szCs w:val="24"/>
          <w:lang w:eastAsia="en-GB"/>
        </w:rPr>
        <w:t>Regular employment is provided</w:t>
      </w:r>
    </w:p>
    <w:p w:rsidR="00A67089" w:rsidRPr="00003634" w:rsidRDefault="00A67089" w:rsidP="00295E64">
      <w:pPr>
        <w:numPr>
          <w:ilvl w:val="0"/>
          <w:numId w:val="7"/>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kern w:val="0"/>
          <w:sz w:val="24"/>
          <w:szCs w:val="24"/>
          <w:lang w:eastAsia="en-GB"/>
        </w:rPr>
      </w:pPr>
      <w:r w:rsidRPr="00003634">
        <w:rPr>
          <w:rFonts w:ascii="Gill Sans MT" w:hAnsi="Gill Sans MT"/>
          <w:kern w:val="0"/>
          <w:sz w:val="24"/>
          <w:szCs w:val="24"/>
          <w:lang w:eastAsia="en-GB"/>
        </w:rPr>
        <w:t>No harsh or inhumane treatment of staff is allowed.</w:t>
      </w:r>
    </w:p>
    <w:p w:rsidR="00A67089" w:rsidRPr="00003634"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b/>
          <w:bCs/>
          <w:kern w:val="0"/>
          <w:sz w:val="24"/>
          <w:szCs w:val="24"/>
          <w:lang w:eastAsia="en-GB"/>
        </w:rPr>
      </w:pPr>
    </w:p>
    <w:p w:rsidR="00A67089" w:rsidRPr="00003634"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b/>
          <w:bCs/>
          <w:kern w:val="0"/>
          <w:sz w:val="24"/>
          <w:szCs w:val="24"/>
          <w:lang w:eastAsia="en-GB"/>
        </w:rPr>
      </w:pPr>
      <w:r w:rsidRPr="00003634">
        <w:rPr>
          <w:rFonts w:ascii="Gill Sans MT" w:hAnsi="Gill Sans MT"/>
          <w:b/>
          <w:bCs/>
          <w:kern w:val="0"/>
          <w:sz w:val="24"/>
          <w:szCs w:val="24"/>
          <w:lang w:eastAsia="en-GB"/>
        </w:rPr>
        <w:t>Environmental Standards:</w:t>
      </w:r>
    </w:p>
    <w:p w:rsidR="00A67089" w:rsidRPr="00003634"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kern w:val="0"/>
          <w:sz w:val="24"/>
          <w:szCs w:val="24"/>
          <w:lang w:eastAsia="en-GB"/>
        </w:rPr>
      </w:pPr>
    </w:p>
    <w:p w:rsidR="00A67089" w:rsidRPr="00003634"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kern w:val="0"/>
          <w:sz w:val="24"/>
          <w:szCs w:val="24"/>
          <w:lang w:eastAsia="en-GB"/>
        </w:rPr>
      </w:pPr>
      <w:r w:rsidRPr="00003634">
        <w:rPr>
          <w:rFonts w:ascii="Gill Sans MT" w:hAnsi="Gill Sans MT"/>
          <w:kern w:val="0"/>
          <w:sz w:val="24"/>
          <w:szCs w:val="24"/>
          <w:lang w:eastAsia="en-GB"/>
        </w:rPr>
        <w:t>Suppliers should as a minimum comply with all statutory and other legal requirements relating to environmental impacts of their business. Areas to be considered are:</w:t>
      </w:r>
    </w:p>
    <w:p w:rsidR="00A67089" w:rsidRPr="00003634" w:rsidRDefault="00A67089" w:rsidP="00295E64">
      <w:pPr>
        <w:numPr>
          <w:ilvl w:val="0"/>
          <w:numId w:val="8"/>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bCs/>
          <w:kern w:val="0"/>
          <w:sz w:val="24"/>
          <w:szCs w:val="24"/>
          <w:lang w:eastAsia="en-GB"/>
        </w:rPr>
      </w:pPr>
      <w:r w:rsidRPr="00003634">
        <w:rPr>
          <w:rFonts w:ascii="Gill Sans MT" w:hAnsi="Gill Sans MT"/>
          <w:bCs/>
          <w:kern w:val="0"/>
          <w:sz w:val="24"/>
          <w:szCs w:val="24"/>
          <w:lang w:eastAsia="en-GB"/>
        </w:rPr>
        <w:t xml:space="preserve">Waste Management </w:t>
      </w:r>
    </w:p>
    <w:p w:rsidR="00A67089" w:rsidRPr="00003634" w:rsidRDefault="00A67089" w:rsidP="00295E64">
      <w:pPr>
        <w:numPr>
          <w:ilvl w:val="0"/>
          <w:numId w:val="8"/>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bCs/>
          <w:kern w:val="0"/>
          <w:sz w:val="24"/>
          <w:szCs w:val="24"/>
          <w:lang w:eastAsia="en-GB"/>
        </w:rPr>
      </w:pPr>
      <w:r w:rsidRPr="00003634">
        <w:rPr>
          <w:rFonts w:ascii="Gill Sans MT" w:hAnsi="Gill Sans MT"/>
          <w:bCs/>
          <w:kern w:val="0"/>
          <w:sz w:val="24"/>
          <w:szCs w:val="24"/>
          <w:lang w:eastAsia="en-GB"/>
        </w:rPr>
        <w:t xml:space="preserve">Packaging and Paper </w:t>
      </w:r>
    </w:p>
    <w:p w:rsidR="00A67089" w:rsidRPr="00003634" w:rsidRDefault="00A67089" w:rsidP="00295E64">
      <w:pPr>
        <w:numPr>
          <w:ilvl w:val="0"/>
          <w:numId w:val="8"/>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bCs/>
          <w:kern w:val="0"/>
          <w:sz w:val="24"/>
          <w:szCs w:val="24"/>
          <w:lang w:eastAsia="en-GB"/>
        </w:rPr>
      </w:pPr>
      <w:r w:rsidRPr="00003634">
        <w:rPr>
          <w:rFonts w:ascii="Gill Sans MT" w:hAnsi="Gill Sans MT"/>
          <w:bCs/>
          <w:kern w:val="0"/>
          <w:sz w:val="24"/>
          <w:szCs w:val="24"/>
          <w:lang w:eastAsia="en-GB"/>
        </w:rPr>
        <w:t>Conservation</w:t>
      </w:r>
    </w:p>
    <w:p w:rsidR="00A67089" w:rsidRPr="00003634" w:rsidRDefault="00A67089" w:rsidP="00295E64">
      <w:pPr>
        <w:numPr>
          <w:ilvl w:val="0"/>
          <w:numId w:val="8"/>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bCs/>
          <w:kern w:val="0"/>
          <w:sz w:val="24"/>
          <w:szCs w:val="24"/>
          <w:lang w:eastAsia="en-GB"/>
        </w:rPr>
      </w:pPr>
      <w:r w:rsidRPr="00003634">
        <w:rPr>
          <w:rFonts w:ascii="Gill Sans MT" w:hAnsi="Gill Sans MT"/>
          <w:kern w:val="0"/>
          <w:sz w:val="24"/>
          <w:szCs w:val="24"/>
          <w:lang w:eastAsia="en-GB"/>
        </w:rPr>
        <w:t>E</w:t>
      </w:r>
      <w:r w:rsidRPr="00003634">
        <w:rPr>
          <w:rFonts w:ascii="Gill Sans MT" w:hAnsi="Gill Sans MT"/>
          <w:bCs/>
          <w:kern w:val="0"/>
          <w:sz w:val="24"/>
          <w:szCs w:val="24"/>
          <w:lang w:eastAsia="en-GB"/>
        </w:rPr>
        <w:t>nergy Use</w:t>
      </w:r>
    </w:p>
    <w:p w:rsidR="00A67089" w:rsidRPr="00003634" w:rsidRDefault="00A67089" w:rsidP="00295E64">
      <w:pPr>
        <w:numPr>
          <w:ilvl w:val="0"/>
          <w:numId w:val="8"/>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bCs/>
          <w:kern w:val="0"/>
          <w:sz w:val="24"/>
          <w:szCs w:val="24"/>
          <w:lang w:eastAsia="en-GB"/>
        </w:rPr>
      </w:pPr>
      <w:r w:rsidRPr="00003634">
        <w:rPr>
          <w:rFonts w:ascii="Gill Sans MT" w:hAnsi="Gill Sans MT"/>
          <w:bCs/>
          <w:kern w:val="0"/>
          <w:sz w:val="24"/>
          <w:szCs w:val="24"/>
          <w:lang w:eastAsia="en-GB"/>
        </w:rPr>
        <w:t>Sustainability</w:t>
      </w:r>
    </w:p>
    <w:p w:rsidR="00A67089" w:rsidRPr="00003634"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ind w:left="360"/>
        <w:rPr>
          <w:rFonts w:ascii="Gill Sans MT" w:hAnsi="Gill Sans MT"/>
          <w:bCs/>
          <w:kern w:val="0"/>
          <w:sz w:val="24"/>
          <w:szCs w:val="24"/>
          <w:lang w:eastAsia="en-GB"/>
        </w:rPr>
      </w:pPr>
    </w:p>
    <w:p w:rsidR="00A67089" w:rsidRPr="00003634"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b/>
          <w:bCs/>
          <w:kern w:val="0"/>
          <w:sz w:val="24"/>
          <w:szCs w:val="24"/>
          <w:lang w:eastAsia="en-GB"/>
        </w:rPr>
      </w:pPr>
      <w:r w:rsidRPr="00003634">
        <w:rPr>
          <w:rFonts w:ascii="Gill Sans MT" w:hAnsi="Gill Sans MT"/>
          <w:b/>
          <w:bCs/>
          <w:kern w:val="0"/>
          <w:sz w:val="24"/>
          <w:szCs w:val="24"/>
          <w:lang w:eastAsia="en-GB"/>
        </w:rPr>
        <w:t>Business Behaviour:</w:t>
      </w:r>
    </w:p>
    <w:p w:rsidR="00A67089" w:rsidRPr="00003634"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kern w:val="0"/>
          <w:sz w:val="24"/>
          <w:szCs w:val="24"/>
          <w:lang w:eastAsia="en-GB"/>
        </w:rPr>
      </w:pPr>
    </w:p>
    <w:p w:rsidR="00A67089" w:rsidRPr="00003634"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kern w:val="0"/>
          <w:sz w:val="24"/>
          <w:szCs w:val="24"/>
          <w:lang w:eastAsia="en-GB"/>
        </w:rPr>
      </w:pPr>
      <w:r w:rsidRPr="00003634">
        <w:rPr>
          <w:rFonts w:ascii="Gill Sans MT" w:hAnsi="Gill Sans MT"/>
          <w:kern w:val="0"/>
          <w:sz w:val="24"/>
          <w:szCs w:val="24"/>
          <w:lang w:eastAsia="en-GB"/>
        </w:rPr>
        <w:t>IAPG members will seek alternative sources where the conduct of suppliers demonstrably violates anyone’s basic human rights, and there is no willingness to address the situation within a reasonable timeframe.</w:t>
      </w:r>
    </w:p>
    <w:p w:rsidR="00A67089" w:rsidRPr="00003634"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kern w:val="0"/>
          <w:sz w:val="24"/>
          <w:szCs w:val="24"/>
          <w:lang w:eastAsia="en-GB"/>
        </w:rPr>
      </w:pPr>
    </w:p>
    <w:p w:rsidR="00A67089" w:rsidRPr="00003634"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kern w:val="0"/>
          <w:sz w:val="24"/>
          <w:szCs w:val="24"/>
          <w:lang w:eastAsia="en-GB"/>
        </w:rPr>
      </w:pPr>
    </w:p>
    <w:p w:rsidR="00A67089" w:rsidRPr="00003634"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kern w:val="0"/>
          <w:sz w:val="24"/>
          <w:szCs w:val="24"/>
          <w:lang w:eastAsia="en-GB"/>
        </w:rPr>
      </w:pPr>
      <w:r w:rsidRPr="00003634">
        <w:rPr>
          <w:rFonts w:ascii="Gill Sans MT" w:hAnsi="Gill Sans MT"/>
          <w:kern w:val="0"/>
          <w:sz w:val="24"/>
          <w:szCs w:val="24"/>
          <w:lang w:eastAsia="en-GB"/>
        </w:rPr>
        <w:lastRenderedPageBreak/>
        <w:t>IAPG members will seek alternative sources where companies in the supply chain are involved in the manufacture of arms or the sale of arms to governments which systematically violate the human rights of their citizens.</w:t>
      </w:r>
    </w:p>
    <w:p w:rsidR="00A67089" w:rsidRPr="00003634"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kern w:val="0"/>
          <w:sz w:val="24"/>
          <w:szCs w:val="24"/>
          <w:lang w:eastAsia="en-GB"/>
        </w:rPr>
      </w:pPr>
    </w:p>
    <w:p w:rsidR="00A67089" w:rsidRPr="00003634"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b/>
          <w:bCs/>
          <w:kern w:val="0"/>
          <w:sz w:val="24"/>
          <w:szCs w:val="24"/>
          <w:lang w:eastAsia="en-GB"/>
        </w:rPr>
      </w:pPr>
      <w:r w:rsidRPr="00003634">
        <w:rPr>
          <w:rFonts w:ascii="Gill Sans MT" w:hAnsi="Gill Sans MT"/>
          <w:b/>
          <w:bCs/>
          <w:kern w:val="0"/>
          <w:sz w:val="24"/>
          <w:szCs w:val="24"/>
          <w:lang w:eastAsia="en-GB"/>
        </w:rPr>
        <w:t>Qualifications to the statement</w:t>
      </w:r>
    </w:p>
    <w:p w:rsidR="00A67089" w:rsidRPr="00003634"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kern w:val="0"/>
          <w:sz w:val="24"/>
          <w:szCs w:val="24"/>
          <w:lang w:eastAsia="en-GB"/>
        </w:rPr>
      </w:pPr>
    </w:p>
    <w:p w:rsidR="00A67089" w:rsidRPr="00003634"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kern w:val="0"/>
          <w:sz w:val="24"/>
          <w:szCs w:val="24"/>
          <w:lang w:eastAsia="en-GB"/>
        </w:rPr>
      </w:pPr>
      <w:r w:rsidRPr="00003634">
        <w:rPr>
          <w:rFonts w:ascii="Gill Sans MT" w:hAnsi="Gill Sans MT"/>
          <w:kern w:val="0"/>
          <w:sz w:val="24"/>
          <w:szCs w:val="24"/>
          <w:lang w:eastAsia="en-GB"/>
        </w:rPr>
        <w:t>Where speed of deployment is essential in saving lives, IAPG members will purchase necessary goods and services from the most appropriate available source.</w:t>
      </w:r>
    </w:p>
    <w:p w:rsidR="00A67089" w:rsidRPr="00003634"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kern w:val="0"/>
          <w:sz w:val="24"/>
          <w:szCs w:val="24"/>
          <w:lang w:eastAsia="en-GB"/>
        </w:rPr>
      </w:pPr>
    </w:p>
    <w:p w:rsidR="00A67089" w:rsidRPr="00003634"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b/>
          <w:bCs/>
          <w:kern w:val="0"/>
          <w:sz w:val="24"/>
          <w:szCs w:val="24"/>
          <w:lang w:eastAsia="en-GB"/>
        </w:rPr>
      </w:pPr>
      <w:r w:rsidRPr="00003634">
        <w:rPr>
          <w:rFonts w:ascii="Gill Sans MT" w:hAnsi="Gill Sans MT"/>
          <w:b/>
          <w:bCs/>
          <w:kern w:val="0"/>
          <w:sz w:val="24"/>
          <w:szCs w:val="24"/>
          <w:lang w:eastAsia="en-GB"/>
        </w:rPr>
        <w:t>Disclaimer</w:t>
      </w:r>
    </w:p>
    <w:p w:rsidR="00A67089" w:rsidRPr="00003634"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kern w:val="0"/>
          <w:sz w:val="24"/>
          <w:szCs w:val="24"/>
          <w:lang w:eastAsia="en-GB"/>
        </w:rPr>
      </w:pPr>
    </w:p>
    <w:p w:rsidR="00A67089" w:rsidRPr="00003634"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sz w:val="24"/>
          <w:szCs w:val="24"/>
        </w:rPr>
      </w:pPr>
      <w:r w:rsidRPr="00003634">
        <w:rPr>
          <w:rFonts w:ascii="Gill Sans MT" w:hAnsi="Gill Sans MT"/>
          <w:kern w:val="0"/>
          <w:sz w:val="24"/>
          <w:szCs w:val="24"/>
          <w:lang w:eastAsia="en-GB"/>
        </w:rPr>
        <w:t>This Code of Conduct does not supersede IAPG Members’ individual Codes of Conduct. Suppliers are recommended to check the Agencies’ own websites.</w:t>
      </w:r>
    </w:p>
    <w:p w:rsidR="00A67089" w:rsidRPr="00003634" w:rsidRDefault="00A67089" w:rsidP="00A67089">
      <w:pPr>
        <w:rPr>
          <w:rFonts w:ascii="Gill Sans MT" w:hAnsi="Gill Sans MT"/>
          <w:sz w:val="24"/>
          <w:szCs w:val="24"/>
        </w:rPr>
      </w:pPr>
    </w:p>
    <w:p w:rsidR="00A67089" w:rsidRPr="00003634" w:rsidRDefault="00A67089" w:rsidP="00A67089">
      <w:pPr>
        <w:rPr>
          <w:rFonts w:ascii="Gill Sans MT" w:hAnsi="Gill Sans MT"/>
          <w:sz w:val="24"/>
          <w:szCs w:val="24"/>
        </w:rPr>
      </w:pPr>
    </w:p>
    <w:p w:rsidR="005B5B2D" w:rsidRPr="00003634" w:rsidRDefault="005B5B2D" w:rsidP="00A67089">
      <w:pPr>
        <w:rPr>
          <w:rFonts w:ascii="Gill Sans MT" w:hAnsi="Gill Sans MT"/>
          <w:sz w:val="24"/>
          <w:szCs w:val="24"/>
        </w:rPr>
      </w:pPr>
    </w:p>
    <w:p w:rsidR="005B5B2D" w:rsidRPr="00003634" w:rsidRDefault="005B5B2D" w:rsidP="00A67089">
      <w:pPr>
        <w:rPr>
          <w:rFonts w:ascii="Gill Sans MT" w:hAnsi="Gill Sans MT"/>
          <w:sz w:val="24"/>
          <w:szCs w:val="24"/>
        </w:rPr>
      </w:pPr>
    </w:p>
    <w:p w:rsidR="005B5B2D" w:rsidRPr="00003634" w:rsidRDefault="005B5B2D" w:rsidP="00A67089">
      <w:pPr>
        <w:rPr>
          <w:rFonts w:ascii="Gill Sans MT" w:hAnsi="Gill Sans MT"/>
          <w:sz w:val="24"/>
          <w:szCs w:val="24"/>
        </w:rPr>
      </w:pPr>
    </w:p>
    <w:p w:rsidR="005B5B2D" w:rsidRPr="00003634" w:rsidRDefault="005B5B2D" w:rsidP="00A67089">
      <w:pPr>
        <w:rPr>
          <w:rFonts w:ascii="Gill Sans MT" w:hAnsi="Gill Sans MT"/>
          <w:sz w:val="24"/>
          <w:szCs w:val="24"/>
        </w:rPr>
      </w:pPr>
    </w:p>
    <w:p w:rsidR="005B5B2D" w:rsidRPr="00003634" w:rsidRDefault="005B5B2D" w:rsidP="00A67089">
      <w:pPr>
        <w:rPr>
          <w:rFonts w:ascii="Gill Sans MT" w:hAnsi="Gill Sans MT"/>
          <w:sz w:val="24"/>
          <w:szCs w:val="24"/>
        </w:rPr>
      </w:pPr>
    </w:p>
    <w:p w:rsidR="005B5B2D" w:rsidRPr="00003634" w:rsidRDefault="005B5B2D" w:rsidP="00A67089">
      <w:pPr>
        <w:rPr>
          <w:rFonts w:ascii="Gill Sans MT" w:hAnsi="Gill Sans MT"/>
          <w:sz w:val="24"/>
          <w:szCs w:val="24"/>
        </w:rPr>
      </w:pPr>
    </w:p>
    <w:p w:rsidR="005B5B2D" w:rsidRPr="00003634" w:rsidRDefault="005B5B2D" w:rsidP="00A67089">
      <w:pPr>
        <w:rPr>
          <w:rFonts w:ascii="Gill Sans MT" w:hAnsi="Gill Sans MT"/>
          <w:sz w:val="24"/>
          <w:szCs w:val="24"/>
        </w:rPr>
      </w:pPr>
    </w:p>
    <w:p w:rsidR="005B5B2D" w:rsidRPr="00003634" w:rsidRDefault="005B5B2D" w:rsidP="00A67089">
      <w:pPr>
        <w:rPr>
          <w:rFonts w:ascii="Gill Sans MT" w:hAnsi="Gill Sans MT"/>
          <w:sz w:val="24"/>
          <w:szCs w:val="24"/>
        </w:rPr>
      </w:pPr>
    </w:p>
    <w:p w:rsidR="005B5B2D" w:rsidRPr="00003634" w:rsidRDefault="005B5B2D" w:rsidP="00A67089">
      <w:pPr>
        <w:rPr>
          <w:rFonts w:ascii="Gill Sans MT" w:hAnsi="Gill Sans MT"/>
          <w:sz w:val="24"/>
          <w:szCs w:val="24"/>
        </w:rPr>
      </w:pPr>
    </w:p>
    <w:p w:rsidR="005B5B2D" w:rsidRPr="00003634" w:rsidRDefault="005B5B2D" w:rsidP="00A67089">
      <w:pPr>
        <w:rPr>
          <w:rFonts w:ascii="Gill Sans MT" w:hAnsi="Gill Sans MT"/>
          <w:sz w:val="24"/>
          <w:szCs w:val="24"/>
        </w:rPr>
      </w:pPr>
    </w:p>
    <w:p w:rsidR="005B5B2D" w:rsidRPr="00003634" w:rsidRDefault="005B5B2D" w:rsidP="00A67089">
      <w:pPr>
        <w:rPr>
          <w:rFonts w:ascii="Gill Sans MT" w:hAnsi="Gill Sans MT"/>
          <w:sz w:val="24"/>
          <w:szCs w:val="24"/>
        </w:rPr>
      </w:pPr>
    </w:p>
    <w:p w:rsidR="005B5B2D" w:rsidRPr="00003634" w:rsidRDefault="005B5B2D" w:rsidP="00A67089">
      <w:pPr>
        <w:rPr>
          <w:rFonts w:ascii="Gill Sans MT" w:hAnsi="Gill Sans MT"/>
          <w:sz w:val="24"/>
          <w:szCs w:val="24"/>
        </w:rPr>
      </w:pPr>
    </w:p>
    <w:p w:rsidR="005B5B2D" w:rsidRPr="00003634" w:rsidRDefault="005B5B2D" w:rsidP="00A67089">
      <w:pPr>
        <w:rPr>
          <w:rFonts w:ascii="Gill Sans MT" w:hAnsi="Gill Sans MT"/>
          <w:sz w:val="24"/>
          <w:szCs w:val="24"/>
        </w:rPr>
      </w:pPr>
    </w:p>
    <w:p w:rsidR="005B5B2D" w:rsidRPr="00003634" w:rsidRDefault="005B5B2D" w:rsidP="00A67089">
      <w:pPr>
        <w:rPr>
          <w:rFonts w:ascii="Gill Sans MT" w:hAnsi="Gill Sans MT"/>
          <w:sz w:val="24"/>
          <w:szCs w:val="24"/>
        </w:rPr>
      </w:pPr>
    </w:p>
    <w:p w:rsidR="005B5B2D" w:rsidRPr="00003634" w:rsidRDefault="005B5B2D" w:rsidP="00A67089">
      <w:pPr>
        <w:rPr>
          <w:rFonts w:ascii="Gill Sans MT" w:hAnsi="Gill Sans MT"/>
          <w:sz w:val="24"/>
          <w:szCs w:val="24"/>
        </w:rPr>
      </w:pPr>
    </w:p>
    <w:p w:rsidR="005B5B2D" w:rsidRPr="00003634" w:rsidRDefault="005B5B2D" w:rsidP="00A67089">
      <w:pPr>
        <w:rPr>
          <w:rFonts w:ascii="Gill Sans MT" w:hAnsi="Gill Sans MT"/>
          <w:sz w:val="24"/>
          <w:szCs w:val="24"/>
        </w:rPr>
      </w:pPr>
    </w:p>
    <w:p w:rsidR="00A67089" w:rsidRPr="00003634" w:rsidRDefault="00A67089" w:rsidP="00300665">
      <w:pPr>
        <w:spacing w:before="100" w:beforeAutospacing="1"/>
        <w:ind w:left="7"/>
        <w:jc w:val="center"/>
        <w:rPr>
          <w:rFonts w:ascii="Gill Sans MT" w:hAnsi="Gill Sans MT"/>
          <w:b/>
          <w:bCs/>
          <w:spacing w:val="-3"/>
          <w:sz w:val="24"/>
          <w:szCs w:val="24"/>
        </w:rPr>
      </w:pPr>
    </w:p>
    <w:p w:rsidR="00A67089" w:rsidRPr="00003634" w:rsidRDefault="00A67089" w:rsidP="00300665">
      <w:pPr>
        <w:spacing w:before="100" w:beforeAutospacing="1"/>
        <w:ind w:left="7"/>
        <w:jc w:val="center"/>
        <w:rPr>
          <w:rFonts w:ascii="Gill Sans MT" w:hAnsi="Gill Sans MT"/>
          <w:b/>
          <w:bCs/>
          <w:spacing w:val="-3"/>
          <w:sz w:val="24"/>
          <w:szCs w:val="24"/>
        </w:rPr>
      </w:pPr>
    </w:p>
    <w:sectPr w:rsidR="00A67089" w:rsidRPr="00003634" w:rsidSect="00606937">
      <w:headerReference w:type="default" r:id="rId12"/>
      <w:footerReference w:type="default" r:id="rId13"/>
      <w:headerReference w:type="first" r:id="rId14"/>
      <w:footerReference w:type="first" r:id="rId15"/>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5FEE" w:rsidRDefault="00BB5FEE">
      <w:r>
        <w:separator/>
      </w:r>
    </w:p>
  </w:endnote>
  <w:endnote w:type="continuationSeparator" w:id="0">
    <w:p w:rsidR="00BB5FEE" w:rsidRDefault="00BB5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Sans">
    <w:altName w:val="GillSans"/>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FEE" w:rsidRPr="007218A7" w:rsidRDefault="00BB5FEE" w:rsidP="00F57878">
    <w:pPr>
      <w:pStyle w:val="Footer"/>
      <w:jc w:val="both"/>
      <w:rPr>
        <w:i/>
        <w:sz w:val="14"/>
      </w:rPr>
    </w:pPr>
    <w:r w:rsidRPr="007218A7">
      <w:rPr>
        <w:i/>
        <w:sz w:val="14"/>
      </w:rPr>
      <w:t>ITT/</w:t>
    </w:r>
    <w:r>
      <w:rPr>
        <w:i/>
        <w:sz w:val="14"/>
      </w:rPr>
      <w:t>ABUJA</w:t>
    </w:r>
    <w:r w:rsidRPr="007218A7">
      <w:rPr>
        <w:i/>
        <w:sz w:val="14"/>
      </w:rPr>
      <w:t>/201</w:t>
    </w:r>
    <w:r>
      <w:rPr>
        <w:i/>
        <w:sz w:val="14"/>
      </w:rPr>
      <w:t>9</w:t>
    </w:r>
    <w:r w:rsidRPr="007218A7">
      <w:rPr>
        <w:i/>
        <w:sz w:val="14"/>
      </w:rPr>
      <w:t>/00</w:t>
    </w:r>
    <w:r>
      <w:rPr>
        <w:i/>
        <w:sz w:val="14"/>
      </w:rPr>
      <w:t>1/FURNITURE</w:t>
    </w:r>
    <w:r w:rsidRPr="007218A7">
      <w:rPr>
        <w:i/>
        <w:sz w:val="14"/>
      </w:rPr>
      <w:ptab w:relativeTo="margin" w:alignment="center" w:leader="none"/>
    </w:r>
    <w:r w:rsidRPr="007218A7">
      <w:rPr>
        <w:i/>
        <w:sz w:val="14"/>
      </w:rPr>
      <w:t>Invitation To Tender</w:t>
    </w:r>
    <w:r w:rsidRPr="007218A7">
      <w:rPr>
        <w:i/>
        <w:sz w:val="14"/>
      </w:rPr>
      <w:ptab w:relativeTo="margin" w:alignment="right" w:leader="none"/>
    </w:r>
    <w:r w:rsidRPr="007218A7">
      <w:rPr>
        <w:i/>
        <w:sz w:val="14"/>
      </w:rPr>
      <w:fldChar w:fldCharType="begin"/>
    </w:r>
    <w:r w:rsidRPr="007218A7">
      <w:rPr>
        <w:i/>
        <w:sz w:val="14"/>
      </w:rPr>
      <w:instrText xml:space="preserve"> PAGE   \* MERGEFORMAT </w:instrText>
    </w:r>
    <w:r w:rsidRPr="007218A7">
      <w:rPr>
        <w:i/>
        <w:sz w:val="14"/>
      </w:rPr>
      <w:fldChar w:fldCharType="separate"/>
    </w:r>
    <w:r w:rsidR="000C483E">
      <w:rPr>
        <w:i/>
        <w:noProof/>
        <w:sz w:val="14"/>
      </w:rPr>
      <w:t>20</w:t>
    </w:r>
    <w:r w:rsidRPr="007218A7">
      <w:rPr>
        <w:i/>
        <w:noProof/>
        <w:sz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80" w:type="dxa"/>
      <w:tblLayout w:type="fixed"/>
      <w:tblCellMar>
        <w:left w:w="0" w:type="dxa"/>
        <w:right w:w="0" w:type="dxa"/>
      </w:tblCellMar>
      <w:tblLook w:val="0000" w:firstRow="0" w:lastRow="0" w:firstColumn="0" w:lastColumn="0" w:noHBand="0" w:noVBand="0"/>
    </w:tblPr>
    <w:tblGrid>
      <w:gridCol w:w="1857"/>
      <w:gridCol w:w="2463"/>
      <w:gridCol w:w="4860"/>
    </w:tblGrid>
    <w:tr w:rsidR="00BB5FEE" w:rsidRPr="005B7AF3" w:rsidTr="00DE6A0C">
      <w:trPr>
        <w:cantSplit/>
        <w:trHeight w:val="904"/>
      </w:trPr>
      <w:tc>
        <w:tcPr>
          <w:tcW w:w="1857" w:type="dxa"/>
        </w:tcPr>
        <w:p w:rsidR="00BB5FEE" w:rsidRPr="00575C69" w:rsidRDefault="00BB5FEE" w:rsidP="00B17A8D">
          <w:pPr>
            <w:spacing w:after="0" w:line="240" w:lineRule="auto"/>
            <w:rPr>
              <w:i/>
              <w:smallCaps/>
              <w:sz w:val="16"/>
              <w:szCs w:val="16"/>
            </w:rPr>
          </w:pPr>
        </w:p>
      </w:tc>
      <w:tc>
        <w:tcPr>
          <w:tcW w:w="2463" w:type="dxa"/>
        </w:tcPr>
        <w:p w:rsidR="00BB5FEE" w:rsidRPr="002928FA" w:rsidRDefault="00BB5FEE" w:rsidP="00B17A8D">
          <w:pPr>
            <w:spacing w:after="0" w:line="160" w:lineRule="atLeast"/>
            <w:rPr>
              <w:b/>
              <w:color w:val="FF0000"/>
              <w:sz w:val="16"/>
              <w:szCs w:val="16"/>
            </w:rPr>
          </w:pPr>
        </w:p>
      </w:tc>
      <w:tc>
        <w:tcPr>
          <w:tcW w:w="4860" w:type="dxa"/>
        </w:tcPr>
        <w:p w:rsidR="00BB5FEE" w:rsidRPr="005B7AF3" w:rsidRDefault="00BB5FEE" w:rsidP="00B17A8D">
          <w:pPr>
            <w:pStyle w:val="BodyText"/>
            <w:spacing w:after="0" w:line="240" w:lineRule="auto"/>
            <w:rPr>
              <w:smallCaps/>
              <w:sz w:val="11"/>
              <w:szCs w:val="11"/>
            </w:rPr>
          </w:pPr>
        </w:p>
      </w:tc>
    </w:tr>
  </w:tbl>
  <w:p w:rsidR="00BB5FEE" w:rsidRDefault="00BB5F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5FEE" w:rsidRDefault="00BB5FEE">
      <w:r>
        <w:separator/>
      </w:r>
    </w:p>
  </w:footnote>
  <w:footnote w:type="continuationSeparator" w:id="0">
    <w:p w:rsidR="00BB5FEE" w:rsidRDefault="00BB5F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FEE" w:rsidRPr="00DB039C" w:rsidRDefault="00BB5FEE" w:rsidP="00DB039C">
    <w:pPr>
      <w:pStyle w:val="Header"/>
    </w:pPr>
    <w:r>
      <w:rPr>
        <w:noProof/>
        <w:sz w:val="16"/>
        <w:szCs w:val="16"/>
        <w:lang w:eastAsia="en-GB"/>
      </w:rPr>
      <w:drawing>
        <wp:anchor distT="0" distB="0" distL="114300" distR="114300" simplePos="0" relativeHeight="251659264" behindDoc="0" locked="0" layoutInCell="1" allowOverlap="1" wp14:anchorId="47835195" wp14:editId="13DD9FFE">
          <wp:simplePos x="0" y="0"/>
          <wp:positionH relativeFrom="column">
            <wp:posOffset>4228134</wp:posOffset>
          </wp:positionH>
          <wp:positionV relativeFrom="paragraph">
            <wp:posOffset>-239920</wp:posOffset>
          </wp:positionV>
          <wp:extent cx="2178657" cy="464541"/>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8657" cy="464541"/>
                  </a:xfrm>
                  <a:prstGeom prst="rect">
                    <a:avLst/>
                  </a:prstGeom>
                  <a:noFill/>
                  <a:ln>
                    <a:noFill/>
                  </a:ln>
                  <a:effectLst/>
                </pic:spPr>
              </pic:pic>
            </a:graphicData>
          </a:graphic>
        </wp:anchor>
      </w:drawing>
    </w:r>
    <w:r>
      <w:t>ITT/ABUJA/2019/001/FURNITURE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FEE" w:rsidRDefault="00BB5FEE" w:rsidP="00B17A8D">
    <w:pPr>
      <w:pStyle w:val="Header"/>
    </w:pPr>
    <w: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83CEC68"/>
    <w:lvl w:ilvl="0">
      <w:start w:val="1"/>
      <w:numFmt w:val="decimal"/>
      <w:pStyle w:val="Heading1"/>
      <w:lvlText w:val="%1."/>
      <w:lvlJc w:val="left"/>
      <w:pPr>
        <w:tabs>
          <w:tab w:val="num" w:pos="709"/>
        </w:tabs>
        <w:ind w:left="709" w:hanging="708"/>
      </w:pPr>
      <w:rPr>
        <w:rFonts w:hint="default"/>
      </w:rPr>
    </w:lvl>
    <w:lvl w:ilvl="1">
      <w:start w:val="1"/>
      <w:numFmt w:val="decimal"/>
      <w:pStyle w:val="Heading2"/>
      <w:lvlText w:val="%1.%2"/>
      <w:lvlJc w:val="left"/>
      <w:pPr>
        <w:tabs>
          <w:tab w:val="num" w:pos="709"/>
        </w:tabs>
        <w:ind w:left="709" w:hanging="709"/>
      </w:pPr>
      <w:rPr>
        <w:rFonts w:hint="default"/>
        <w:b w:val="0"/>
        <w:i w:val="0"/>
        <w:color w:val="auto"/>
      </w:rPr>
    </w:lvl>
    <w:lvl w:ilvl="2">
      <w:start w:val="1"/>
      <w:numFmt w:val="upperLetter"/>
      <w:pStyle w:val="Heading3"/>
      <w:lvlText w:val="(%3)"/>
      <w:lvlJc w:val="left"/>
      <w:pPr>
        <w:tabs>
          <w:tab w:val="num" w:pos="1418"/>
        </w:tabs>
        <w:ind w:left="1418" w:hanging="709"/>
      </w:pPr>
      <w:rPr>
        <w:rFonts w:hint="default"/>
      </w:rPr>
    </w:lvl>
    <w:lvl w:ilvl="3">
      <w:start w:val="1"/>
      <w:numFmt w:val="lowerRoman"/>
      <w:pStyle w:val="Heading4"/>
      <w:lvlText w:val="(%4)"/>
      <w:lvlJc w:val="left"/>
      <w:pPr>
        <w:tabs>
          <w:tab w:val="num" w:pos="2138"/>
        </w:tabs>
        <w:ind w:left="2126" w:hanging="708"/>
      </w:pPr>
      <w:rPr>
        <w:rFonts w:hint="default"/>
      </w:rPr>
    </w:lvl>
    <w:lvl w:ilvl="4">
      <w:start w:val="1"/>
      <w:numFmt w:val="lowerLetter"/>
      <w:pStyle w:val="Heading5"/>
      <w:lvlText w:val="(%5)"/>
      <w:lvlJc w:val="left"/>
      <w:pPr>
        <w:tabs>
          <w:tab w:val="num" w:pos="2835"/>
        </w:tabs>
        <w:ind w:left="2835" w:hanging="709"/>
      </w:pPr>
      <w:rPr>
        <w:rFonts w:hint="default"/>
      </w:rPr>
    </w:lvl>
    <w:lvl w:ilvl="5">
      <w:start w:val="1"/>
      <w:numFmt w:val="decimal"/>
      <w:pStyle w:val="Heading6"/>
      <w:lvlText w:val="(%6)"/>
      <w:lvlJc w:val="left"/>
      <w:pPr>
        <w:tabs>
          <w:tab w:val="num" w:pos="3544"/>
        </w:tabs>
        <w:ind w:left="3544" w:hanging="709"/>
      </w:pPr>
      <w:rPr>
        <w:rFonts w:hint="default"/>
      </w:rPr>
    </w:lvl>
    <w:lvl w:ilvl="6">
      <w:start w:val="1"/>
      <w:numFmt w:val="upperLetter"/>
      <w:pStyle w:val="Heading7"/>
      <w:lvlText w:val="(%7)"/>
      <w:lvlJc w:val="left"/>
      <w:pPr>
        <w:tabs>
          <w:tab w:val="num" w:pos="4253"/>
        </w:tabs>
        <w:ind w:left="4253" w:hanging="709"/>
      </w:pPr>
      <w:rPr>
        <w:rFonts w:hint="default"/>
      </w:rPr>
    </w:lvl>
    <w:lvl w:ilvl="7">
      <w:start w:val="1"/>
      <w:numFmt w:val="decimal"/>
      <w:pStyle w:val="Heading8"/>
      <w:lvlText w:val="(%8)"/>
      <w:lvlJc w:val="left"/>
      <w:pPr>
        <w:tabs>
          <w:tab w:val="num" w:pos="4961"/>
        </w:tabs>
        <w:ind w:left="4961" w:hanging="708"/>
      </w:pPr>
      <w:rPr>
        <w:rFonts w:hint="default"/>
      </w:rPr>
    </w:lvl>
    <w:lvl w:ilvl="8">
      <w:start w:val="1"/>
      <w:numFmt w:val="lowerRoman"/>
      <w:pStyle w:val="Heading9"/>
      <w:lvlText w:val="(%9)"/>
      <w:lvlJc w:val="left"/>
      <w:pPr>
        <w:tabs>
          <w:tab w:val="num" w:pos="5681"/>
        </w:tabs>
        <w:ind w:left="5670" w:hanging="709"/>
      </w:pPr>
      <w:rPr>
        <w:rFonts w:hint="default"/>
      </w:rPr>
    </w:lvl>
  </w:abstractNum>
  <w:abstractNum w:abstractNumId="1" w15:restartNumberingAfterBreak="0">
    <w:nsid w:val="01EA2291"/>
    <w:multiLevelType w:val="hybridMultilevel"/>
    <w:tmpl w:val="888C075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02E9B"/>
    <w:multiLevelType w:val="singleLevel"/>
    <w:tmpl w:val="555C3B84"/>
    <w:lvl w:ilvl="0">
      <w:start w:val="1"/>
      <w:numFmt w:val="lowerLetter"/>
      <w:lvlText w:val="(%1)"/>
      <w:legacy w:legacy="1" w:legacySpace="0" w:legacyIndent="567"/>
      <w:lvlJc w:val="left"/>
      <w:pPr>
        <w:ind w:left="567" w:hanging="567"/>
      </w:pPr>
    </w:lvl>
  </w:abstractNum>
  <w:abstractNum w:abstractNumId="3" w15:restartNumberingAfterBreak="0">
    <w:nsid w:val="059B48F8"/>
    <w:multiLevelType w:val="hybridMultilevel"/>
    <w:tmpl w:val="231A0E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897297D"/>
    <w:multiLevelType w:val="hybridMultilevel"/>
    <w:tmpl w:val="CD361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B1326B"/>
    <w:multiLevelType w:val="hybridMultilevel"/>
    <w:tmpl w:val="D7A42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F748C0"/>
    <w:multiLevelType w:val="hybridMultilevel"/>
    <w:tmpl w:val="65DE7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E9718B"/>
    <w:multiLevelType w:val="hybridMultilevel"/>
    <w:tmpl w:val="515CB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29109C"/>
    <w:multiLevelType w:val="hybridMultilevel"/>
    <w:tmpl w:val="D8E2E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582F8B"/>
    <w:multiLevelType w:val="hybridMultilevel"/>
    <w:tmpl w:val="34864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CD7EEA"/>
    <w:multiLevelType w:val="hybridMultilevel"/>
    <w:tmpl w:val="6016AF26"/>
    <w:lvl w:ilvl="0" w:tplc="04090001">
      <w:start w:val="1"/>
      <w:numFmt w:val="bullet"/>
      <w:lvlText w:val=""/>
      <w:lvlJc w:val="left"/>
      <w:pPr>
        <w:tabs>
          <w:tab w:val="num" w:pos="360"/>
        </w:tabs>
        <w:ind w:left="360" w:hanging="360"/>
      </w:pPr>
      <w:rPr>
        <w:rFonts w:ascii="Symbol" w:hAnsi="Symbol" w:hint="default"/>
      </w:rPr>
    </w:lvl>
    <w:lvl w:ilvl="1" w:tplc="9E081244">
      <w:start w:val="1"/>
      <w:numFmt w:val="decimal"/>
      <w:lvlText w:val="%2)"/>
      <w:lvlJc w:val="left"/>
      <w:pPr>
        <w:tabs>
          <w:tab w:val="num" w:pos="567"/>
        </w:tabs>
        <w:ind w:left="567" w:hanging="567"/>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D24946"/>
    <w:multiLevelType w:val="hybridMultilevel"/>
    <w:tmpl w:val="01E2A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EE5763"/>
    <w:multiLevelType w:val="hybridMultilevel"/>
    <w:tmpl w:val="7800211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1BBF1B79"/>
    <w:multiLevelType w:val="multilevel"/>
    <w:tmpl w:val="34FAC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343005A"/>
    <w:multiLevelType w:val="hybridMultilevel"/>
    <w:tmpl w:val="3C9450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D22837"/>
    <w:multiLevelType w:val="hybridMultilevel"/>
    <w:tmpl w:val="26666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89191F"/>
    <w:multiLevelType w:val="hybridMultilevel"/>
    <w:tmpl w:val="33EA0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5E798A"/>
    <w:multiLevelType w:val="hybridMultilevel"/>
    <w:tmpl w:val="F9864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951CB3"/>
    <w:multiLevelType w:val="multilevel"/>
    <w:tmpl w:val="74927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5C16C2F"/>
    <w:multiLevelType w:val="hybridMultilevel"/>
    <w:tmpl w:val="17EAEB36"/>
    <w:lvl w:ilvl="0" w:tplc="08090001">
      <w:start w:val="1"/>
      <w:numFmt w:val="bullet"/>
      <w:lvlText w:val=""/>
      <w:lvlJc w:val="left"/>
      <w:pPr>
        <w:tabs>
          <w:tab w:val="num" w:pos="360"/>
        </w:tabs>
        <w:ind w:left="360" w:hanging="360"/>
      </w:pPr>
      <w:rPr>
        <w:rFonts w:ascii="Symbol" w:hAnsi="Symbol" w:hint="default"/>
        <w:color w:val="auto"/>
        <w:sz w:val="20"/>
        <w:szCs w:val="2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0" w15:restartNumberingAfterBreak="0">
    <w:nsid w:val="36272627"/>
    <w:multiLevelType w:val="hybridMultilevel"/>
    <w:tmpl w:val="E5849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9408D1"/>
    <w:multiLevelType w:val="hybridMultilevel"/>
    <w:tmpl w:val="43767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F76C77"/>
    <w:multiLevelType w:val="multilevel"/>
    <w:tmpl w:val="A44C8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DFA7216"/>
    <w:multiLevelType w:val="multilevel"/>
    <w:tmpl w:val="198C7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F9622E8"/>
    <w:multiLevelType w:val="multilevel"/>
    <w:tmpl w:val="BE8EF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FF857E4"/>
    <w:multiLevelType w:val="hybridMultilevel"/>
    <w:tmpl w:val="B86EC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FA6AAF"/>
    <w:multiLevelType w:val="hybridMultilevel"/>
    <w:tmpl w:val="A6B6424E"/>
    <w:lvl w:ilvl="0" w:tplc="09FC880C">
      <w:start w:val="1"/>
      <w:numFmt w:val="decimal"/>
      <w:lvlText w:val="%1."/>
      <w:lvlJc w:val="left"/>
      <w:pPr>
        <w:tabs>
          <w:tab w:val="num" w:pos="720"/>
        </w:tabs>
        <w:ind w:left="720" w:hanging="360"/>
      </w:pPr>
      <w:rPr>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45616FC0"/>
    <w:multiLevelType w:val="hybridMultilevel"/>
    <w:tmpl w:val="B9EAF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1F536F"/>
    <w:multiLevelType w:val="hybridMultilevel"/>
    <w:tmpl w:val="051AF8BC"/>
    <w:lvl w:ilvl="0" w:tplc="100C0005">
      <w:start w:val="1"/>
      <w:numFmt w:val="bullet"/>
      <w:lvlText w:val=""/>
      <w:lvlJc w:val="left"/>
      <w:pPr>
        <w:tabs>
          <w:tab w:val="num" w:pos="1080"/>
        </w:tabs>
        <w:ind w:left="1080" w:hanging="360"/>
      </w:pPr>
      <w:rPr>
        <w:rFonts w:ascii="Wingdings" w:hAnsi="Wingdings" w:hint="default"/>
      </w:rPr>
    </w:lvl>
    <w:lvl w:ilvl="1" w:tplc="100C0001">
      <w:start w:val="1"/>
      <w:numFmt w:val="bullet"/>
      <w:lvlText w:val=""/>
      <w:lvlJc w:val="left"/>
      <w:pPr>
        <w:tabs>
          <w:tab w:val="num" w:pos="1800"/>
        </w:tabs>
        <w:ind w:left="1800" w:hanging="360"/>
      </w:pPr>
      <w:rPr>
        <w:rFonts w:ascii="Symbol" w:hAnsi="Symbol" w:hint="default"/>
      </w:rPr>
    </w:lvl>
    <w:lvl w:ilvl="2" w:tplc="100C0005" w:tentative="1">
      <w:start w:val="1"/>
      <w:numFmt w:val="bullet"/>
      <w:lvlText w:val=""/>
      <w:lvlJc w:val="left"/>
      <w:pPr>
        <w:tabs>
          <w:tab w:val="num" w:pos="2520"/>
        </w:tabs>
        <w:ind w:left="2520" w:hanging="360"/>
      </w:pPr>
      <w:rPr>
        <w:rFonts w:ascii="Wingdings" w:hAnsi="Wingdings" w:hint="default"/>
      </w:rPr>
    </w:lvl>
    <w:lvl w:ilvl="3" w:tplc="100C0001" w:tentative="1">
      <w:start w:val="1"/>
      <w:numFmt w:val="bullet"/>
      <w:lvlText w:val=""/>
      <w:lvlJc w:val="left"/>
      <w:pPr>
        <w:tabs>
          <w:tab w:val="num" w:pos="3240"/>
        </w:tabs>
        <w:ind w:left="3240" w:hanging="360"/>
      </w:pPr>
      <w:rPr>
        <w:rFonts w:ascii="Symbol" w:hAnsi="Symbol" w:hint="default"/>
      </w:rPr>
    </w:lvl>
    <w:lvl w:ilvl="4" w:tplc="100C0003" w:tentative="1">
      <w:start w:val="1"/>
      <w:numFmt w:val="bullet"/>
      <w:lvlText w:val="o"/>
      <w:lvlJc w:val="left"/>
      <w:pPr>
        <w:tabs>
          <w:tab w:val="num" w:pos="3960"/>
        </w:tabs>
        <w:ind w:left="3960" w:hanging="360"/>
      </w:pPr>
      <w:rPr>
        <w:rFonts w:ascii="Courier New" w:hAnsi="Courier New" w:cs="Courier New" w:hint="default"/>
      </w:rPr>
    </w:lvl>
    <w:lvl w:ilvl="5" w:tplc="100C0005" w:tentative="1">
      <w:start w:val="1"/>
      <w:numFmt w:val="bullet"/>
      <w:lvlText w:val=""/>
      <w:lvlJc w:val="left"/>
      <w:pPr>
        <w:tabs>
          <w:tab w:val="num" w:pos="4680"/>
        </w:tabs>
        <w:ind w:left="4680" w:hanging="360"/>
      </w:pPr>
      <w:rPr>
        <w:rFonts w:ascii="Wingdings" w:hAnsi="Wingdings" w:hint="default"/>
      </w:rPr>
    </w:lvl>
    <w:lvl w:ilvl="6" w:tplc="100C0001" w:tentative="1">
      <w:start w:val="1"/>
      <w:numFmt w:val="bullet"/>
      <w:lvlText w:val=""/>
      <w:lvlJc w:val="left"/>
      <w:pPr>
        <w:tabs>
          <w:tab w:val="num" w:pos="5400"/>
        </w:tabs>
        <w:ind w:left="5400" w:hanging="360"/>
      </w:pPr>
      <w:rPr>
        <w:rFonts w:ascii="Symbol" w:hAnsi="Symbol" w:hint="default"/>
      </w:rPr>
    </w:lvl>
    <w:lvl w:ilvl="7" w:tplc="100C0003" w:tentative="1">
      <w:start w:val="1"/>
      <w:numFmt w:val="bullet"/>
      <w:lvlText w:val="o"/>
      <w:lvlJc w:val="left"/>
      <w:pPr>
        <w:tabs>
          <w:tab w:val="num" w:pos="6120"/>
        </w:tabs>
        <w:ind w:left="6120" w:hanging="360"/>
      </w:pPr>
      <w:rPr>
        <w:rFonts w:ascii="Courier New" w:hAnsi="Courier New" w:cs="Courier New" w:hint="default"/>
      </w:rPr>
    </w:lvl>
    <w:lvl w:ilvl="8" w:tplc="100C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479F699A"/>
    <w:multiLevelType w:val="multilevel"/>
    <w:tmpl w:val="0FAC9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97C5920"/>
    <w:multiLevelType w:val="multilevel"/>
    <w:tmpl w:val="DABAB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9BC6A67"/>
    <w:multiLevelType w:val="hybridMultilevel"/>
    <w:tmpl w:val="69069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6B1926"/>
    <w:multiLevelType w:val="hybridMultilevel"/>
    <w:tmpl w:val="186E8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BFE213A"/>
    <w:multiLevelType w:val="hybridMultilevel"/>
    <w:tmpl w:val="DDCC61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C9113B1"/>
    <w:multiLevelType w:val="hybridMultilevel"/>
    <w:tmpl w:val="4574D6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DE87580"/>
    <w:multiLevelType w:val="multilevel"/>
    <w:tmpl w:val="0D5A9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2ED1F72"/>
    <w:multiLevelType w:val="hybridMultilevel"/>
    <w:tmpl w:val="3552D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81C781F"/>
    <w:multiLevelType w:val="hybridMultilevel"/>
    <w:tmpl w:val="1B0624D8"/>
    <w:lvl w:ilvl="0" w:tplc="08090001">
      <w:start w:val="1"/>
      <w:numFmt w:val="bullet"/>
      <w:lvlText w:val=""/>
      <w:lvlJc w:val="left"/>
      <w:pPr>
        <w:tabs>
          <w:tab w:val="num" w:pos="630"/>
        </w:tabs>
        <w:ind w:left="630" w:hanging="360"/>
      </w:pPr>
      <w:rPr>
        <w:rFonts w:ascii="Symbol" w:hAnsi="Symbol" w:hint="default"/>
      </w:rPr>
    </w:lvl>
    <w:lvl w:ilvl="1" w:tplc="08090019">
      <w:start w:val="1"/>
      <w:numFmt w:val="lowerLetter"/>
      <w:lvlText w:val="%2."/>
      <w:lvlJc w:val="left"/>
      <w:pPr>
        <w:tabs>
          <w:tab w:val="num" w:pos="1440"/>
        </w:tabs>
        <w:ind w:left="1440" w:hanging="360"/>
      </w:pPr>
    </w:lvl>
    <w:lvl w:ilvl="2" w:tplc="0809000F">
      <w:start w:val="1"/>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5B6F07A4"/>
    <w:multiLevelType w:val="hybridMultilevel"/>
    <w:tmpl w:val="7CB6BFC6"/>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5DE4371E"/>
    <w:multiLevelType w:val="hybridMultilevel"/>
    <w:tmpl w:val="6C882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F66177E"/>
    <w:multiLevelType w:val="multilevel"/>
    <w:tmpl w:val="030E7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1C749AD"/>
    <w:multiLevelType w:val="hybridMultilevel"/>
    <w:tmpl w:val="95824BC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620055C7"/>
    <w:multiLevelType w:val="hybridMultilevel"/>
    <w:tmpl w:val="DB8C3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3AE5689"/>
    <w:multiLevelType w:val="hybridMultilevel"/>
    <w:tmpl w:val="6EC630EE"/>
    <w:lvl w:ilvl="0" w:tplc="697E6916">
      <w:start w:val="1"/>
      <w:numFmt w:val="decimal"/>
      <w:lvlText w:val="%1."/>
      <w:lvlJc w:val="left"/>
      <w:pPr>
        <w:tabs>
          <w:tab w:val="num" w:pos="360"/>
        </w:tabs>
        <w:ind w:left="644" w:hanging="284"/>
      </w:pPr>
      <w:rPr>
        <w:rFonts w:hint="default"/>
        <w:sz w:val="20"/>
        <w:szCs w:val="20"/>
      </w:rPr>
    </w:lvl>
    <w:lvl w:ilvl="1" w:tplc="A5FADC52">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15:restartNumberingAfterBreak="0">
    <w:nsid w:val="67FA3AAD"/>
    <w:multiLevelType w:val="hybridMultilevel"/>
    <w:tmpl w:val="78C20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9FD58A1"/>
    <w:multiLevelType w:val="hybridMultilevel"/>
    <w:tmpl w:val="0938F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B8A58D9"/>
    <w:multiLevelType w:val="hybridMultilevel"/>
    <w:tmpl w:val="77686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C850791"/>
    <w:multiLevelType w:val="hybridMultilevel"/>
    <w:tmpl w:val="D68A2DF6"/>
    <w:lvl w:ilvl="0" w:tplc="DCA68856">
      <w:start w:val="1"/>
      <w:numFmt w:val="bullet"/>
      <w:lvlText w:val=""/>
      <w:lvlJc w:val="left"/>
      <w:pPr>
        <w:tabs>
          <w:tab w:val="num" w:pos="436"/>
        </w:tabs>
        <w:ind w:left="436" w:hanging="76"/>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8" w15:restartNumberingAfterBreak="0">
    <w:nsid w:val="6FA02A30"/>
    <w:multiLevelType w:val="hybridMultilevel"/>
    <w:tmpl w:val="573CFB9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F6F1784"/>
    <w:multiLevelType w:val="hybridMultilevel"/>
    <w:tmpl w:val="A5240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26"/>
  </w:num>
  <w:num w:numId="4">
    <w:abstractNumId w:val="41"/>
  </w:num>
  <w:num w:numId="5">
    <w:abstractNumId w:val="19"/>
  </w:num>
  <w:num w:numId="6">
    <w:abstractNumId w:val="14"/>
  </w:num>
  <w:num w:numId="7">
    <w:abstractNumId w:val="34"/>
  </w:num>
  <w:num w:numId="8">
    <w:abstractNumId w:val="33"/>
  </w:num>
  <w:num w:numId="9">
    <w:abstractNumId w:val="48"/>
  </w:num>
  <w:num w:numId="10">
    <w:abstractNumId w:val="37"/>
  </w:num>
  <w:num w:numId="11">
    <w:abstractNumId w:val="38"/>
  </w:num>
  <w:num w:numId="12">
    <w:abstractNumId w:val="47"/>
  </w:num>
  <w:num w:numId="13">
    <w:abstractNumId w:val="43"/>
  </w:num>
  <w:num w:numId="14">
    <w:abstractNumId w:val="30"/>
  </w:num>
  <w:num w:numId="15">
    <w:abstractNumId w:val="35"/>
  </w:num>
  <w:num w:numId="16">
    <w:abstractNumId w:val="18"/>
  </w:num>
  <w:num w:numId="17">
    <w:abstractNumId w:val="22"/>
  </w:num>
  <w:num w:numId="18">
    <w:abstractNumId w:val="24"/>
  </w:num>
  <w:num w:numId="19">
    <w:abstractNumId w:val="40"/>
  </w:num>
  <w:num w:numId="20">
    <w:abstractNumId w:val="13"/>
  </w:num>
  <w:num w:numId="21">
    <w:abstractNumId w:val="23"/>
  </w:num>
  <w:num w:numId="22">
    <w:abstractNumId w:val="29"/>
  </w:num>
  <w:num w:numId="23">
    <w:abstractNumId w:val="12"/>
  </w:num>
  <w:num w:numId="24">
    <w:abstractNumId w:val="15"/>
  </w:num>
  <w:num w:numId="25">
    <w:abstractNumId w:val="16"/>
  </w:num>
  <w:num w:numId="26">
    <w:abstractNumId w:val="7"/>
  </w:num>
  <w:num w:numId="27">
    <w:abstractNumId w:val="42"/>
  </w:num>
  <w:num w:numId="28">
    <w:abstractNumId w:val="9"/>
  </w:num>
  <w:num w:numId="29">
    <w:abstractNumId w:val="6"/>
  </w:num>
  <w:num w:numId="30">
    <w:abstractNumId w:val="45"/>
  </w:num>
  <w:num w:numId="31">
    <w:abstractNumId w:val="21"/>
  </w:num>
  <w:num w:numId="32">
    <w:abstractNumId w:val="36"/>
  </w:num>
  <w:num w:numId="33">
    <w:abstractNumId w:val="25"/>
  </w:num>
  <w:num w:numId="34">
    <w:abstractNumId w:val="27"/>
  </w:num>
  <w:num w:numId="35">
    <w:abstractNumId w:val="44"/>
  </w:num>
  <w:num w:numId="36">
    <w:abstractNumId w:val="17"/>
  </w:num>
  <w:num w:numId="37">
    <w:abstractNumId w:val="20"/>
  </w:num>
  <w:num w:numId="38">
    <w:abstractNumId w:val="4"/>
  </w:num>
  <w:num w:numId="39">
    <w:abstractNumId w:val="32"/>
  </w:num>
  <w:num w:numId="40">
    <w:abstractNumId w:val="49"/>
  </w:num>
  <w:num w:numId="41">
    <w:abstractNumId w:val="11"/>
  </w:num>
  <w:num w:numId="42">
    <w:abstractNumId w:val="28"/>
  </w:num>
  <w:num w:numId="43">
    <w:abstractNumId w:val="46"/>
  </w:num>
  <w:num w:numId="44">
    <w:abstractNumId w:val="8"/>
  </w:num>
  <w:num w:numId="45">
    <w:abstractNumId w:val="1"/>
  </w:num>
  <w:num w:numId="46">
    <w:abstractNumId w:val="2"/>
  </w:num>
  <w:num w:numId="47">
    <w:abstractNumId w:val="5"/>
  </w:num>
  <w:num w:numId="48">
    <w:abstractNumId w:val="39"/>
  </w:num>
  <w:num w:numId="49">
    <w:abstractNumId w:val="3"/>
  </w:num>
  <w:num w:numId="50">
    <w:abstractNumId w:val="3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defaultTabStop w:val="720"/>
  <w:characterSpacingControl w:val="doNotCompress"/>
  <w:hdrShapeDefaults>
    <o:shapedefaults v:ext="edit" spidmax="1095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A8D"/>
    <w:rsid w:val="00000D6B"/>
    <w:rsid w:val="00003634"/>
    <w:rsid w:val="00006A57"/>
    <w:rsid w:val="00007A93"/>
    <w:rsid w:val="00012ED0"/>
    <w:rsid w:val="000208B6"/>
    <w:rsid w:val="00025AE3"/>
    <w:rsid w:val="00025E07"/>
    <w:rsid w:val="000304BB"/>
    <w:rsid w:val="000338AA"/>
    <w:rsid w:val="00037D74"/>
    <w:rsid w:val="00041EC3"/>
    <w:rsid w:val="00051736"/>
    <w:rsid w:val="000518DA"/>
    <w:rsid w:val="00053C9F"/>
    <w:rsid w:val="00054366"/>
    <w:rsid w:val="00057E9C"/>
    <w:rsid w:val="0006584B"/>
    <w:rsid w:val="000662DB"/>
    <w:rsid w:val="0006669B"/>
    <w:rsid w:val="0007068F"/>
    <w:rsid w:val="0007319A"/>
    <w:rsid w:val="00077846"/>
    <w:rsid w:val="00082652"/>
    <w:rsid w:val="00083342"/>
    <w:rsid w:val="000835B9"/>
    <w:rsid w:val="000850C8"/>
    <w:rsid w:val="00086A36"/>
    <w:rsid w:val="00093A5D"/>
    <w:rsid w:val="000950CD"/>
    <w:rsid w:val="000A1273"/>
    <w:rsid w:val="000A2FB2"/>
    <w:rsid w:val="000A33F4"/>
    <w:rsid w:val="000A7E6F"/>
    <w:rsid w:val="000B02A8"/>
    <w:rsid w:val="000B7552"/>
    <w:rsid w:val="000C01A5"/>
    <w:rsid w:val="000C0A68"/>
    <w:rsid w:val="000C0DBB"/>
    <w:rsid w:val="000C1AF2"/>
    <w:rsid w:val="000C2DE7"/>
    <w:rsid w:val="000C4224"/>
    <w:rsid w:val="000C483E"/>
    <w:rsid w:val="000C52C1"/>
    <w:rsid w:val="000D0822"/>
    <w:rsid w:val="000D74F2"/>
    <w:rsid w:val="000E18CA"/>
    <w:rsid w:val="000E4B93"/>
    <w:rsid w:val="000E5CC0"/>
    <w:rsid w:val="000E6C09"/>
    <w:rsid w:val="000F1593"/>
    <w:rsid w:val="000F3297"/>
    <w:rsid w:val="00100C1F"/>
    <w:rsid w:val="001023C1"/>
    <w:rsid w:val="00117A6C"/>
    <w:rsid w:val="001216F8"/>
    <w:rsid w:val="00122D66"/>
    <w:rsid w:val="00131E1B"/>
    <w:rsid w:val="00136EBB"/>
    <w:rsid w:val="001411AF"/>
    <w:rsid w:val="00155553"/>
    <w:rsid w:val="00156D85"/>
    <w:rsid w:val="0016374F"/>
    <w:rsid w:val="001654B4"/>
    <w:rsid w:val="001719E2"/>
    <w:rsid w:val="00175D61"/>
    <w:rsid w:val="00180B3B"/>
    <w:rsid w:val="00181E98"/>
    <w:rsid w:val="0018307A"/>
    <w:rsid w:val="0018669A"/>
    <w:rsid w:val="001869B3"/>
    <w:rsid w:val="00191D74"/>
    <w:rsid w:val="00195D2F"/>
    <w:rsid w:val="00197E21"/>
    <w:rsid w:val="001A14B8"/>
    <w:rsid w:val="001A3F36"/>
    <w:rsid w:val="001A4097"/>
    <w:rsid w:val="001A556F"/>
    <w:rsid w:val="001A6F7F"/>
    <w:rsid w:val="001C0CD8"/>
    <w:rsid w:val="001C7A70"/>
    <w:rsid w:val="001D14ED"/>
    <w:rsid w:val="001E4839"/>
    <w:rsid w:val="001E6E68"/>
    <w:rsid w:val="002001FA"/>
    <w:rsid w:val="00200DF7"/>
    <w:rsid w:val="00205AAF"/>
    <w:rsid w:val="00206EFD"/>
    <w:rsid w:val="0021173B"/>
    <w:rsid w:val="00213502"/>
    <w:rsid w:val="00233625"/>
    <w:rsid w:val="00235776"/>
    <w:rsid w:val="002426B5"/>
    <w:rsid w:val="00242ABA"/>
    <w:rsid w:val="002524E7"/>
    <w:rsid w:val="002541EF"/>
    <w:rsid w:val="00256F98"/>
    <w:rsid w:val="00262D66"/>
    <w:rsid w:val="00263CED"/>
    <w:rsid w:val="00267692"/>
    <w:rsid w:val="0027761D"/>
    <w:rsid w:val="00277711"/>
    <w:rsid w:val="00280BA2"/>
    <w:rsid w:val="002826FA"/>
    <w:rsid w:val="00285781"/>
    <w:rsid w:val="00295E64"/>
    <w:rsid w:val="00297F27"/>
    <w:rsid w:val="002A7AE4"/>
    <w:rsid w:val="002C5496"/>
    <w:rsid w:val="002C5B20"/>
    <w:rsid w:val="002D4D23"/>
    <w:rsid w:val="002E0315"/>
    <w:rsid w:val="002E52D8"/>
    <w:rsid w:val="002E556A"/>
    <w:rsid w:val="002E66E6"/>
    <w:rsid w:val="002E6F7D"/>
    <w:rsid w:val="002F21A5"/>
    <w:rsid w:val="002F28E9"/>
    <w:rsid w:val="002F6FE4"/>
    <w:rsid w:val="00300665"/>
    <w:rsid w:val="00302FE1"/>
    <w:rsid w:val="00303E58"/>
    <w:rsid w:val="00303EE9"/>
    <w:rsid w:val="00306CC9"/>
    <w:rsid w:val="0030738B"/>
    <w:rsid w:val="00315458"/>
    <w:rsid w:val="00317DA4"/>
    <w:rsid w:val="00320BB0"/>
    <w:rsid w:val="00321F33"/>
    <w:rsid w:val="0032263D"/>
    <w:rsid w:val="00325607"/>
    <w:rsid w:val="00330053"/>
    <w:rsid w:val="00337FC9"/>
    <w:rsid w:val="00347708"/>
    <w:rsid w:val="00347F5D"/>
    <w:rsid w:val="0035223F"/>
    <w:rsid w:val="00354D3F"/>
    <w:rsid w:val="00355E4C"/>
    <w:rsid w:val="0035645B"/>
    <w:rsid w:val="0036226D"/>
    <w:rsid w:val="003674DC"/>
    <w:rsid w:val="00367A5C"/>
    <w:rsid w:val="00370B1C"/>
    <w:rsid w:val="00374826"/>
    <w:rsid w:val="003808DF"/>
    <w:rsid w:val="003850BE"/>
    <w:rsid w:val="00385E61"/>
    <w:rsid w:val="003900C2"/>
    <w:rsid w:val="00392A83"/>
    <w:rsid w:val="00396621"/>
    <w:rsid w:val="003B67BD"/>
    <w:rsid w:val="003C0118"/>
    <w:rsid w:val="003C2099"/>
    <w:rsid w:val="003C256A"/>
    <w:rsid w:val="003C7309"/>
    <w:rsid w:val="003C78AA"/>
    <w:rsid w:val="003D18E6"/>
    <w:rsid w:val="003D65B7"/>
    <w:rsid w:val="003E1060"/>
    <w:rsid w:val="003E3794"/>
    <w:rsid w:val="003E440B"/>
    <w:rsid w:val="003F1F49"/>
    <w:rsid w:val="003F5099"/>
    <w:rsid w:val="003F7DB9"/>
    <w:rsid w:val="00411D14"/>
    <w:rsid w:val="00414279"/>
    <w:rsid w:val="00417B7D"/>
    <w:rsid w:val="00424632"/>
    <w:rsid w:val="00432453"/>
    <w:rsid w:val="00435C62"/>
    <w:rsid w:val="00437A3E"/>
    <w:rsid w:val="00442C47"/>
    <w:rsid w:val="00443EDF"/>
    <w:rsid w:val="00444E39"/>
    <w:rsid w:val="00445C94"/>
    <w:rsid w:val="00447278"/>
    <w:rsid w:val="00452580"/>
    <w:rsid w:val="0046161C"/>
    <w:rsid w:val="00485632"/>
    <w:rsid w:val="00492015"/>
    <w:rsid w:val="004A22DE"/>
    <w:rsid w:val="004A2BF4"/>
    <w:rsid w:val="004A645B"/>
    <w:rsid w:val="004A712B"/>
    <w:rsid w:val="004A78A0"/>
    <w:rsid w:val="004A79D3"/>
    <w:rsid w:val="004D0D07"/>
    <w:rsid w:val="004D770F"/>
    <w:rsid w:val="004E02D5"/>
    <w:rsid w:val="004E4D43"/>
    <w:rsid w:val="004F431F"/>
    <w:rsid w:val="004F5C75"/>
    <w:rsid w:val="0050354A"/>
    <w:rsid w:val="005035DE"/>
    <w:rsid w:val="00510A8C"/>
    <w:rsid w:val="00513551"/>
    <w:rsid w:val="00517E04"/>
    <w:rsid w:val="005221A2"/>
    <w:rsid w:val="00523691"/>
    <w:rsid w:val="00525EA9"/>
    <w:rsid w:val="00530CFD"/>
    <w:rsid w:val="005445D1"/>
    <w:rsid w:val="005569B8"/>
    <w:rsid w:val="00557CA1"/>
    <w:rsid w:val="0056286B"/>
    <w:rsid w:val="0056446D"/>
    <w:rsid w:val="00575C69"/>
    <w:rsid w:val="005770E7"/>
    <w:rsid w:val="00580C05"/>
    <w:rsid w:val="00581A76"/>
    <w:rsid w:val="00591DF7"/>
    <w:rsid w:val="00591FAE"/>
    <w:rsid w:val="005A77A9"/>
    <w:rsid w:val="005B4943"/>
    <w:rsid w:val="005B5B2D"/>
    <w:rsid w:val="005C0A8C"/>
    <w:rsid w:val="005C1E41"/>
    <w:rsid w:val="005C5BA6"/>
    <w:rsid w:val="005D18E8"/>
    <w:rsid w:val="005D7B5C"/>
    <w:rsid w:val="005E1D98"/>
    <w:rsid w:val="005E4B81"/>
    <w:rsid w:val="005E7507"/>
    <w:rsid w:val="005F1FF7"/>
    <w:rsid w:val="005F3D48"/>
    <w:rsid w:val="005F4C0A"/>
    <w:rsid w:val="005F74B1"/>
    <w:rsid w:val="005F76FE"/>
    <w:rsid w:val="006024D2"/>
    <w:rsid w:val="00606937"/>
    <w:rsid w:val="00607328"/>
    <w:rsid w:val="00607D19"/>
    <w:rsid w:val="00607D34"/>
    <w:rsid w:val="00607F6D"/>
    <w:rsid w:val="00614ABA"/>
    <w:rsid w:val="00620396"/>
    <w:rsid w:val="00622218"/>
    <w:rsid w:val="00624149"/>
    <w:rsid w:val="006248F2"/>
    <w:rsid w:val="00626D17"/>
    <w:rsid w:val="00626F67"/>
    <w:rsid w:val="00632AF4"/>
    <w:rsid w:val="0063303F"/>
    <w:rsid w:val="00652A4F"/>
    <w:rsid w:val="00655B43"/>
    <w:rsid w:val="00655D2F"/>
    <w:rsid w:val="00656098"/>
    <w:rsid w:val="00656307"/>
    <w:rsid w:val="00662146"/>
    <w:rsid w:val="00663AAD"/>
    <w:rsid w:val="0066675A"/>
    <w:rsid w:val="00671AD4"/>
    <w:rsid w:val="00672EA2"/>
    <w:rsid w:val="00674A52"/>
    <w:rsid w:val="00675A28"/>
    <w:rsid w:val="00692B45"/>
    <w:rsid w:val="00693F9A"/>
    <w:rsid w:val="006A0F54"/>
    <w:rsid w:val="006A1BA5"/>
    <w:rsid w:val="006A4175"/>
    <w:rsid w:val="006A541A"/>
    <w:rsid w:val="006B2CC9"/>
    <w:rsid w:val="006B73FE"/>
    <w:rsid w:val="006C30E8"/>
    <w:rsid w:val="006C483F"/>
    <w:rsid w:val="006D549F"/>
    <w:rsid w:val="006E0D3C"/>
    <w:rsid w:val="006E6EA6"/>
    <w:rsid w:val="006F3CF6"/>
    <w:rsid w:val="00700146"/>
    <w:rsid w:val="0071112A"/>
    <w:rsid w:val="00712B87"/>
    <w:rsid w:val="007150D9"/>
    <w:rsid w:val="00716F1C"/>
    <w:rsid w:val="0072016E"/>
    <w:rsid w:val="007218A7"/>
    <w:rsid w:val="007247BA"/>
    <w:rsid w:val="00731E95"/>
    <w:rsid w:val="007325F4"/>
    <w:rsid w:val="00736572"/>
    <w:rsid w:val="00742C9B"/>
    <w:rsid w:val="00743DC5"/>
    <w:rsid w:val="00762289"/>
    <w:rsid w:val="00762C32"/>
    <w:rsid w:val="007719D2"/>
    <w:rsid w:val="00771C43"/>
    <w:rsid w:val="00771D69"/>
    <w:rsid w:val="00776096"/>
    <w:rsid w:val="0078233E"/>
    <w:rsid w:val="007851D7"/>
    <w:rsid w:val="00793297"/>
    <w:rsid w:val="00794A23"/>
    <w:rsid w:val="00796E87"/>
    <w:rsid w:val="007A2395"/>
    <w:rsid w:val="007A4602"/>
    <w:rsid w:val="007C18EA"/>
    <w:rsid w:val="007C1FBC"/>
    <w:rsid w:val="007C43D5"/>
    <w:rsid w:val="007C5564"/>
    <w:rsid w:val="007D6F45"/>
    <w:rsid w:val="007D756B"/>
    <w:rsid w:val="007E6627"/>
    <w:rsid w:val="00805E09"/>
    <w:rsid w:val="00806123"/>
    <w:rsid w:val="008063A6"/>
    <w:rsid w:val="00826D1F"/>
    <w:rsid w:val="00831040"/>
    <w:rsid w:val="0084001F"/>
    <w:rsid w:val="00840DF0"/>
    <w:rsid w:val="008412B9"/>
    <w:rsid w:val="008572A6"/>
    <w:rsid w:val="00864D62"/>
    <w:rsid w:val="00864F59"/>
    <w:rsid w:val="0087575E"/>
    <w:rsid w:val="00884F5A"/>
    <w:rsid w:val="0089504B"/>
    <w:rsid w:val="00897CBE"/>
    <w:rsid w:val="008A42BB"/>
    <w:rsid w:val="008A7DEA"/>
    <w:rsid w:val="008B55CF"/>
    <w:rsid w:val="008B7954"/>
    <w:rsid w:val="008C50D1"/>
    <w:rsid w:val="008C7050"/>
    <w:rsid w:val="008C790F"/>
    <w:rsid w:val="008D01FA"/>
    <w:rsid w:val="008D0D1E"/>
    <w:rsid w:val="008D1C85"/>
    <w:rsid w:val="008D3025"/>
    <w:rsid w:val="008D4BE2"/>
    <w:rsid w:val="008E132B"/>
    <w:rsid w:val="008E2CCF"/>
    <w:rsid w:val="008E6E14"/>
    <w:rsid w:val="008F168F"/>
    <w:rsid w:val="008F1B14"/>
    <w:rsid w:val="008F3EAF"/>
    <w:rsid w:val="009055C4"/>
    <w:rsid w:val="009107C5"/>
    <w:rsid w:val="00917AE1"/>
    <w:rsid w:val="0092164A"/>
    <w:rsid w:val="009269E1"/>
    <w:rsid w:val="00927751"/>
    <w:rsid w:val="00932D1B"/>
    <w:rsid w:val="00932F7B"/>
    <w:rsid w:val="00933E16"/>
    <w:rsid w:val="009442D1"/>
    <w:rsid w:val="009469C0"/>
    <w:rsid w:val="009505EE"/>
    <w:rsid w:val="00951C2A"/>
    <w:rsid w:val="00952840"/>
    <w:rsid w:val="009563A0"/>
    <w:rsid w:val="00961345"/>
    <w:rsid w:val="00963070"/>
    <w:rsid w:val="009630D1"/>
    <w:rsid w:val="00974147"/>
    <w:rsid w:val="00974E4E"/>
    <w:rsid w:val="0097564C"/>
    <w:rsid w:val="00976EFB"/>
    <w:rsid w:val="00980EE7"/>
    <w:rsid w:val="0098664A"/>
    <w:rsid w:val="00987C1D"/>
    <w:rsid w:val="00997920"/>
    <w:rsid w:val="009A078B"/>
    <w:rsid w:val="009A1459"/>
    <w:rsid w:val="009A3EE4"/>
    <w:rsid w:val="009B51B5"/>
    <w:rsid w:val="009B75CB"/>
    <w:rsid w:val="009C36BD"/>
    <w:rsid w:val="009C3E73"/>
    <w:rsid w:val="009C6D01"/>
    <w:rsid w:val="009D1B8B"/>
    <w:rsid w:val="009E07D4"/>
    <w:rsid w:val="009E49FE"/>
    <w:rsid w:val="009E6F21"/>
    <w:rsid w:val="009F4E72"/>
    <w:rsid w:val="009F75D1"/>
    <w:rsid w:val="009F777B"/>
    <w:rsid w:val="00A054D3"/>
    <w:rsid w:val="00A06808"/>
    <w:rsid w:val="00A07745"/>
    <w:rsid w:val="00A11093"/>
    <w:rsid w:val="00A11EBD"/>
    <w:rsid w:val="00A128F0"/>
    <w:rsid w:val="00A12E5A"/>
    <w:rsid w:val="00A1554E"/>
    <w:rsid w:val="00A219B4"/>
    <w:rsid w:val="00A23BA7"/>
    <w:rsid w:val="00A31554"/>
    <w:rsid w:val="00A4348D"/>
    <w:rsid w:val="00A526BD"/>
    <w:rsid w:val="00A53903"/>
    <w:rsid w:val="00A53B50"/>
    <w:rsid w:val="00A56436"/>
    <w:rsid w:val="00A57D71"/>
    <w:rsid w:val="00A60100"/>
    <w:rsid w:val="00A656A9"/>
    <w:rsid w:val="00A67089"/>
    <w:rsid w:val="00A677EB"/>
    <w:rsid w:val="00A753E3"/>
    <w:rsid w:val="00A76B36"/>
    <w:rsid w:val="00A8484D"/>
    <w:rsid w:val="00A85832"/>
    <w:rsid w:val="00A90CC7"/>
    <w:rsid w:val="00A91CFF"/>
    <w:rsid w:val="00AA1C92"/>
    <w:rsid w:val="00AB1039"/>
    <w:rsid w:val="00AB185B"/>
    <w:rsid w:val="00AB412E"/>
    <w:rsid w:val="00AB4675"/>
    <w:rsid w:val="00AC13C3"/>
    <w:rsid w:val="00AC402B"/>
    <w:rsid w:val="00AC4F00"/>
    <w:rsid w:val="00AC59F0"/>
    <w:rsid w:val="00AD1E1D"/>
    <w:rsid w:val="00AE08E6"/>
    <w:rsid w:val="00AE3623"/>
    <w:rsid w:val="00AE46C0"/>
    <w:rsid w:val="00AE4D14"/>
    <w:rsid w:val="00AF0C6A"/>
    <w:rsid w:val="00AF344E"/>
    <w:rsid w:val="00AF5286"/>
    <w:rsid w:val="00B01796"/>
    <w:rsid w:val="00B04584"/>
    <w:rsid w:val="00B07AA8"/>
    <w:rsid w:val="00B07D12"/>
    <w:rsid w:val="00B12566"/>
    <w:rsid w:val="00B13CF0"/>
    <w:rsid w:val="00B140FE"/>
    <w:rsid w:val="00B15181"/>
    <w:rsid w:val="00B17A8D"/>
    <w:rsid w:val="00B20A37"/>
    <w:rsid w:val="00B421EE"/>
    <w:rsid w:val="00B51C6E"/>
    <w:rsid w:val="00B521F1"/>
    <w:rsid w:val="00B56E33"/>
    <w:rsid w:val="00B6564A"/>
    <w:rsid w:val="00B778BD"/>
    <w:rsid w:val="00B81CE0"/>
    <w:rsid w:val="00B85D90"/>
    <w:rsid w:val="00B8797D"/>
    <w:rsid w:val="00B92134"/>
    <w:rsid w:val="00B92891"/>
    <w:rsid w:val="00B938EC"/>
    <w:rsid w:val="00B93C60"/>
    <w:rsid w:val="00BA615D"/>
    <w:rsid w:val="00BB2CCD"/>
    <w:rsid w:val="00BB5FEE"/>
    <w:rsid w:val="00BC14B4"/>
    <w:rsid w:val="00BC2878"/>
    <w:rsid w:val="00BC3316"/>
    <w:rsid w:val="00BD064A"/>
    <w:rsid w:val="00BD156C"/>
    <w:rsid w:val="00BE3382"/>
    <w:rsid w:val="00BE72D4"/>
    <w:rsid w:val="00BF175C"/>
    <w:rsid w:val="00C01436"/>
    <w:rsid w:val="00C0477E"/>
    <w:rsid w:val="00C100B2"/>
    <w:rsid w:val="00C15509"/>
    <w:rsid w:val="00C15FBF"/>
    <w:rsid w:val="00C16E5D"/>
    <w:rsid w:val="00C2257B"/>
    <w:rsid w:val="00C23A4A"/>
    <w:rsid w:val="00C25FEE"/>
    <w:rsid w:val="00C30984"/>
    <w:rsid w:val="00C330D7"/>
    <w:rsid w:val="00C338F4"/>
    <w:rsid w:val="00C35357"/>
    <w:rsid w:val="00C35CA1"/>
    <w:rsid w:val="00C3644B"/>
    <w:rsid w:val="00C379C6"/>
    <w:rsid w:val="00C550AA"/>
    <w:rsid w:val="00C550F6"/>
    <w:rsid w:val="00C56DE1"/>
    <w:rsid w:val="00C60FF8"/>
    <w:rsid w:val="00C6151E"/>
    <w:rsid w:val="00C63FD1"/>
    <w:rsid w:val="00C703F9"/>
    <w:rsid w:val="00C7267E"/>
    <w:rsid w:val="00C73D57"/>
    <w:rsid w:val="00C75006"/>
    <w:rsid w:val="00C81986"/>
    <w:rsid w:val="00C82E6A"/>
    <w:rsid w:val="00C87087"/>
    <w:rsid w:val="00C90817"/>
    <w:rsid w:val="00C96868"/>
    <w:rsid w:val="00CA1E2B"/>
    <w:rsid w:val="00CA3035"/>
    <w:rsid w:val="00CA7133"/>
    <w:rsid w:val="00CA7495"/>
    <w:rsid w:val="00CB65C7"/>
    <w:rsid w:val="00CB7AE8"/>
    <w:rsid w:val="00CC33A4"/>
    <w:rsid w:val="00CE217D"/>
    <w:rsid w:val="00CF2EEE"/>
    <w:rsid w:val="00D07A0C"/>
    <w:rsid w:val="00D12E76"/>
    <w:rsid w:val="00D142EA"/>
    <w:rsid w:val="00D16CC2"/>
    <w:rsid w:val="00D2068E"/>
    <w:rsid w:val="00D33611"/>
    <w:rsid w:val="00D34088"/>
    <w:rsid w:val="00D36A15"/>
    <w:rsid w:val="00D36EC0"/>
    <w:rsid w:val="00D401E4"/>
    <w:rsid w:val="00D42DF0"/>
    <w:rsid w:val="00D5112E"/>
    <w:rsid w:val="00D51938"/>
    <w:rsid w:val="00D57BCB"/>
    <w:rsid w:val="00D63659"/>
    <w:rsid w:val="00D6792C"/>
    <w:rsid w:val="00D86551"/>
    <w:rsid w:val="00D87916"/>
    <w:rsid w:val="00D93159"/>
    <w:rsid w:val="00DA4CD7"/>
    <w:rsid w:val="00DA7C97"/>
    <w:rsid w:val="00DB039C"/>
    <w:rsid w:val="00DB1552"/>
    <w:rsid w:val="00DB2C9D"/>
    <w:rsid w:val="00DB30D4"/>
    <w:rsid w:val="00DB3951"/>
    <w:rsid w:val="00DB549A"/>
    <w:rsid w:val="00DC12A4"/>
    <w:rsid w:val="00DC322E"/>
    <w:rsid w:val="00DD04C9"/>
    <w:rsid w:val="00DD443B"/>
    <w:rsid w:val="00DD52F0"/>
    <w:rsid w:val="00DD768F"/>
    <w:rsid w:val="00DE35B6"/>
    <w:rsid w:val="00DE3C56"/>
    <w:rsid w:val="00DE6A0C"/>
    <w:rsid w:val="00DF1121"/>
    <w:rsid w:val="00DF6035"/>
    <w:rsid w:val="00E04363"/>
    <w:rsid w:val="00E0614B"/>
    <w:rsid w:val="00E11F03"/>
    <w:rsid w:val="00E13DF7"/>
    <w:rsid w:val="00E14D09"/>
    <w:rsid w:val="00E22A09"/>
    <w:rsid w:val="00E264B3"/>
    <w:rsid w:val="00E30929"/>
    <w:rsid w:val="00E3130C"/>
    <w:rsid w:val="00E32058"/>
    <w:rsid w:val="00E351DF"/>
    <w:rsid w:val="00E477F4"/>
    <w:rsid w:val="00E55912"/>
    <w:rsid w:val="00E56986"/>
    <w:rsid w:val="00E56F40"/>
    <w:rsid w:val="00E661E1"/>
    <w:rsid w:val="00E670E5"/>
    <w:rsid w:val="00E74748"/>
    <w:rsid w:val="00E775D7"/>
    <w:rsid w:val="00E908D0"/>
    <w:rsid w:val="00E917BE"/>
    <w:rsid w:val="00EA3CE4"/>
    <w:rsid w:val="00EA5AB5"/>
    <w:rsid w:val="00EB391F"/>
    <w:rsid w:val="00EB3FE8"/>
    <w:rsid w:val="00EB4AB7"/>
    <w:rsid w:val="00EB69D6"/>
    <w:rsid w:val="00EC12E4"/>
    <w:rsid w:val="00EC4D34"/>
    <w:rsid w:val="00ED1491"/>
    <w:rsid w:val="00ED47C7"/>
    <w:rsid w:val="00ED5FDD"/>
    <w:rsid w:val="00ED72E8"/>
    <w:rsid w:val="00ED737C"/>
    <w:rsid w:val="00EE27F3"/>
    <w:rsid w:val="00EE5514"/>
    <w:rsid w:val="00EE5CCF"/>
    <w:rsid w:val="00EE5D8A"/>
    <w:rsid w:val="00EE7A60"/>
    <w:rsid w:val="00EF2FA6"/>
    <w:rsid w:val="00EF3EAA"/>
    <w:rsid w:val="00EF7B3A"/>
    <w:rsid w:val="00F0303A"/>
    <w:rsid w:val="00F04137"/>
    <w:rsid w:val="00F0441C"/>
    <w:rsid w:val="00F13E45"/>
    <w:rsid w:val="00F20242"/>
    <w:rsid w:val="00F21CA7"/>
    <w:rsid w:val="00F24F12"/>
    <w:rsid w:val="00F259C9"/>
    <w:rsid w:val="00F25ED6"/>
    <w:rsid w:val="00F26906"/>
    <w:rsid w:val="00F32A12"/>
    <w:rsid w:val="00F33407"/>
    <w:rsid w:val="00F349A0"/>
    <w:rsid w:val="00F358B1"/>
    <w:rsid w:val="00F36460"/>
    <w:rsid w:val="00F37C54"/>
    <w:rsid w:val="00F57878"/>
    <w:rsid w:val="00F67217"/>
    <w:rsid w:val="00F711B7"/>
    <w:rsid w:val="00F76598"/>
    <w:rsid w:val="00F812D8"/>
    <w:rsid w:val="00F82E13"/>
    <w:rsid w:val="00F84308"/>
    <w:rsid w:val="00F862BD"/>
    <w:rsid w:val="00FA43F2"/>
    <w:rsid w:val="00FB0BE0"/>
    <w:rsid w:val="00FB0D9C"/>
    <w:rsid w:val="00FB5997"/>
    <w:rsid w:val="00FC0C36"/>
    <w:rsid w:val="00FC6722"/>
    <w:rsid w:val="00FD0CD9"/>
    <w:rsid w:val="00FD12E8"/>
    <w:rsid w:val="00FD1923"/>
    <w:rsid w:val="00FD4134"/>
    <w:rsid w:val="00FE0AC5"/>
    <w:rsid w:val="00FE21B9"/>
    <w:rsid w:val="00FE35CB"/>
    <w:rsid w:val="00FE3A98"/>
    <w:rsid w:val="00FE451A"/>
    <w:rsid w:val="00FF6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workshare-com/workshare" w:url=" " w:name="confidentialinformationexposure"/>
  <w:shapeDefaults>
    <o:shapedefaults v:ext="edit" spidmax="109569"/>
    <o:shapelayout v:ext="edit">
      <o:idmap v:ext="edit" data="1"/>
    </o:shapelayout>
  </w:shapeDefaults>
  <w:decimalSymbol w:val="."/>
  <w:listSeparator w:val=","/>
  <w15:docId w15:val="{C4B0C65E-4C27-4221-8150-C6687463B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A8D"/>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pPr>
    <w:rPr>
      <w:rFonts w:ascii="Arial" w:hAnsi="Arial"/>
      <w:kern w:val="16"/>
      <w:lang w:eastAsia="zh-CN"/>
    </w:rPr>
  </w:style>
  <w:style w:type="paragraph" w:styleId="Heading1">
    <w:name w:val="heading 1"/>
    <w:basedOn w:val="Normal"/>
    <w:next w:val="Normal"/>
    <w:link w:val="Heading1Char"/>
    <w:qFormat/>
    <w:rsid w:val="00B17A8D"/>
    <w:pPr>
      <w:keepNext/>
      <w:numPr>
        <w:numId w:val="1"/>
      </w:numPr>
      <w:outlineLvl w:val="0"/>
    </w:pPr>
    <w:rPr>
      <w:b/>
    </w:rPr>
  </w:style>
  <w:style w:type="paragraph" w:styleId="Heading2">
    <w:name w:val="heading 2"/>
    <w:basedOn w:val="Normal"/>
    <w:next w:val="Normal"/>
    <w:qFormat/>
    <w:rsid w:val="00B17A8D"/>
    <w:pPr>
      <w:numPr>
        <w:ilvl w:val="1"/>
        <w:numId w:val="1"/>
      </w:numPr>
      <w:outlineLvl w:val="1"/>
    </w:pPr>
    <w:rPr>
      <w:b/>
    </w:rPr>
  </w:style>
  <w:style w:type="paragraph" w:styleId="Heading3">
    <w:name w:val="heading 3"/>
    <w:basedOn w:val="Normal"/>
    <w:next w:val="Normal"/>
    <w:qFormat/>
    <w:rsid w:val="00B17A8D"/>
    <w:pPr>
      <w:numPr>
        <w:ilvl w:val="2"/>
        <w:numId w:val="1"/>
      </w:numPr>
      <w:tabs>
        <w:tab w:val="clear" w:pos="709"/>
      </w:tabs>
      <w:outlineLvl w:val="2"/>
    </w:pPr>
  </w:style>
  <w:style w:type="paragraph" w:styleId="Heading4">
    <w:name w:val="heading 4"/>
    <w:basedOn w:val="Normal"/>
    <w:next w:val="Normal"/>
    <w:qFormat/>
    <w:rsid w:val="00B17A8D"/>
    <w:pPr>
      <w:numPr>
        <w:ilvl w:val="3"/>
        <w:numId w:val="1"/>
      </w:numPr>
      <w:tabs>
        <w:tab w:val="clear" w:pos="709"/>
      </w:tabs>
      <w:outlineLvl w:val="3"/>
    </w:pPr>
  </w:style>
  <w:style w:type="paragraph" w:styleId="Heading5">
    <w:name w:val="heading 5"/>
    <w:basedOn w:val="Normal"/>
    <w:next w:val="Normal"/>
    <w:qFormat/>
    <w:rsid w:val="00B17A8D"/>
    <w:pPr>
      <w:numPr>
        <w:ilvl w:val="4"/>
        <w:numId w:val="1"/>
      </w:numPr>
      <w:tabs>
        <w:tab w:val="clear" w:pos="709"/>
      </w:tabs>
      <w:outlineLvl w:val="4"/>
    </w:pPr>
  </w:style>
  <w:style w:type="paragraph" w:styleId="Heading6">
    <w:name w:val="heading 6"/>
    <w:basedOn w:val="Normal"/>
    <w:next w:val="Normal"/>
    <w:qFormat/>
    <w:rsid w:val="00B17A8D"/>
    <w:pPr>
      <w:numPr>
        <w:ilvl w:val="5"/>
        <w:numId w:val="1"/>
      </w:numPr>
      <w:tabs>
        <w:tab w:val="clear" w:pos="709"/>
      </w:tabs>
      <w:outlineLvl w:val="5"/>
    </w:pPr>
  </w:style>
  <w:style w:type="paragraph" w:styleId="Heading7">
    <w:name w:val="heading 7"/>
    <w:basedOn w:val="Normal"/>
    <w:next w:val="Normal"/>
    <w:qFormat/>
    <w:rsid w:val="00B17A8D"/>
    <w:pPr>
      <w:numPr>
        <w:ilvl w:val="6"/>
        <w:numId w:val="1"/>
      </w:numPr>
      <w:tabs>
        <w:tab w:val="clear" w:pos="709"/>
      </w:tabs>
      <w:outlineLvl w:val="6"/>
    </w:pPr>
  </w:style>
  <w:style w:type="paragraph" w:styleId="Heading8">
    <w:name w:val="heading 8"/>
    <w:basedOn w:val="Normal"/>
    <w:next w:val="Normal"/>
    <w:qFormat/>
    <w:rsid w:val="00B17A8D"/>
    <w:pPr>
      <w:numPr>
        <w:ilvl w:val="7"/>
        <w:numId w:val="1"/>
      </w:numPr>
      <w:tabs>
        <w:tab w:val="clear" w:pos="709"/>
      </w:tabs>
      <w:outlineLvl w:val="7"/>
    </w:pPr>
  </w:style>
  <w:style w:type="paragraph" w:styleId="Heading9">
    <w:name w:val="heading 9"/>
    <w:basedOn w:val="Normal"/>
    <w:next w:val="Normal"/>
    <w:qFormat/>
    <w:rsid w:val="00B17A8D"/>
    <w:pPr>
      <w:numPr>
        <w:ilvl w:val="8"/>
        <w:numId w:val="1"/>
      </w:numPr>
      <w:tabs>
        <w:tab w:val="clear" w:pos="709"/>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7A8D"/>
    <w:pPr>
      <w:tabs>
        <w:tab w:val="clear" w:pos="709"/>
        <w:tab w:val="center" w:pos="4253"/>
      </w:tabs>
    </w:pPr>
  </w:style>
  <w:style w:type="paragraph" w:styleId="Footer">
    <w:name w:val="footer"/>
    <w:basedOn w:val="Normal"/>
    <w:rsid w:val="00B17A8D"/>
    <w:pPr>
      <w:tabs>
        <w:tab w:val="clear" w:pos="709"/>
        <w:tab w:val="clear" w:pos="8363"/>
        <w:tab w:val="center" w:pos="4253"/>
        <w:tab w:val="right" w:pos="8306"/>
      </w:tabs>
      <w:jc w:val="center"/>
    </w:pPr>
    <w:rPr>
      <w:sz w:val="12"/>
    </w:rPr>
  </w:style>
  <w:style w:type="character" w:styleId="PageNumber">
    <w:name w:val="page number"/>
    <w:rsid w:val="00B17A8D"/>
    <w:rPr>
      <w:rFonts w:ascii="Arial" w:hAnsi="Arial"/>
      <w:color w:val="auto"/>
      <w:kern w:val="16"/>
      <w:u w:val="none"/>
    </w:rPr>
  </w:style>
  <w:style w:type="paragraph" w:styleId="BodyText">
    <w:name w:val="Body Text"/>
    <w:basedOn w:val="Normal"/>
    <w:rsid w:val="00B17A8D"/>
    <w:pPr>
      <w:spacing w:after="120"/>
    </w:pPr>
  </w:style>
  <w:style w:type="paragraph" w:styleId="ListNumber">
    <w:name w:val="List Number"/>
    <w:basedOn w:val="Normal"/>
    <w:rsid w:val="00B17A8D"/>
    <w:pPr>
      <w:ind w:left="283" w:hanging="283"/>
    </w:pPr>
  </w:style>
  <w:style w:type="table" w:styleId="TableGrid">
    <w:name w:val="Table Grid"/>
    <w:basedOn w:val="TableNormal"/>
    <w:uiPriority w:val="59"/>
    <w:rsid w:val="00B17A8D"/>
    <w:pPr>
      <w:tabs>
        <w:tab w:val="left" w:pos="709"/>
        <w:tab w:val="left" w:pos="1418"/>
        <w:tab w:val="left" w:pos="2126"/>
        <w:tab w:val="left" w:pos="2835"/>
        <w:tab w:val="left" w:pos="3544"/>
        <w:tab w:val="left" w:pos="4253"/>
        <w:tab w:val="left" w:pos="4961"/>
        <w:tab w:val="left" w:pos="5670"/>
        <w:tab w:val="right" w:pos="8363"/>
      </w:tabs>
      <w:spacing w:after="28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17A8D"/>
    <w:rPr>
      <w:rFonts w:ascii="Arial" w:hAnsi="Arial"/>
      <w:color w:val="0000FF"/>
      <w:u w:val="single"/>
    </w:rPr>
  </w:style>
  <w:style w:type="character" w:styleId="Strong">
    <w:name w:val="Strong"/>
    <w:qFormat/>
    <w:rsid w:val="00B17A8D"/>
    <w:rPr>
      <w:b/>
      <w:bCs/>
    </w:rPr>
  </w:style>
  <w:style w:type="paragraph" w:customStyle="1" w:styleId="address">
    <w:name w:val="address"/>
    <w:basedOn w:val="Normal"/>
    <w:rsid w:val="00B17A8D"/>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pPr>
    <w:rPr>
      <w:rFonts w:ascii="Times New Roman" w:hAnsi="Times New Roman"/>
      <w:kern w:val="0"/>
      <w:sz w:val="24"/>
      <w:szCs w:val="24"/>
      <w:lang w:eastAsia="en-GB"/>
    </w:rPr>
  </w:style>
  <w:style w:type="character" w:customStyle="1" w:styleId="Heading1Char">
    <w:name w:val="Heading 1 Char"/>
    <w:link w:val="Heading1"/>
    <w:locked/>
    <w:rsid w:val="000F3297"/>
    <w:rPr>
      <w:rFonts w:ascii="Arial" w:hAnsi="Arial"/>
      <w:b/>
      <w:kern w:val="16"/>
      <w:lang w:val="en-GB" w:eastAsia="zh-CN" w:bidi="ar-SA"/>
    </w:rPr>
  </w:style>
  <w:style w:type="paragraph" w:customStyle="1" w:styleId="Bodycopy">
    <w:name w:val="Body copy"/>
    <w:basedOn w:val="Normal"/>
    <w:rsid w:val="000F3297"/>
    <w:pPr>
      <w:tabs>
        <w:tab w:val="clear" w:pos="709"/>
        <w:tab w:val="clear" w:pos="1418"/>
        <w:tab w:val="clear" w:pos="2126"/>
        <w:tab w:val="clear" w:pos="2835"/>
        <w:tab w:val="clear" w:pos="3544"/>
        <w:tab w:val="clear" w:pos="4253"/>
        <w:tab w:val="clear" w:pos="4961"/>
        <w:tab w:val="clear" w:pos="5670"/>
        <w:tab w:val="clear" w:pos="8363"/>
      </w:tabs>
      <w:spacing w:after="0" w:line="288" w:lineRule="auto"/>
      <w:jc w:val="left"/>
    </w:pPr>
    <w:rPr>
      <w:rFonts w:ascii="GillSans" w:hAnsi="GillSans"/>
      <w:kern w:val="0"/>
      <w:sz w:val="22"/>
      <w:lang w:eastAsia="en-US"/>
    </w:rPr>
  </w:style>
  <w:style w:type="paragraph" w:customStyle="1" w:styleId="Normal11pt">
    <w:name w:val="Normal + 11 pt"/>
    <w:basedOn w:val="Normal"/>
    <w:link w:val="Normal11ptChar"/>
    <w:rsid w:val="000F3297"/>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left"/>
    </w:pPr>
    <w:rPr>
      <w:rFonts w:cs="Arial"/>
      <w:kern w:val="0"/>
      <w:sz w:val="24"/>
      <w:szCs w:val="24"/>
      <w:lang w:eastAsia="en-GB"/>
    </w:rPr>
  </w:style>
  <w:style w:type="character" w:customStyle="1" w:styleId="Normal11ptChar">
    <w:name w:val="Normal + 11 pt Char"/>
    <w:link w:val="Normal11pt"/>
    <w:locked/>
    <w:rsid w:val="000F3297"/>
    <w:rPr>
      <w:rFonts w:ascii="Arial" w:hAnsi="Arial" w:cs="Arial"/>
      <w:sz w:val="24"/>
      <w:szCs w:val="24"/>
      <w:lang w:val="en-GB" w:eastAsia="en-GB" w:bidi="ar-SA"/>
    </w:rPr>
  </w:style>
  <w:style w:type="paragraph" w:customStyle="1" w:styleId="Default">
    <w:name w:val="Default"/>
    <w:rsid w:val="000F3297"/>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rsid w:val="000F3297"/>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pPr>
    <w:rPr>
      <w:rFonts w:ascii="Tahoma" w:hAnsi="Tahoma" w:cs="Tahoma"/>
      <w:kern w:val="0"/>
      <w:sz w:val="16"/>
      <w:szCs w:val="16"/>
      <w:lang w:eastAsia="en-GB"/>
    </w:rPr>
  </w:style>
  <w:style w:type="character" w:customStyle="1" w:styleId="BalloonTextChar">
    <w:name w:val="Balloon Text Char"/>
    <w:link w:val="BalloonText"/>
    <w:rsid w:val="000F3297"/>
    <w:rPr>
      <w:rFonts w:ascii="Tahoma" w:hAnsi="Tahoma" w:cs="Tahoma"/>
      <w:sz w:val="16"/>
      <w:szCs w:val="16"/>
      <w:lang w:val="en-GB" w:eastAsia="en-GB" w:bidi="ar-SA"/>
    </w:rPr>
  </w:style>
  <w:style w:type="character" w:styleId="CommentReference">
    <w:name w:val="annotation reference"/>
    <w:rsid w:val="000F3297"/>
    <w:rPr>
      <w:sz w:val="16"/>
      <w:szCs w:val="16"/>
    </w:rPr>
  </w:style>
  <w:style w:type="paragraph" w:styleId="CommentText">
    <w:name w:val="annotation text"/>
    <w:basedOn w:val="Normal"/>
    <w:link w:val="CommentTextChar"/>
    <w:rsid w:val="000F3297"/>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pPr>
    <w:rPr>
      <w:kern w:val="0"/>
      <w:lang w:eastAsia="en-GB"/>
    </w:rPr>
  </w:style>
  <w:style w:type="character" w:customStyle="1" w:styleId="CommentTextChar">
    <w:name w:val="Comment Text Char"/>
    <w:link w:val="CommentText"/>
    <w:rsid w:val="000F3297"/>
    <w:rPr>
      <w:rFonts w:ascii="Arial" w:hAnsi="Arial"/>
      <w:lang w:val="en-GB" w:eastAsia="en-GB" w:bidi="ar-SA"/>
    </w:rPr>
  </w:style>
  <w:style w:type="paragraph" w:styleId="CommentSubject">
    <w:name w:val="annotation subject"/>
    <w:basedOn w:val="CommentText"/>
    <w:next w:val="CommentText"/>
    <w:link w:val="CommentSubjectChar"/>
    <w:rsid w:val="000F3297"/>
    <w:rPr>
      <w:b/>
      <w:bCs/>
    </w:rPr>
  </w:style>
  <w:style w:type="character" w:customStyle="1" w:styleId="CommentSubjectChar">
    <w:name w:val="Comment Subject Char"/>
    <w:link w:val="CommentSubject"/>
    <w:rsid w:val="000F3297"/>
    <w:rPr>
      <w:rFonts w:ascii="Arial" w:hAnsi="Arial"/>
      <w:b/>
      <w:bCs/>
      <w:lang w:val="en-GB" w:eastAsia="en-GB" w:bidi="ar-SA"/>
    </w:rPr>
  </w:style>
  <w:style w:type="paragraph" w:styleId="ListParagraph">
    <w:name w:val="List Paragraph"/>
    <w:basedOn w:val="Normal"/>
    <w:uiPriority w:val="34"/>
    <w:qFormat/>
    <w:rsid w:val="00E3130C"/>
    <w:pPr>
      <w:ind w:left="720"/>
      <w:contextualSpacing/>
    </w:pPr>
  </w:style>
  <w:style w:type="paragraph" w:styleId="PlainText">
    <w:name w:val="Plain Text"/>
    <w:basedOn w:val="Normal"/>
    <w:link w:val="PlainTextChar"/>
    <w:uiPriority w:val="99"/>
    <w:unhideWhenUsed/>
    <w:rsid w:val="00794A23"/>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pPr>
    <w:rPr>
      <w:rFonts w:ascii="Calibri" w:eastAsiaTheme="minorHAnsi" w:hAnsi="Calibri" w:cs="Consolas"/>
      <w:kern w:val="0"/>
      <w:sz w:val="22"/>
      <w:szCs w:val="21"/>
      <w:lang w:val="en-US" w:eastAsia="en-US"/>
    </w:rPr>
  </w:style>
  <w:style w:type="character" w:customStyle="1" w:styleId="PlainTextChar">
    <w:name w:val="Plain Text Char"/>
    <w:basedOn w:val="DefaultParagraphFont"/>
    <w:link w:val="PlainText"/>
    <w:uiPriority w:val="99"/>
    <w:rsid w:val="00794A23"/>
    <w:rPr>
      <w:rFonts w:ascii="Calibri" w:eastAsiaTheme="minorHAnsi" w:hAnsi="Calibri" w:cs="Consolas"/>
      <w:sz w:val="22"/>
      <w:szCs w:val="21"/>
      <w:lang w:val="en-US" w:eastAsia="en-US"/>
    </w:rPr>
  </w:style>
  <w:style w:type="paragraph" w:customStyle="1" w:styleId="Sub-ClauseText">
    <w:name w:val="Sub-Clause Text"/>
    <w:basedOn w:val="Normal"/>
    <w:rsid w:val="005B5B2D"/>
    <w:pPr>
      <w:tabs>
        <w:tab w:val="clear" w:pos="709"/>
        <w:tab w:val="clear" w:pos="1418"/>
        <w:tab w:val="clear" w:pos="2126"/>
        <w:tab w:val="clear" w:pos="2835"/>
        <w:tab w:val="clear" w:pos="3544"/>
        <w:tab w:val="clear" w:pos="4253"/>
        <w:tab w:val="clear" w:pos="4961"/>
        <w:tab w:val="clear" w:pos="5670"/>
        <w:tab w:val="clear" w:pos="8363"/>
      </w:tabs>
      <w:spacing w:before="120" w:after="120" w:line="240" w:lineRule="auto"/>
    </w:pPr>
    <w:rPr>
      <w:rFonts w:ascii="Times New Roman" w:hAnsi="Times New Roman"/>
      <w:spacing w:val="-4"/>
      <w:kern w:val="0"/>
      <w:sz w:val="24"/>
      <w:lang w:val="en-US" w:eastAsia="en-US"/>
    </w:rPr>
  </w:style>
  <w:style w:type="paragraph" w:styleId="BodyTextIndent">
    <w:name w:val="Body Text Indent"/>
    <w:basedOn w:val="Normal"/>
    <w:link w:val="BodyTextIndentChar"/>
    <w:semiHidden/>
    <w:unhideWhenUsed/>
    <w:rsid w:val="005B5B2D"/>
    <w:pPr>
      <w:spacing w:after="120"/>
      <w:ind w:left="360"/>
    </w:pPr>
  </w:style>
  <w:style w:type="character" w:customStyle="1" w:styleId="BodyTextIndentChar">
    <w:name w:val="Body Text Indent Char"/>
    <w:basedOn w:val="DefaultParagraphFont"/>
    <w:link w:val="BodyTextIndent"/>
    <w:semiHidden/>
    <w:rsid w:val="005B5B2D"/>
    <w:rPr>
      <w:rFonts w:ascii="Arial" w:hAnsi="Arial"/>
      <w:kern w:val="16"/>
      <w:lang w:eastAsia="zh-CN"/>
    </w:rPr>
  </w:style>
  <w:style w:type="paragraph" w:styleId="Title">
    <w:name w:val="Title"/>
    <w:basedOn w:val="Normal"/>
    <w:link w:val="TitleChar"/>
    <w:qFormat/>
    <w:rsid w:val="005B5B2D"/>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pPr>
    <w:rPr>
      <w:rFonts w:ascii="Times New Roman" w:hAnsi="Times New Roman"/>
      <w:b/>
      <w:kern w:val="0"/>
      <w:sz w:val="24"/>
      <w:lang w:eastAsia="en-US"/>
    </w:rPr>
  </w:style>
  <w:style w:type="character" w:customStyle="1" w:styleId="TitleChar">
    <w:name w:val="Title Char"/>
    <w:basedOn w:val="DefaultParagraphFont"/>
    <w:link w:val="Title"/>
    <w:rsid w:val="005B5B2D"/>
    <w:rPr>
      <w:b/>
      <w:sz w:val="24"/>
      <w:lang w:eastAsia="en-US"/>
    </w:rPr>
  </w:style>
  <w:style w:type="paragraph" w:customStyle="1" w:styleId="S">
    <w:name w:val="S"/>
    <w:basedOn w:val="Normal"/>
    <w:rsid w:val="005B5B2D"/>
    <w:pPr>
      <w:tabs>
        <w:tab w:val="clear" w:pos="709"/>
        <w:tab w:val="clear" w:pos="1418"/>
        <w:tab w:val="clear" w:pos="2126"/>
        <w:tab w:val="clear" w:pos="2835"/>
        <w:tab w:val="clear" w:pos="3544"/>
        <w:tab w:val="clear" w:pos="4253"/>
        <w:tab w:val="clear" w:pos="4961"/>
        <w:tab w:val="clear" w:pos="5670"/>
        <w:tab w:val="clear" w:pos="8363"/>
      </w:tabs>
      <w:spacing w:after="0" w:line="240" w:lineRule="auto"/>
    </w:pPr>
    <w:rPr>
      <w:rFonts w:ascii="Times New Roman" w:hAnsi="Times New Roman"/>
      <w:kern w:val="0"/>
      <w:sz w:val="24"/>
      <w:szCs w:val="24"/>
      <w:lang w:eastAsia="en-US"/>
    </w:rPr>
  </w:style>
  <w:style w:type="paragraph" w:styleId="BodyText2">
    <w:name w:val="Body Text 2"/>
    <w:basedOn w:val="Normal"/>
    <w:link w:val="BodyText2Char"/>
    <w:rsid w:val="005B5B2D"/>
    <w:pPr>
      <w:tabs>
        <w:tab w:val="clear" w:pos="709"/>
        <w:tab w:val="clear" w:pos="1418"/>
        <w:tab w:val="clear" w:pos="2126"/>
        <w:tab w:val="clear" w:pos="2835"/>
        <w:tab w:val="clear" w:pos="3544"/>
        <w:tab w:val="clear" w:pos="4253"/>
        <w:tab w:val="clear" w:pos="4961"/>
        <w:tab w:val="clear" w:pos="5670"/>
        <w:tab w:val="clear" w:pos="8363"/>
      </w:tabs>
      <w:spacing w:after="120" w:line="480" w:lineRule="auto"/>
      <w:jc w:val="left"/>
    </w:pPr>
    <w:rPr>
      <w:rFonts w:ascii="Times New Roman" w:hAnsi="Times New Roman"/>
      <w:kern w:val="0"/>
      <w:sz w:val="24"/>
      <w:lang w:val="en-US" w:eastAsia="en-US"/>
    </w:rPr>
  </w:style>
  <w:style w:type="character" w:customStyle="1" w:styleId="BodyText2Char">
    <w:name w:val="Body Text 2 Char"/>
    <w:basedOn w:val="DefaultParagraphFont"/>
    <w:link w:val="BodyText2"/>
    <w:rsid w:val="005B5B2D"/>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119421">
      <w:bodyDiv w:val="1"/>
      <w:marLeft w:val="0"/>
      <w:marRight w:val="0"/>
      <w:marTop w:val="0"/>
      <w:marBottom w:val="0"/>
      <w:divBdr>
        <w:top w:val="none" w:sz="0" w:space="0" w:color="auto"/>
        <w:left w:val="none" w:sz="0" w:space="0" w:color="auto"/>
        <w:bottom w:val="none" w:sz="0" w:space="0" w:color="auto"/>
        <w:right w:val="none" w:sz="0" w:space="0" w:color="auto"/>
      </w:divBdr>
    </w:div>
    <w:div w:id="797725321">
      <w:bodyDiv w:val="1"/>
      <w:marLeft w:val="0"/>
      <w:marRight w:val="0"/>
      <w:marTop w:val="0"/>
      <w:marBottom w:val="0"/>
      <w:divBdr>
        <w:top w:val="none" w:sz="0" w:space="0" w:color="auto"/>
        <w:left w:val="none" w:sz="0" w:space="0" w:color="auto"/>
        <w:bottom w:val="none" w:sz="0" w:space="0" w:color="auto"/>
        <w:right w:val="none" w:sz="0" w:space="0" w:color="auto"/>
      </w:divBdr>
      <w:divsChild>
        <w:div w:id="1165244835">
          <w:marLeft w:val="0"/>
          <w:marRight w:val="0"/>
          <w:marTop w:val="0"/>
          <w:marBottom w:val="0"/>
          <w:divBdr>
            <w:top w:val="none" w:sz="0" w:space="0" w:color="auto"/>
            <w:left w:val="none" w:sz="0" w:space="0" w:color="auto"/>
            <w:bottom w:val="none" w:sz="0" w:space="0" w:color="auto"/>
            <w:right w:val="none" w:sz="0" w:space="0" w:color="auto"/>
          </w:divBdr>
          <w:divsChild>
            <w:div w:id="1408965195">
              <w:marLeft w:val="0"/>
              <w:marRight w:val="0"/>
              <w:marTop w:val="0"/>
              <w:marBottom w:val="0"/>
              <w:divBdr>
                <w:top w:val="none" w:sz="0" w:space="0" w:color="auto"/>
                <w:left w:val="none" w:sz="0" w:space="0" w:color="auto"/>
                <w:bottom w:val="none" w:sz="0" w:space="0" w:color="auto"/>
                <w:right w:val="none" w:sz="0" w:space="0" w:color="auto"/>
              </w:divBdr>
              <w:divsChild>
                <w:div w:id="274211548">
                  <w:marLeft w:val="0"/>
                  <w:marRight w:val="0"/>
                  <w:marTop w:val="0"/>
                  <w:marBottom w:val="0"/>
                  <w:divBdr>
                    <w:top w:val="none" w:sz="0" w:space="0" w:color="auto"/>
                    <w:left w:val="none" w:sz="0" w:space="0" w:color="auto"/>
                    <w:bottom w:val="none" w:sz="0" w:space="0" w:color="auto"/>
                    <w:right w:val="none" w:sz="0" w:space="0" w:color="auto"/>
                  </w:divBdr>
                  <w:divsChild>
                    <w:div w:id="965086196">
                      <w:marLeft w:val="0"/>
                      <w:marRight w:val="0"/>
                      <w:marTop w:val="180"/>
                      <w:marBottom w:val="600"/>
                      <w:divBdr>
                        <w:top w:val="none" w:sz="0" w:space="0" w:color="auto"/>
                        <w:left w:val="none" w:sz="0" w:space="0" w:color="auto"/>
                        <w:bottom w:val="none" w:sz="0" w:space="0" w:color="auto"/>
                        <w:right w:val="none" w:sz="0" w:space="0" w:color="auto"/>
                      </w:divBdr>
                      <w:divsChild>
                        <w:div w:id="554044642">
                          <w:marLeft w:val="0"/>
                          <w:marRight w:val="0"/>
                          <w:marTop w:val="0"/>
                          <w:marBottom w:val="0"/>
                          <w:divBdr>
                            <w:top w:val="none" w:sz="0" w:space="0" w:color="auto"/>
                            <w:left w:val="none" w:sz="0" w:space="0" w:color="auto"/>
                            <w:bottom w:val="none" w:sz="0" w:space="0" w:color="auto"/>
                            <w:right w:val="none" w:sz="0" w:space="0" w:color="auto"/>
                          </w:divBdr>
                          <w:divsChild>
                            <w:div w:id="2119983845">
                              <w:marLeft w:val="0"/>
                              <w:marRight w:val="0"/>
                              <w:marTop w:val="0"/>
                              <w:marBottom w:val="0"/>
                              <w:divBdr>
                                <w:top w:val="none" w:sz="0" w:space="0" w:color="auto"/>
                                <w:left w:val="none" w:sz="0" w:space="0" w:color="auto"/>
                                <w:bottom w:val="none" w:sz="0" w:space="0" w:color="auto"/>
                                <w:right w:val="none" w:sz="0" w:space="0" w:color="auto"/>
                              </w:divBdr>
                              <w:divsChild>
                                <w:div w:id="1418091897">
                                  <w:marLeft w:val="0"/>
                                  <w:marRight w:val="0"/>
                                  <w:marTop w:val="0"/>
                                  <w:marBottom w:val="0"/>
                                  <w:divBdr>
                                    <w:top w:val="none" w:sz="0" w:space="0" w:color="auto"/>
                                    <w:left w:val="none" w:sz="0" w:space="0" w:color="auto"/>
                                    <w:bottom w:val="none" w:sz="0" w:space="0" w:color="auto"/>
                                    <w:right w:val="none" w:sz="0" w:space="0" w:color="auto"/>
                                  </w:divBdr>
                                  <w:divsChild>
                                    <w:div w:id="387610551">
                                      <w:marLeft w:val="0"/>
                                      <w:marRight w:val="0"/>
                                      <w:marTop w:val="0"/>
                                      <w:marBottom w:val="0"/>
                                      <w:divBdr>
                                        <w:top w:val="none" w:sz="0" w:space="0" w:color="auto"/>
                                        <w:left w:val="none" w:sz="0" w:space="0" w:color="auto"/>
                                        <w:bottom w:val="none" w:sz="0" w:space="0" w:color="auto"/>
                                        <w:right w:val="none" w:sz="0" w:space="0" w:color="auto"/>
                                      </w:divBdr>
                                      <w:divsChild>
                                        <w:div w:id="95757128">
                                          <w:marLeft w:val="0"/>
                                          <w:marRight w:val="0"/>
                                          <w:marTop w:val="0"/>
                                          <w:marBottom w:val="0"/>
                                          <w:divBdr>
                                            <w:top w:val="none" w:sz="0" w:space="0" w:color="auto"/>
                                            <w:left w:val="none" w:sz="0" w:space="0" w:color="auto"/>
                                            <w:bottom w:val="none" w:sz="0" w:space="0" w:color="auto"/>
                                            <w:right w:val="none" w:sz="0" w:space="0" w:color="auto"/>
                                          </w:divBdr>
                                          <w:divsChild>
                                            <w:div w:id="1942566002">
                                              <w:marLeft w:val="0"/>
                                              <w:marRight w:val="0"/>
                                              <w:marTop w:val="0"/>
                                              <w:marBottom w:val="0"/>
                                              <w:divBdr>
                                                <w:top w:val="none" w:sz="0" w:space="0" w:color="auto"/>
                                                <w:left w:val="none" w:sz="0" w:space="0" w:color="auto"/>
                                                <w:bottom w:val="none" w:sz="0" w:space="0" w:color="auto"/>
                                                <w:right w:val="none" w:sz="0" w:space="0" w:color="auto"/>
                                              </w:divBdr>
                                              <w:divsChild>
                                                <w:div w:id="1803111175">
                                                  <w:marLeft w:val="0"/>
                                                  <w:marRight w:val="0"/>
                                                  <w:marTop w:val="0"/>
                                                  <w:marBottom w:val="0"/>
                                                  <w:divBdr>
                                                    <w:top w:val="none" w:sz="0" w:space="0" w:color="auto"/>
                                                    <w:left w:val="none" w:sz="0" w:space="0" w:color="auto"/>
                                                    <w:bottom w:val="none" w:sz="0" w:space="0" w:color="auto"/>
                                                    <w:right w:val="none" w:sz="0" w:space="0" w:color="auto"/>
                                                  </w:divBdr>
                                                  <w:divsChild>
                                                    <w:div w:id="1415667831">
                                                      <w:marLeft w:val="0"/>
                                                      <w:marRight w:val="0"/>
                                                      <w:marTop w:val="0"/>
                                                      <w:marBottom w:val="0"/>
                                                      <w:divBdr>
                                                        <w:top w:val="none" w:sz="0" w:space="0" w:color="auto"/>
                                                        <w:left w:val="none" w:sz="0" w:space="0" w:color="auto"/>
                                                        <w:bottom w:val="none" w:sz="0" w:space="0" w:color="auto"/>
                                                        <w:right w:val="none" w:sz="0" w:space="0" w:color="auto"/>
                                                      </w:divBdr>
                                                      <w:divsChild>
                                                        <w:div w:id="1459563522">
                                                          <w:marLeft w:val="0"/>
                                                          <w:marRight w:val="0"/>
                                                          <w:marTop w:val="0"/>
                                                          <w:marBottom w:val="0"/>
                                                          <w:divBdr>
                                                            <w:top w:val="none" w:sz="0" w:space="0" w:color="auto"/>
                                                            <w:left w:val="none" w:sz="0" w:space="0" w:color="auto"/>
                                                            <w:bottom w:val="none" w:sz="0" w:space="0" w:color="auto"/>
                                                            <w:right w:val="none" w:sz="0" w:space="0" w:color="auto"/>
                                                          </w:divBdr>
                                                          <w:divsChild>
                                                            <w:div w:id="189866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3057893">
      <w:bodyDiv w:val="1"/>
      <w:marLeft w:val="0"/>
      <w:marRight w:val="0"/>
      <w:marTop w:val="0"/>
      <w:marBottom w:val="0"/>
      <w:divBdr>
        <w:top w:val="none" w:sz="0" w:space="0" w:color="auto"/>
        <w:left w:val="none" w:sz="0" w:space="0" w:color="auto"/>
        <w:bottom w:val="none" w:sz="0" w:space="0" w:color="auto"/>
        <w:right w:val="none" w:sz="0" w:space="0" w:color="auto"/>
      </w:divBdr>
    </w:div>
    <w:div w:id="1292395301">
      <w:bodyDiv w:val="1"/>
      <w:marLeft w:val="0"/>
      <w:marRight w:val="0"/>
      <w:marTop w:val="0"/>
      <w:marBottom w:val="0"/>
      <w:divBdr>
        <w:top w:val="none" w:sz="0" w:space="0" w:color="auto"/>
        <w:left w:val="none" w:sz="0" w:space="0" w:color="auto"/>
        <w:bottom w:val="none" w:sz="0" w:space="0" w:color="auto"/>
        <w:right w:val="none" w:sz="0" w:space="0" w:color="auto"/>
      </w:divBdr>
    </w:div>
    <w:div w:id="1500271486">
      <w:bodyDiv w:val="1"/>
      <w:marLeft w:val="0"/>
      <w:marRight w:val="0"/>
      <w:marTop w:val="0"/>
      <w:marBottom w:val="0"/>
      <w:divBdr>
        <w:top w:val="none" w:sz="0" w:space="0" w:color="auto"/>
        <w:left w:val="none" w:sz="0" w:space="0" w:color="auto"/>
        <w:bottom w:val="none" w:sz="0" w:space="0" w:color="auto"/>
        <w:right w:val="none" w:sz="0" w:space="0" w:color="auto"/>
      </w:divBdr>
    </w:div>
    <w:div w:id="1945840310">
      <w:bodyDiv w:val="1"/>
      <w:marLeft w:val="0"/>
      <w:marRight w:val="0"/>
      <w:marTop w:val="0"/>
      <w:marBottom w:val="0"/>
      <w:divBdr>
        <w:top w:val="none" w:sz="0" w:space="0" w:color="auto"/>
        <w:left w:val="none" w:sz="0" w:space="0" w:color="auto"/>
        <w:bottom w:val="none" w:sz="0" w:space="0" w:color="auto"/>
        <w:right w:val="none" w:sz="0" w:space="0" w:color="auto"/>
      </w:divBdr>
    </w:div>
    <w:div w:id="2095390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OneNet Document" ma:contentTypeID="0x010100F4ABE42D36554BC4A3ED59683975979A00ADF491C1BB8BA844AC142BF5344F17C0" ma:contentTypeVersion="52" ma:contentTypeDescription="OneNet Custom Document Content Type" ma:contentTypeScope="" ma:versionID="229c5b7946aff8024580a87d83b66a59">
  <xsd:schema xmlns:xsd="http://www.w3.org/2001/XMLSchema" xmlns:xs="http://www.w3.org/2001/XMLSchema" xmlns:p="http://schemas.microsoft.com/office/2006/metadata/properties" xmlns:ns2="20c3bda2-5639-46cf-bbe3-f7bff58f1592" xmlns:ns3="20C3BDA2-5639-46CF-BBE3-F7BFF58F1592" xmlns:ns4="c8fec470-01b7-46e0-baa7-af9a4b68a701" targetNamespace="http://schemas.microsoft.com/office/2006/metadata/properties" ma:root="true" ma:fieldsID="bbdc71324fe22a761a4c0323051f4fd1" ns2:_="" ns3:_="" ns4:_="">
    <xsd:import namespace="20c3bda2-5639-46cf-bbe3-f7bff58f1592"/>
    <xsd:import namespace="20C3BDA2-5639-46CF-BBE3-F7BFF58F1592"/>
    <xsd:import namespace="c8fec470-01b7-46e0-baa7-af9a4b68a701"/>
    <xsd:element name="properties">
      <xsd:complexType>
        <xsd:sequence>
          <xsd:element name="documentManagement">
            <xsd:complexType>
              <xsd:all>
                <xsd:element ref="ns2:SCITaxPrimaryLocationTaxHTField0" minOccurs="0"/>
                <xsd:element ref="ns2:SCITaxAssociatedLocationsTaxHTField0" minOccurs="0"/>
                <xsd:element ref="ns2:SCITaxPrimaryThemeTaxHTField0" minOccurs="0"/>
                <xsd:element ref="ns2:SCITaxAssociatedThemesTaxHTField0" minOccurs="0"/>
                <xsd:element ref="ns2:SCITaxPrimaryDepartmentTaxHTField0" minOccurs="0"/>
                <xsd:element ref="ns2:SCITaxAssociatedDepartmentsTaxHTField0" minOccurs="0"/>
                <xsd:element ref="ns2:SCITaxDocumentCategoryTaxHTField0" minOccurs="0"/>
                <xsd:element ref="ns2:SCITaxLanguageTaxHTField0" minOccurs="0"/>
                <xsd:element ref="ns2:SCITaxPartnersTaxHTField0" minOccurs="0"/>
                <xsd:element ref="ns2:SCITaxSourceTaxHTField0" minOccurs="0"/>
                <xsd:element ref="ns2:SCIForPublicDistribution" minOccurs="0"/>
                <xsd:element ref="ns2:SCITaxKeywordsTaxHTField0" minOccurs="0"/>
                <xsd:element ref="ns3:SCIDescription" minOccurs="0"/>
                <xsd:element ref="ns4:TaxCatchAll" minOccurs="0"/>
                <xsd:element ref="ns2:e46453295d0b43439a1360d37740e6b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3bda2-5639-46cf-bbe3-f7bff58f1592" elementFormDefault="qualified">
    <xsd:import namespace="http://schemas.microsoft.com/office/2006/documentManagement/types"/>
    <xsd:import namespace="http://schemas.microsoft.com/office/infopath/2007/PartnerControls"/>
    <xsd:element name="SCITaxPrimaryLocationTaxHTField0" ma:index="9" nillable="true" ma:taxonomy="true" ma:internalName="SCITaxPrimaryLocationTaxHTField0" ma:taxonomyFieldName="SCITaxPrimaryLocation" ma:displayName="Primary Location" ma:readOnly="false" ma:default="" ma:fieldId="{e72cfabe-b5eb-4621-8384-9c9fabd563ad}" ma:sspId="3417fd21-acce-4d58-bc3e-507b32522189" ma:termSetId="8f985e89-2c6f-43c8-b17d-647b5c7dba90" ma:open="false">
      <xsd:complexType>
        <xsd:sequence>
          <xsd:element ref="pc:Terms" minOccurs="0" maxOccurs="1"/>
        </xsd:sequence>
      </xsd:complexType>
    </xsd:element>
    <xsd:element name="SCITaxAssociatedLocationsTaxHTField0" ma:index="11" nillable="true" ma:taxonomy="true" ma:internalName="SCITaxAssociatedLocationsTaxHTField0" ma:taxonomyFieldName="SCITaxAssociatedLocations" ma:displayName="Associated Locations" ma:readOnly="false" ma:default="" ma:fieldId="{2b775793-49bc-47b4-8bc2-ce1bf8f6e953}" ma:taxonomyMulti="true" ma:sspId="3417fd21-acce-4d58-bc3e-507b32522189" ma:termSetId="8f985e89-2c6f-43c8-b17d-647b5c7dba90" ma:open="false">
      <xsd:complexType>
        <xsd:sequence>
          <xsd:element ref="pc:Terms" minOccurs="0" maxOccurs="1"/>
        </xsd:sequence>
      </xsd:complexType>
    </xsd:element>
    <xsd:element name="SCITaxPrimaryThemeTaxHTField0" ma:index="13" nillable="true" ma:taxonomy="true" ma:internalName="SCITaxPrimaryThemeTaxHTField0" ma:taxonomyFieldName="SCITaxPrimaryTheme" ma:displayName="Primary Theme" ma:readOnly="false" ma:default="" ma:fieldId="{0523a147-d7ae-4854-b015-4120e1116bf8}" ma:sspId="3417fd21-acce-4d58-bc3e-507b32522189" ma:termSetId="7b66baf5-4052-4aaf-b7aa-786bfb67f767" ma:open="false">
      <xsd:complexType>
        <xsd:sequence>
          <xsd:element ref="pc:Terms" minOccurs="0" maxOccurs="1"/>
        </xsd:sequence>
      </xsd:complexType>
    </xsd:element>
    <xsd:element name="SCITaxAssociatedThemesTaxHTField0" ma:index="15" nillable="true" ma:taxonomy="true" ma:internalName="SCITaxAssociatedThemesTaxHTField0" ma:taxonomyFieldName="SCITaxAssociatedThemes" ma:displayName="Associated Themes" ma:readOnly="false" ma:default="" ma:fieldId="{8209abbe-4b37-4650-9958-a4ea6040e439}" ma:taxonomyMulti="true" ma:sspId="3417fd21-acce-4d58-bc3e-507b32522189" ma:termSetId="7b66baf5-4052-4aaf-b7aa-786bfb67f767" ma:open="false">
      <xsd:complexType>
        <xsd:sequence>
          <xsd:element ref="pc:Terms" minOccurs="0" maxOccurs="1"/>
        </xsd:sequence>
      </xsd:complexType>
    </xsd:element>
    <xsd:element name="SCITaxPrimaryDepartmentTaxHTField0" ma:index="17" nillable="true" ma:taxonomy="true" ma:internalName="SCITaxPrimaryDepartmentTaxHTField0" ma:taxonomyFieldName="SCITaxPrimaryDepartment" ma:displayName="Primary Department" ma:readOnly="false" ma:default="" ma:fieldId="{52fb1bf9-8b3b-446e-9f00-af562edfec0d}" ma:sspId="3417fd21-acce-4d58-bc3e-507b32522189" ma:termSetId="9bf0cd0c-0a79-4f55-8c81-a158ba57315b" ma:open="false">
      <xsd:complexType>
        <xsd:sequence>
          <xsd:element ref="pc:Terms" minOccurs="0" maxOccurs="1"/>
        </xsd:sequence>
      </xsd:complexType>
    </xsd:element>
    <xsd:element name="SCITaxAssociatedDepartmentsTaxHTField0" ma:index="19" nillable="true" ma:taxonomy="true" ma:internalName="SCITaxAssociatedDepartmentsTaxHTField0" ma:taxonomyFieldName="SCITaxAssociatedDepartments" ma:displayName="Associated Departments" ma:readOnly="false" ma:default="" ma:fieldId="{6384ef43-2e6b-47dc-8fe9-fd6b4e78fc18}" ma:taxonomyMulti="true" ma:sspId="3417fd21-acce-4d58-bc3e-507b32522189" ma:termSetId="9bf0cd0c-0a79-4f55-8c81-a158ba57315b" ma:open="false">
      <xsd:complexType>
        <xsd:sequence>
          <xsd:element ref="pc:Terms" minOccurs="0" maxOccurs="1"/>
        </xsd:sequence>
      </xsd:complexType>
    </xsd:element>
    <xsd:element name="SCITaxDocumentCategoryTaxHTField0" ma:index="21" nillable="true" ma:taxonomy="true" ma:internalName="SCITaxDocumentCategoryTaxHTField0" ma:taxonomyFieldName="SCITaxDocumentCategory" ma:displayName="Document Category" ma:readOnly="false" ma:default="" ma:fieldId="{269f8d06-a768-4e12-81dc-ad46cc6c79d4}" ma:sspId="3417fd21-acce-4d58-bc3e-507b32522189" ma:termSetId="9f77aab2-8284-4922-b645-ee4f69dec1b1" ma:open="false">
      <xsd:complexType>
        <xsd:sequence>
          <xsd:element ref="pc:Terms" minOccurs="0" maxOccurs="1"/>
        </xsd:sequence>
      </xsd:complexType>
    </xsd:element>
    <xsd:element name="SCITaxLanguageTaxHTField0" ma:index="23" nillable="true" ma:taxonomy="true" ma:internalName="SCITaxLanguageTaxHTField0" ma:taxonomyFieldName="SCITaxLanguage" ma:displayName="Language" ma:readOnly="false" ma:default="" ma:fieldId="{d599390a-288a-42a4-bfbb-dd89fa618286}" ma:sspId="3417fd21-acce-4d58-bc3e-507b32522189" ma:termSetId="95d83166-e6af-4022-9554-76e47c73cf06" ma:open="false">
      <xsd:complexType>
        <xsd:sequence>
          <xsd:element ref="pc:Terms" minOccurs="0" maxOccurs="1"/>
        </xsd:sequence>
      </xsd:complexType>
    </xsd:element>
    <xsd:element name="SCITaxPartnersTaxHTField0" ma:index="25" nillable="true" ma:taxonomy="true" ma:internalName="SCITaxPartnersTaxHTField0" ma:taxonomyFieldName="SCITaxPartners" ma:displayName="Partners" ma:readOnly="false" ma:default="" ma:fieldId="{010c615e-41d7-4017-abef-6ca2c508b8a7}" ma:taxonomyMulti="true" ma:sspId="3417fd21-acce-4d58-bc3e-507b32522189" ma:termSetId="03be40ab-3c5c-4a4b-a8b0-71a7d2a02743" ma:open="false">
      <xsd:complexType>
        <xsd:sequence>
          <xsd:element ref="pc:Terms" minOccurs="0" maxOccurs="1"/>
        </xsd:sequence>
      </xsd:complexType>
    </xsd:element>
    <xsd:element name="SCITaxSourceTaxHTField0" ma:index="27" nillable="true" ma:taxonomy="true" ma:internalName="SCITaxSourceTaxHTField0" ma:taxonomyFieldName="SCITaxSource" ma:displayName="Source" ma:readOnly="false" ma:default="" ma:fieldId="{44508a00-f27a-4573-a0f0-b33cf042c688}" ma:taxonomyMulti="true" ma:sspId="3417fd21-acce-4d58-bc3e-507b32522189" ma:termSetId="906b9a7c-282d-425e-80a2-27f64a22b0a2" ma:open="false">
      <xsd:complexType>
        <xsd:sequence>
          <xsd:element ref="pc:Terms" minOccurs="0" maxOccurs="1"/>
        </xsd:sequence>
      </xsd:complexType>
    </xsd:element>
    <xsd:element name="SCIForPublicDistribution" ma:index="28" nillable="true" ma:displayName="For public distribution" ma:default="FALSE" ma:internalName="SCIForPublicDistribution" ma:readOnly="false">
      <xsd:simpleType>
        <xsd:restriction base="dms:Boolean"/>
      </xsd:simpleType>
    </xsd:element>
    <xsd:element name="SCITaxKeywordsTaxHTField0" ma:index="30" nillable="true" ma:taxonomy="true" ma:internalName="SCITaxKeywordsTaxHTField0" ma:taxonomyFieldName="SCITaxKeywords" ma:displayName="Keywords" ma:readOnly="false" ma:default="" ma:fieldId="{592e37d0-d0ab-4c2b-b5ca-c230930b8d65}" ma:taxonomyMulti="true" ma:sspId="3417fd21-acce-4d58-bc3e-507b32522189" ma:termSetId="1206046e-5347-4544-8787-7d9434a970a4" ma:open="false">
      <xsd:complexType>
        <xsd:sequence>
          <xsd:element ref="pc:Terms" minOccurs="0" maxOccurs="1"/>
        </xsd:sequence>
      </xsd:complexType>
    </xsd:element>
    <xsd:element name="e46453295d0b43439a1360d37740e6bb" ma:index="34" nillable="true" ma:taxonomy="true" ma:internalName="e46453295d0b43439a1360d37740e6bb" ma:taxonomyFieldName="SCITaxDisasterType" ma:displayName="Disaster Type" ma:readOnly="false" ma:default="" ma:fieldId="{e4645329-5d0b-4343-9a13-60d37740e6bb}" ma:taxonomyMulti="true" ma:sspId="3417fd21-acce-4d58-bc3e-507b32522189" ma:termSetId="5be8d337-ee6a-4580-b5f0-faf7a045cd0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0C3BDA2-5639-46CF-BBE3-F7BFF58F1592" elementFormDefault="qualified">
    <xsd:import namespace="http://schemas.microsoft.com/office/2006/documentManagement/types"/>
    <xsd:import namespace="http://schemas.microsoft.com/office/infopath/2007/PartnerControls"/>
    <xsd:element name="SCIDescription" ma:index="31" nillable="true" ma:displayName="Description" ma:internalName="SCI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fec470-01b7-46e0-baa7-af9a4b68a701" elementFormDefault="qualified">
    <xsd:import namespace="http://schemas.microsoft.com/office/2006/documentManagement/types"/>
    <xsd:import namespace="http://schemas.microsoft.com/office/infopath/2007/PartnerControls"/>
    <xsd:element name="TaxCatchAll" ma:index="32" nillable="true" ma:displayName="Taxonomy Catch All Column" ma:hidden="true" ma:list="{cc528ff9-d5db-432b-80ff-12fe29a03a76}" ma:internalName="TaxCatchAll" ma:showField="CatchAllData" ma:web="c8fec470-01b7-46e0-baa7-af9a4b68a7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pc="http://schemas.microsoft.com/office/infopath/2007/PartnerControls" xmlns:xsi="http://www.w3.org/2001/XMLSchema-instance">
  <documentManagement>
    <SCIForPublicDistribution xmlns="20c3bda2-5639-46cf-bbe3-f7bff58f1592">false</SCIForPublicDistribution>
    <SCIDescription xmlns="20C3BDA2-5639-46CF-BBE3-F7BFF58F1592" xsi:nil="true"/>
    <TaxCatchAll xmlns="c8fec470-01b7-46e0-baa7-af9a4b68a701"/>
    <SCITaxAssociatedLocationsTaxHTField0 xmlns="20c3bda2-5639-46cf-bbe3-f7bff58f1592">
      <Terms xmlns="http://schemas.microsoft.com/office/infopath/2007/PartnerControls"/>
    </SCITaxAssociatedLocationsTaxHTField0>
    <SCITaxPrimaryThemeTaxHTField0 xmlns="20c3bda2-5639-46cf-bbe3-f7bff58f1592">
      <Terms xmlns="http://schemas.microsoft.com/office/infopath/2007/PartnerControls"/>
    </SCITaxPrimaryThemeTaxHTField0>
    <SCITaxSourceTaxHTField0 xmlns="20c3bda2-5639-46cf-bbe3-f7bff58f1592">
      <Terms xmlns="http://schemas.microsoft.com/office/infopath/2007/PartnerControls"/>
    </SCITaxSourceTaxHTField0>
    <SCITaxKeywordsTaxHTField0 xmlns="20c3bda2-5639-46cf-bbe3-f7bff58f1592">
      <Terms xmlns="http://schemas.microsoft.com/office/infopath/2007/PartnerControls"/>
    </SCITaxKeywordsTaxHTField0>
    <SCITaxPartnersTaxHTField0 xmlns="20c3bda2-5639-46cf-bbe3-f7bff58f1592">
      <Terms xmlns="http://schemas.microsoft.com/office/infopath/2007/PartnerControls"/>
    </SCITaxPartnersTaxHTField0>
    <SCITaxAssociatedThemesTaxHTField0 xmlns="20c3bda2-5639-46cf-bbe3-f7bff58f1592">
      <Terms xmlns="http://schemas.microsoft.com/office/infopath/2007/PartnerControls"/>
    </SCITaxAssociatedThemesTaxHTField0>
    <SCITaxDocumentCategoryTaxHTField0 xmlns="20c3bda2-5639-46cf-bbe3-f7bff58f1592">
      <Terms xmlns="http://schemas.microsoft.com/office/infopath/2007/PartnerControls"/>
    </SCITaxDocumentCategoryTaxHTField0>
    <SCITaxPrimaryDepartmentTaxHTField0 xmlns="20c3bda2-5639-46cf-bbe3-f7bff58f1592">
      <Terms xmlns="http://schemas.microsoft.com/office/infopath/2007/PartnerControls"/>
    </SCITaxPrimaryDepartmentTaxHTField0>
    <SCITaxAssociatedDepartmentsTaxHTField0 xmlns="20c3bda2-5639-46cf-bbe3-f7bff58f1592">
      <Terms xmlns="http://schemas.microsoft.com/office/infopath/2007/PartnerControls"/>
    </SCITaxAssociatedDepartmentsTaxHTField0>
    <SCITaxLanguageTaxHTField0 xmlns="20c3bda2-5639-46cf-bbe3-f7bff58f1592">
      <Terms xmlns="http://schemas.microsoft.com/office/infopath/2007/PartnerControls"/>
    </SCITaxLanguageTaxHTField0>
    <SCITaxPrimaryLocationTaxHTField0 xmlns="20c3bda2-5639-46cf-bbe3-f7bff58f1592">
      <Terms xmlns="http://schemas.microsoft.com/office/infopath/2007/PartnerControls"/>
    </SCITaxPrimaryLocationTaxHTField0>
    <e46453295d0b43439a1360d37740e6bb xmlns="20c3bda2-5639-46cf-bbe3-f7bff58f1592">
      <Terms xmlns="http://schemas.microsoft.com/office/infopath/2007/PartnerControls"/>
    </e46453295d0b43439a1360d37740e6bb>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018DC-4F35-4F63-B627-53B1632F138F}">
  <ds:schemaRefs>
    <ds:schemaRef ds:uri="http://schemas.microsoft.com/sharepoint/v3/contenttype/forms"/>
  </ds:schemaRefs>
</ds:datastoreItem>
</file>

<file path=customXml/itemProps2.xml><?xml version="1.0" encoding="utf-8"?>
<ds:datastoreItem xmlns:ds="http://schemas.openxmlformats.org/officeDocument/2006/customXml" ds:itemID="{AC409DFD-25A1-4C76-8532-6357468A10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3bda2-5639-46cf-bbe3-f7bff58f1592"/>
    <ds:schemaRef ds:uri="20C3BDA2-5639-46CF-BBE3-F7BFF58F1592"/>
    <ds:schemaRef ds:uri="c8fec470-01b7-46e0-baa7-af9a4b68a7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D62C3F-6B16-4103-9CB7-20C036722121}">
  <ds:schemaRefs>
    <ds:schemaRef ds:uri="http://purl.org/dc/elements/1.1/"/>
    <ds:schemaRef ds:uri="http://schemas.microsoft.com/office/2006/metadata/properties"/>
    <ds:schemaRef ds:uri="c8fec470-01b7-46e0-baa7-af9a4b68a701"/>
    <ds:schemaRef ds:uri="20C3BDA2-5639-46CF-BBE3-F7BFF58F159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0c3bda2-5639-46cf-bbe3-f7bff58f1592"/>
    <ds:schemaRef ds:uri="http://www.w3.org/XML/1998/namespace"/>
    <ds:schemaRef ds:uri="http://purl.org/dc/dcmitype/"/>
  </ds:schemaRefs>
</ds:datastoreItem>
</file>

<file path=customXml/itemProps4.xml><?xml version="1.0" encoding="utf-8"?>
<ds:datastoreItem xmlns:ds="http://schemas.openxmlformats.org/officeDocument/2006/customXml" ds:itemID="{355F96E9-CC34-4B2E-9E9D-72E89F410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20</Pages>
  <Words>5911</Words>
  <Characters>31430</Characters>
  <Application>Microsoft Office Word</Application>
  <DocSecurity>0</DocSecurity>
  <Lines>261</Lines>
  <Paragraphs>74</Paragraphs>
  <ScaleCrop>false</ScaleCrop>
  <HeadingPairs>
    <vt:vector size="2" baseType="variant">
      <vt:variant>
        <vt:lpstr>Title</vt:lpstr>
      </vt:variant>
      <vt:variant>
        <vt:i4>1</vt:i4>
      </vt:variant>
    </vt:vector>
  </HeadingPairs>
  <TitlesOfParts>
    <vt:vector size="1" baseType="lpstr">
      <vt:lpstr>Date 28/06/2010</vt:lpstr>
    </vt:vector>
  </TitlesOfParts>
  <Company>Save the Children</Company>
  <LinksUpToDate>false</LinksUpToDate>
  <CharactersWithSpaces>37267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28/06/2010</dc:title>
  <dc:creator>LMiller</dc:creator>
  <cp:lastModifiedBy>Ogbonna Eberechi</cp:lastModifiedBy>
  <cp:revision>15</cp:revision>
  <dcterms:created xsi:type="dcterms:W3CDTF">2019-02-27T11:10:00Z</dcterms:created>
  <dcterms:modified xsi:type="dcterms:W3CDTF">2019-02-28T12:58:00Z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0x010100F4ABE42D36554BC4A3ED59683975979A00ADF491C1BB8BA844AC142BF5344F17C0</vt:lpwstr>
  </property>
  <property fmtid="{D5CDD505-2E9C-101B-9397-08002B2CF9AE}" pid="3" name="SCITaxSource">
    <vt:lpwstr/>
  </property>
  <property fmtid="{D5CDD505-2E9C-101B-9397-08002B2CF9AE}" pid="4" name="SCITaxAssociatedThemes">
    <vt:lpwstr/>
  </property>
  <property fmtid="{D5CDD505-2E9C-101B-9397-08002B2CF9AE}" pid="5" name="SCITaxAssociatedDepartments">
    <vt:lpwstr/>
  </property>
  <property fmtid="{D5CDD505-2E9C-101B-9397-08002B2CF9AE}" pid="6" name="SCITaxPartners">
    <vt:lpwstr/>
  </property>
  <property fmtid="{D5CDD505-2E9C-101B-9397-08002B2CF9AE}" pid="7" name="SCITaxKeywords">
    <vt:lpwstr/>
  </property>
  <property fmtid="{D5CDD505-2E9C-101B-9397-08002B2CF9AE}" pid="8" name="SCITaxAssociatedLocations">
    <vt:lpwstr/>
  </property>
  <property fmtid="{D5CDD505-2E9C-101B-9397-08002B2CF9AE}" pid="9" name="SCITaxDisasterType">
    <vt:lpwstr/>
  </property>
  <property fmtid="{D5CDD505-2E9C-101B-9397-08002B2CF9AE}" pid="10" name="Created By">
    <vt:lpwstr>i:0#.w|sci\s.ramesh</vt:lpwstr>
  </property>
  <property fmtid="{D5CDD505-2E9C-101B-9397-08002B2CF9AE}" pid="11" name="Modified By">
    <vt:lpwstr>i:0#.w|sci\s.ramesh</vt:lpwstr>
  </property>
  <property fmtid="{D5CDD505-2E9C-101B-9397-08002B2CF9AE}" pid="12" name="SCITaxPrimaryLocation">
    <vt:lpwstr/>
  </property>
  <property fmtid="{D5CDD505-2E9C-101B-9397-08002B2CF9AE}" pid="13" name="SCITaxDocumentCategory">
    <vt:lpwstr/>
  </property>
  <property fmtid="{D5CDD505-2E9C-101B-9397-08002B2CF9AE}" pid="14" name="SCITaxLanguage">
    <vt:lpwstr/>
  </property>
  <property fmtid="{D5CDD505-2E9C-101B-9397-08002B2CF9AE}" pid="15" name="SCITaxPrimaryTheme">
    <vt:lpwstr/>
  </property>
  <property fmtid="{D5CDD505-2E9C-101B-9397-08002B2CF9AE}" pid="16" name="SCITaxPrimaryDepartment">
    <vt:lpwstr/>
  </property>
</Properties>
</file>