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88" w:rsidRPr="0055402F" w:rsidRDefault="00AB3088" w:rsidP="00647A4C">
      <w:pPr>
        <w:spacing w:line="200" w:lineRule="exact"/>
        <w:ind w:left="-567" w:right="-444"/>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85" w:lineRule="exact"/>
        <w:rPr>
          <w:rFonts w:ascii="Gill Sans MT" w:hAnsi="Gill Sans MT"/>
          <w:sz w:val="24"/>
          <w:szCs w:val="24"/>
        </w:rPr>
      </w:pPr>
    </w:p>
    <w:p w:rsidR="00AB3088" w:rsidRPr="0055402F" w:rsidRDefault="00AB3088">
      <w:pPr>
        <w:spacing w:line="2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381" w:lineRule="exact"/>
        <w:rPr>
          <w:rFonts w:ascii="Gill Sans MT" w:hAnsi="Gill Sans MT"/>
          <w:sz w:val="24"/>
          <w:szCs w:val="24"/>
        </w:rPr>
      </w:pPr>
    </w:p>
    <w:p w:rsidR="00AB3088" w:rsidRPr="0055402F" w:rsidRDefault="00647A4C">
      <w:pPr>
        <w:ind w:right="40"/>
        <w:jc w:val="center"/>
        <w:rPr>
          <w:rFonts w:ascii="Gill Sans MT" w:hAnsi="Gill Sans MT"/>
          <w:sz w:val="20"/>
          <w:szCs w:val="20"/>
        </w:rPr>
      </w:pPr>
      <w:r w:rsidRPr="0055402F">
        <w:rPr>
          <w:rFonts w:ascii="Gill Sans MT" w:eastAsia="Calibri" w:hAnsi="Gill Sans MT" w:cs="Calibri"/>
          <w:b/>
          <w:bCs/>
          <w:sz w:val="28"/>
          <w:szCs w:val="28"/>
        </w:rPr>
        <w:t xml:space="preserve">TENDER </w:t>
      </w:r>
      <w:r w:rsidR="0021597A">
        <w:rPr>
          <w:rFonts w:ascii="Gill Sans MT" w:eastAsia="Calibri" w:hAnsi="Gill Sans MT" w:cs="Calibri"/>
          <w:b/>
          <w:bCs/>
          <w:sz w:val="28"/>
          <w:szCs w:val="28"/>
        </w:rPr>
        <w:t>ADVERT</w:t>
      </w:r>
    </w:p>
    <w:p w:rsidR="00AB3088" w:rsidRPr="0055402F" w:rsidRDefault="00AB3088">
      <w:pPr>
        <w:spacing w:line="251" w:lineRule="exact"/>
        <w:rPr>
          <w:rFonts w:ascii="Gill Sans MT" w:hAnsi="Gill Sans MT"/>
          <w:sz w:val="24"/>
          <w:szCs w:val="24"/>
        </w:rPr>
      </w:pPr>
    </w:p>
    <w:p w:rsidR="00AB3088" w:rsidRPr="0055402F" w:rsidRDefault="00647A4C" w:rsidP="003A1D69">
      <w:pPr>
        <w:ind w:right="40"/>
        <w:jc w:val="center"/>
        <w:rPr>
          <w:rFonts w:ascii="Gill Sans MT" w:hAnsi="Gill Sans MT"/>
          <w:sz w:val="24"/>
          <w:szCs w:val="24"/>
        </w:rPr>
      </w:pPr>
      <w:r w:rsidRPr="0055402F">
        <w:rPr>
          <w:rFonts w:ascii="Gill Sans MT" w:eastAsia="Calibri" w:hAnsi="Gill Sans MT" w:cs="Calibri"/>
          <w:b/>
          <w:bCs/>
          <w:sz w:val="28"/>
          <w:szCs w:val="28"/>
        </w:rPr>
        <w:t>Travel Agency Services 2019</w:t>
      </w:r>
      <w:r w:rsidR="003A1D69" w:rsidRPr="0055402F">
        <w:rPr>
          <w:rFonts w:ascii="Gill Sans MT" w:eastAsia="Calibri" w:hAnsi="Gill Sans MT" w:cs="Calibri"/>
          <w:b/>
          <w:bCs/>
          <w:sz w:val="28"/>
          <w:szCs w:val="28"/>
        </w:rPr>
        <w:t>/2020 Framework Agreement</w:t>
      </w:r>
      <w:r w:rsidRPr="0055402F">
        <w:rPr>
          <w:rFonts w:ascii="Gill Sans MT" w:eastAsia="Calibri" w:hAnsi="Gill Sans MT" w:cs="Calibri"/>
          <w:b/>
          <w:bCs/>
          <w:sz w:val="28"/>
          <w:szCs w:val="28"/>
        </w:rPr>
        <w:t xml:space="preserve"> </w:t>
      </w:r>
    </w:p>
    <w:p w:rsidR="00AB3088" w:rsidRPr="0055402F" w:rsidRDefault="00AB3088">
      <w:pPr>
        <w:rPr>
          <w:rFonts w:ascii="Gill Sans MT" w:hAnsi="Gill Sans MT"/>
        </w:rPr>
        <w:sectPr w:rsidR="00AB3088" w:rsidRPr="0055402F">
          <w:headerReference w:type="default" r:id="rId7"/>
          <w:footerReference w:type="default" r:id="rId8"/>
          <w:pgSz w:w="11900" w:h="16838"/>
          <w:pgMar w:top="561" w:right="1406" w:bottom="6" w:left="1440" w:header="0" w:footer="0" w:gutter="0"/>
          <w:cols w:space="720" w:equalWidth="0">
            <w:col w:w="9060"/>
          </w:cols>
        </w:sectPr>
      </w:pPr>
    </w:p>
    <w:p w:rsidR="00AB3088" w:rsidRPr="0055402F" w:rsidRDefault="00AB3088">
      <w:pPr>
        <w:spacing w:line="200" w:lineRule="exact"/>
        <w:rPr>
          <w:rFonts w:ascii="Gill Sans MT" w:hAnsi="Gill Sans MT"/>
          <w:sz w:val="24"/>
          <w:szCs w:val="24"/>
        </w:rPr>
      </w:pPr>
    </w:p>
    <w:p w:rsidR="00AB3088" w:rsidRPr="0055402F" w:rsidRDefault="00647A4C" w:rsidP="00647A4C">
      <w:pPr>
        <w:tabs>
          <w:tab w:val="left" w:pos="6270"/>
        </w:tabs>
        <w:spacing w:line="200" w:lineRule="exact"/>
        <w:rPr>
          <w:rFonts w:ascii="Gill Sans MT" w:hAnsi="Gill Sans MT"/>
          <w:sz w:val="24"/>
          <w:szCs w:val="24"/>
        </w:rPr>
      </w:pPr>
      <w:r w:rsidRPr="0055402F">
        <w:rPr>
          <w:rFonts w:ascii="Gill Sans MT" w:hAnsi="Gill Sans MT"/>
          <w:sz w:val="24"/>
          <w:szCs w:val="24"/>
        </w:rPr>
        <w:tab/>
      </w: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bookmarkStart w:id="0" w:name="_GoBack"/>
      <w:bookmarkEnd w:id="0"/>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spacing w:line="200" w:lineRule="exact"/>
        <w:rPr>
          <w:rFonts w:ascii="Gill Sans MT" w:hAnsi="Gill Sans MT"/>
          <w:sz w:val="24"/>
          <w:szCs w:val="24"/>
        </w:rPr>
      </w:pPr>
    </w:p>
    <w:p w:rsidR="00AB3088" w:rsidRPr="0055402F" w:rsidRDefault="00AB3088">
      <w:pPr>
        <w:rPr>
          <w:rFonts w:ascii="Gill Sans MT" w:hAnsi="Gill Sans MT"/>
        </w:rPr>
        <w:sectPr w:rsidR="00AB3088" w:rsidRPr="0055402F">
          <w:type w:val="continuous"/>
          <w:pgSz w:w="11900" w:h="16838"/>
          <w:pgMar w:top="561" w:right="1406" w:bottom="6" w:left="1440" w:header="0" w:footer="0" w:gutter="0"/>
          <w:cols w:space="720" w:equalWidth="0">
            <w:col w:w="9060"/>
          </w:cols>
        </w:sectPr>
      </w:pPr>
    </w:p>
    <w:p w:rsidR="008D09EF" w:rsidRPr="0055402F" w:rsidRDefault="008D09EF" w:rsidP="008D09EF">
      <w:pPr>
        <w:tabs>
          <w:tab w:val="left" w:pos="1440"/>
          <w:tab w:val="left" w:pos="2160"/>
        </w:tabs>
        <w:rPr>
          <w:rFonts w:ascii="Gill Sans MT" w:eastAsia="Yu Gothic Medium" w:hAnsi="Gill Sans MT" w:cs="Arial"/>
          <w:color w:val="000000" w:themeColor="text1"/>
        </w:rPr>
      </w:pPr>
      <w:bookmarkStart w:id="1" w:name="page2"/>
      <w:bookmarkStart w:id="2" w:name="page3"/>
      <w:bookmarkEnd w:id="1"/>
      <w:bookmarkEnd w:id="2"/>
      <w:r w:rsidRPr="0055402F">
        <w:rPr>
          <w:rFonts w:ascii="Gill Sans MT" w:eastAsia="Yu Gothic Medium" w:hAnsi="Gill Sans MT"/>
          <w:noProof/>
          <w:color w:val="000000" w:themeColor="text1"/>
        </w:rPr>
        <w:lastRenderedPageBreak/>
        <w:t xml:space="preserve">                               </w:t>
      </w:r>
    </w:p>
    <w:p w:rsidR="008D09EF" w:rsidRPr="0055402F" w:rsidRDefault="008D09EF" w:rsidP="008D09EF">
      <w:pPr>
        <w:tabs>
          <w:tab w:val="left" w:pos="1440"/>
          <w:tab w:val="left" w:pos="2160"/>
          <w:tab w:val="left" w:pos="8295"/>
        </w:tabs>
        <w:rPr>
          <w:rFonts w:ascii="Gill Sans MT" w:eastAsia="Yu Gothic Medium" w:hAnsi="Gill Sans MT" w:cs="Arial"/>
        </w:rPr>
      </w:pPr>
      <w:r w:rsidRPr="0055402F">
        <w:rPr>
          <w:rFonts w:ascii="Gill Sans MT" w:eastAsia="Yu Gothic Medium" w:hAnsi="Gill Sans MT" w:cs="Arial"/>
        </w:rPr>
        <w:t>Date: 28/02/2019</w:t>
      </w:r>
      <w:r w:rsidRPr="0055402F">
        <w:rPr>
          <w:rFonts w:ascii="Gill Sans MT" w:eastAsia="Yu Gothic Medium" w:hAnsi="Gill Sans MT" w:cs="Arial"/>
        </w:rPr>
        <w:tab/>
      </w:r>
      <w:r w:rsidRPr="0055402F">
        <w:rPr>
          <w:rFonts w:ascii="Gill Sans MT" w:eastAsia="Yu Gothic Medium" w:hAnsi="Gill Sans MT" w:cs="Arial"/>
        </w:rPr>
        <w:tab/>
      </w:r>
      <w:r w:rsidRPr="0055402F">
        <w:rPr>
          <w:rFonts w:ascii="Gill Sans MT" w:eastAsia="Yu Gothic Medium" w:hAnsi="Gill Sans MT" w:cs="Arial"/>
        </w:rPr>
        <w:tab/>
      </w:r>
      <w:r w:rsidRPr="0055402F">
        <w:rPr>
          <w:rFonts w:ascii="Gill Sans MT" w:eastAsia="Yu Gothic Medium" w:hAnsi="Gill Sans MT" w:cs="Arial"/>
        </w:rPr>
        <w:tab/>
      </w:r>
    </w:p>
    <w:p w:rsidR="008D09EF" w:rsidRPr="0055402F" w:rsidRDefault="008D09EF" w:rsidP="008D09EF">
      <w:pPr>
        <w:rPr>
          <w:rFonts w:ascii="Gill Sans MT" w:eastAsia="Yu Gothic Medium" w:hAnsi="Gill Sans MT" w:cs="Arial"/>
        </w:rPr>
      </w:pPr>
      <w:r w:rsidRPr="0055402F">
        <w:rPr>
          <w:rFonts w:ascii="Gill Sans MT" w:eastAsia="Yu Gothic Medium" w:hAnsi="Gill Sans MT" w:cs="Arial"/>
        </w:rPr>
        <w:t>Dear Sir / Madam,</w:t>
      </w:r>
    </w:p>
    <w:p w:rsidR="008D09EF" w:rsidRPr="0055402F" w:rsidRDefault="008D09EF" w:rsidP="008D09EF">
      <w:pPr>
        <w:rPr>
          <w:rFonts w:ascii="Gill Sans MT" w:eastAsia="Yu Gothic Medium" w:hAnsi="Gill Sans MT" w:cs="Arial"/>
        </w:rPr>
      </w:pPr>
    </w:p>
    <w:p w:rsidR="008D09EF" w:rsidRPr="0055402F" w:rsidRDefault="008D09EF" w:rsidP="008D09EF">
      <w:pPr>
        <w:rPr>
          <w:rFonts w:ascii="Gill Sans MT" w:eastAsia="Yu Gothic Medium" w:hAnsi="Gill Sans MT" w:cs="Arial"/>
          <w:lang w:val="en-US"/>
        </w:rPr>
      </w:pPr>
      <w:r w:rsidRPr="0055402F">
        <w:rPr>
          <w:rFonts w:ascii="Gill Sans MT" w:eastAsia="Yu Gothic Medium" w:hAnsi="Gill Sans MT" w:cs="Arial"/>
        </w:rPr>
        <w:t xml:space="preserve">Save the Children Nigeria Country Office invites your participation to a tender process aiming to set up Suppliers as service providers, able to provide and ensure cost effective </w:t>
      </w:r>
      <w:r w:rsidRPr="0055402F">
        <w:rPr>
          <w:rFonts w:ascii="Gill Sans MT" w:hAnsi="Gill Sans MT"/>
        </w:rPr>
        <w:t>delivery of travel agency services</w:t>
      </w:r>
      <w:r w:rsidRPr="0055402F">
        <w:rPr>
          <w:rFonts w:ascii="Gill Sans MT" w:eastAsia="Yu Gothic Medium" w:hAnsi="Gill Sans MT" w:cs="Arial"/>
        </w:rPr>
        <w:t>. The selected contractor will be included in the SCI Preferred Suppliers list or may sign a Framework Agreement with Save the Children N</w:t>
      </w:r>
      <w:r w:rsidR="00EA10A6" w:rsidRPr="0055402F">
        <w:rPr>
          <w:rFonts w:ascii="Gill Sans MT" w:eastAsia="Yu Gothic Medium" w:hAnsi="Gill Sans MT" w:cs="Arial"/>
        </w:rPr>
        <w:t>igeria for a duration of 2 year.</w:t>
      </w:r>
    </w:p>
    <w:p w:rsidR="008D09EF" w:rsidRPr="0055402F" w:rsidRDefault="008D09EF" w:rsidP="008D09EF">
      <w:pPr>
        <w:rPr>
          <w:rFonts w:ascii="Gill Sans MT" w:eastAsia="Yu Gothic Medium" w:hAnsi="Gill Sans MT" w:cs="Arial"/>
        </w:rPr>
      </w:pPr>
      <w:r w:rsidRPr="0055402F">
        <w:rPr>
          <w:rFonts w:ascii="Gill Sans MT" w:eastAsia="Yu Gothic Medium" w:hAnsi="Gill Sans MT" w:cs="Arial"/>
        </w:rPr>
        <w:t xml:space="preserve">Detailed Specifications of the required facility Services </w:t>
      </w:r>
      <w:proofErr w:type="gramStart"/>
      <w:r w:rsidRPr="0055402F">
        <w:rPr>
          <w:rFonts w:ascii="Gill Sans MT" w:eastAsia="Yu Gothic Medium" w:hAnsi="Gill Sans MT" w:cs="Arial"/>
        </w:rPr>
        <w:t>are mentioned</w:t>
      </w:r>
      <w:proofErr w:type="gramEnd"/>
      <w:r w:rsidRPr="0055402F">
        <w:rPr>
          <w:rFonts w:ascii="Gill Sans MT" w:eastAsia="Yu Gothic Medium" w:hAnsi="Gill Sans MT" w:cs="Arial"/>
        </w:rPr>
        <w:t xml:space="preserve"> below in the Tender Information Section.</w:t>
      </w:r>
    </w:p>
    <w:p w:rsidR="008D09EF" w:rsidRPr="0055402F" w:rsidRDefault="008D09EF" w:rsidP="008D09EF">
      <w:pPr>
        <w:spacing w:after="120"/>
        <w:rPr>
          <w:rFonts w:ascii="Gill Sans MT" w:eastAsia="Yu Gothic Medium" w:hAnsi="Gill Sans MT" w:cs="Arial"/>
          <w:b/>
        </w:rPr>
      </w:pPr>
    </w:p>
    <w:p w:rsidR="008D09EF" w:rsidRPr="0055402F" w:rsidRDefault="008D09EF" w:rsidP="008D09EF">
      <w:pPr>
        <w:spacing w:after="120"/>
        <w:rPr>
          <w:rFonts w:ascii="Gill Sans MT" w:eastAsia="Yu Gothic Medium" w:hAnsi="Gill Sans MT" w:cs="Arial"/>
          <w:b/>
        </w:rPr>
      </w:pPr>
      <w:r w:rsidRPr="0055402F">
        <w:rPr>
          <w:rFonts w:ascii="Gill Sans MT" w:eastAsia="Yu Gothic Medium" w:hAnsi="Gill Sans MT" w:cs="Arial"/>
          <w:b/>
        </w:rPr>
        <w:t>We include the following information for your review:</w:t>
      </w:r>
    </w:p>
    <w:p w:rsidR="008D09EF" w:rsidRPr="0055402F" w:rsidRDefault="008D09EF" w:rsidP="00971BF0">
      <w:pPr>
        <w:numPr>
          <w:ilvl w:val="0"/>
          <w:numId w:val="34"/>
        </w:numPr>
        <w:tabs>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spacing w:val="-4"/>
          <w:lang w:val="en-US"/>
        </w:rPr>
      </w:pPr>
      <w:r w:rsidRPr="0055402F">
        <w:rPr>
          <w:rFonts w:ascii="Gill Sans MT" w:eastAsia="Yu Gothic Medium" w:hAnsi="Gill Sans MT" w:cs="Arial"/>
          <w:spacing w:val="-4"/>
          <w:lang w:val="en-US"/>
        </w:rPr>
        <w:t xml:space="preserve">Part 1: Tender Information </w:t>
      </w:r>
    </w:p>
    <w:p w:rsidR="008D09EF" w:rsidRPr="0055402F" w:rsidRDefault="008D09EF" w:rsidP="00971BF0">
      <w:pPr>
        <w:numPr>
          <w:ilvl w:val="0"/>
          <w:numId w:val="34"/>
        </w:numPr>
        <w:tabs>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spacing w:val="-4"/>
          <w:lang w:val="en-US"/>
        </w:rPr>
      </w:pPr>
      <w:r w:rsidRPr="0055402F">
        <w:rPr>
          <w:rFonts w:ascii="Gill Sans MT" w:eastAsia="Yu Gothic Medium" w:hAnsi="Gill Sans MT" w:cs="Arial"/>
          <w:spacing w:val="-4"/>
          <w:lang w:val="en-US"/>
        </w:rPr>
        <w:t>Part 2: Conditions of Tendering</w:t>
      </w:r>
    </w:p>
    <w:p w:rsidR="008D09EF" w:rsidRPr="0055402F" w:rsidRDefault="008D09EF" w:rsidP="00971BF0">
      <w:pPr>
        <w:numPr>
          <w:ilvl w:val="0"/>
          <w:numId w:val="34"/>
        </w:numPr>
        <w:tabs>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spacing w:val="-4"/>
          <w:lang w:val="en-US"/>
        </w:rPr>
      </w:pPr>
      <w:r w:rsidRPr="0055402F">
        <w:rPr>
          <w:rFonts w:ascii="Gill Sans MT" w:eastAsia="Yu Gothic Medium" w:hAnsi="Gill Sans MT" w:cs="Arial"/>
          <w:spacing w:val="-4"/>
          <w:lang w:val="en-US"/>
        </w:rPr>
        <w:t>Part 3: Key Contractual Terms</w:t>
      </w:r>
    </w:p>
    <w:p w:rsidR="008D09EF" w:rsidRPr="0055402F" w:rsidRDefault="008D09EF" w:rsidP="00971BF0">
      <w:pPr>
        <w:numPr>
          <w:ilvl w:val="0"/>
          <w:numId w:val="34"/>
        </w:numPr>
        <w:tabs>
          <w:tab w:val="left" w:pos="709"/>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rPr>
      </w:pPr>
      <w:r w:rsidRPr="0055402F">
        <w:rPr>
          <w:rFonts w:ascii="Gill Sans MT" w:eastAsia="Yu Gothic Medium" w:hAnsi="Gill Sans MT" w:cs="Arial"/>
          <w:spacing w:val="-4"/>
        </w:rPr>
        <w:t>Part 4: Save the Children’s Child Safeguarding Policy</w:t>
      </w:r>
    </w:p>
    <w:p w:rsidR="008D09EF" w:rsidRPr="0055402F" w:rsidRDefault="008D09EF" w:rsidP="00971BF0">
      <w:pPr>
        <w:numPr>
          <w:ilvl w:val="0"/>
          <w:numId w:val="34"/>
        </w:numPr>
        <w:tabs>
          <w:tab w:val="left" w:pos="709"/>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rPr>
      </w:pPr>
      <w:r w:rsidRPr="0055402F">
        <w:rPr>
          <w:rFonts w:ascii="Gill Sans MT" w:eastAsia="Yu Gothic Medium" w:hAnsi="Gill Sans MT" w:cs="Arial"/>
          <w:spacing w:val="-4"/>
        </w:rPr>
        <w:t>Part 5: Save the Children’s Anti-Bribery and Corruption Policy</w:t>
      </w:r>
    </w:p>
    <w:p w:rsidR="008D09EF" w:rsidRPr="0055402F" w:rsidRDefault="008D09EF" w:rsidP="00971BF0">
      <w:pPr>
        <w:numPr>
          <w:ilvl w:val="0"/>
          <w:numId w:val="34"/>
        </w:numPr>
        <w:tabs>
          <w:tab w:val="left" w:pos="709"/>
          <w:tab w:val="left" w:pos="1418"/>
          <w:tab w:val="left" w:pos="2126"/>
          <w:tab w:val="left" w:pos="2835"/>
          <w:tab w:val="left" w:pos="3544"/>
          <w:tab w:val="left" w:pos="4253"/>
          <w:tab w:val="left" w:pos="4961"/>
          <w:tab w:val="left" w:pos="5670"/>
          <w:tab w:val="right" w:pos="8363"/>
        </w:tabs>
        <w:spacing w:after="280"/>
        <w:jc w:val="both"/>
        <w:rPr>
          <w:rFonts w:ascii="Gill Sans MT" w:eastAsia="Yu Gothic Medium" w:hAnsi="Gill Sans MT" w:cs="Arial"/>
        </w:rPr>
      </w:pPr>
      <w:r w:rsidRPr="0055402F">
        <w:rPr>
          <w:rFonts w:ascii="Gill Sans MT" w:eastAsia="Yu Gothic Medium" w:hAnsi="Gill Sans MT" w:cs="Arial"/>
          <w:spacing w:val="-4"/>
        </w:rPr>
        <w:t>Part 6: The IAPG Code of Conduct</w:t>
      </w:r>
    </w:p>
    <w:p w:rsidR="008D09EF" w:rsidRPr="0055402F" w:rsidRDefault="008D09EF" w:rsidP="008D09EF">
      <w:pPr>
        <w:keepNext/>
        <w:keepLines/>
        <w:spacing w:after="120"/>
        <w:rPr>
          <w:rFonts w:ascii="Gill Sans MT" w:eastAsia="Yu Gothic Medium" w:hAnsi="Gill Sans MT" w:cs="Arial"/>
        </w:rPr>
      </w:pPr>
      <w:r w:rsidRPr="0055402F">
        <w:rPr>
          <w:rFonts w:ascii="Gill Sans MT" w:eastAsia="Yu Gothic Medium" w:hAnsi="Gill Sans MT" w:cs="Arial"/>
          <w:b/>
        </w:rPr>
        <w:t xml:space="preserve">Your tender response </w:t>
      </w:r>
      <w:proofErr w:type="gramStart"/>
      <w:r w:rsidRPr="0055402F">
        <w:rPr>
          <w:rFonts w:ascii="Gill Sans MT" w:eastAsia="Yu Gothic Medium" w:hAnsi="Gill Sans MT" w:cs="Arial"/>
          <w:b/>
        </w:rPr>
        <w:t>must be received</w:t>
      </w:r>
      <w:proofErr w:type="gramEnd"/>
      <w:r w:rsidRPr="0055402F">
        <w:rPr>
          <w:rFonts w:ascii="Gill Sans MT" w:eastAsia="Yu Gothic Medium" w:hAnsi="Gill Sans MT" w:cs="Arial"/>
          <w:b/>
        </w:rPr>
        <w:t xml:space="preserve"> in the following format</w:t>
      </w:r>
      <w:r w:rsidRPr="0055402F">
        <w:rPr>
          <w:rFonts w:ascii="Gill Sans MT" w:eastAsia="Yu Gothic Medium" w:hAnsi="Gill Sans MT" w:cs="Arial"/>
        </w:rPr>
        <w:t xml:space="preserve">: </w:t>
      </w:r>
    </w:p>
    <w:p w:rsidR="008D09EF" w:rsidRPr="0055402F" w:rsidRDefault="008D09EF" w:rsidP="00971BF0">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120"/>
        <w:ind w:left="357" w:hanging="357"/>
        <w:jc w:val="both"/>
        <w:rPr>
          <w:rFonts w:ascii="Gill Sans MT" w:eastAsia="Yu Gothic Medium" w:hAnsi="Gill Sans MT" w:cs="Arial"/>
          <w:spacing w:val="-3"/>
          <w:lang w:val="en-US"/>
        </w:rPr>
      </w:pPr>
      <w:r w:rsidRPr="0055402F">
        <w:rPr>
          <w:rFonts w:ascii="Gill Sans MT" w:eastAsia="Yu Gothic Medium" w:hAnsi="Gill Sans MT" w:cs="Arial"/>
          <w:spacing w:val="-3"/>
          <w:lang w:val="en-US"/>
        </w:rPr>
        <w:t xml:space="preserve">Full completion of the “Tender Response” document in order for the bid to be compliant. Supplementary proposal documents </w:t>
      </w:r>
      <w:proofErr w:type="gramStart"/>
      <w:r w:rsidRPr="0055402F">
        <w:rPr>
          <w:rFonts w:ascii="Gill Sans MT" w:eastAsia="Yu Gothic Medium" w:hAnsi="Gill Sans MT" w:cs="Arial"/>
          <w:spacing w:val="-3"/>
          <w:lang w:val="en-US"/>
        </w:rPr>
        <w:t>are requested</w:t>
      </w:r>
      <w:proofErr w:type="gramEnd"/>
      <w:r w:rsidRPr="0055402F">
        <w:rPr>
          <w:rFonts w:ascii="Gill Sans MT" w:eastAsia="Yu Gothic Medium" w:hAnsi="Gill Sans MT" w:cs="Arial"/>
          <w:spacing w:val="-3"/>
          <w:lang w:val="en-US"/>
        </w:rPr>
        <w:t xml:space="preserve"> to demonstrate that the bid is meeting the essential and preferred criteria listed below. Those tenders returned uncompleted </w:t>
      </w:r>
      <w:proofErr w:type="gramStart"/>
      <w:r w:rsidRPr="0055402F">
        <w:rPr>
          <w:rFonts w:ascii="Gill Sans MT" w:eastAsia="Yu Gothic Medium" w:hAnsi="Gill Sans MT" w:cs="Arial"/>
          <w:spacing w:val="-3"/>
          <w:lang w:val="en-US"/>
        </w:rPr>
        <w:t>may be treated</w:t>
      </w:r>
      <w:proofErr w:type="gramEnd"/>
      <w:r w:rsidRPr="0055402F">
        <w:rPr>
          <w:rFonts w:ascii="Gill Sans MT" w:eastAsia="Yu Gothic Medium" w:hAnsi="Gill Sans MT" w:cs="Arial"/>
          <w:spacing w:val="-3"/>
          <w:lang w:val="en-US"/>
        </w:rPr>
        <w:t xml:space="preserve"> as void.  </w:t>
      </w:r>
    </w:p>
    <w:p w:rsidR="008D09EF" w:rsidRPr="0055402F" w:rsidRDefault="008D09EF" w:rsidP="00971BF0">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120"/>
        <w:ind w:left="357" w:hanging="357"/>
        <w:jc w:val="both"/>
        <w:rPr>
          <w:rFonts w:ascii="Gill Sans MT" w:eastAsia="Yu Gothic Medium" w:hAnsi="Gill Sans MT" w:cs="Arial"/>
        </w:rPr>
      </w:pPr>
      <w:r w:rsidRPr="0055402F">
        <w:rPr>
          <w:rFonts w:ascii="Gill Sans MT" w:eastAsia="Yu Gothic Medium" w:hAnsi="Gill Sans MT" w:cs="Arial"/>
          <w:spacing w:val="-3"/>
          <w:lang w:val="en-US"/>
        </w:rPr>
        <w:t xml:space="preserve">One hard copy of bids to </w:t>
      </w:r>
      <w:proofErr w:type="gramStart"/>
      <w:r w:rsidRPr="0055402F">
        <w:rPr>
          <w:rFonts w:ascii="Gill Sans MT" w:eastAsia="Yu Gothic Medium" w:hAnsi="Gill Sans MT" w:cs="Arial"/>
          <w:spacing w:val="-3"/>
          <w:lang w:val="en-US"/>
        </w:rPr>
        <w:t>be submitted</w:t>
      </w:r>
      <w:proofErr w:type="gramEnd"/>
      <w:r w:rsidRPr="0055402F">
        <w:rPr>
          <w:rFonts w:ascii="Gill Sans MT" w:eastAsia="Yu Gothic Medium" w:hAnsi="Gill Sans MT" w:cs="Arial"/>
          <w:spacing w:val="-3"/>
          <w:lang w:val="en-US"/>
        </w:rPr>
        <w:t xml:space="preserve"> on letter headed paper. </w:t>
      </w:r>
    </w:p>
    <w:p w:rsidR="008D09EF" w:rsidRPr="0055402F" w:rsidRDefault="008D09EF" w:rsidP="00971BF0">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120"/>
        <w:ind w:left="357" w:hanging="357"/>
        <w:jc w:val="both"/>
        <w:rPr>
          <w:rFonts w:ascii="Gill Sans MT" w:eastAsia="Yu Gothic Medium" w:hAnsi="Gill Sans MT" w:cs="Arial"/>
        </w:rPr>
      </w:pPr>
      <w:r w:rsidRPr="0055402F">
        <w:rPr>
          <w:rFonts w:ascii="Gill Sans MT" w:eastAsia="Yu Gothic Medium" w:hAnsi="Gill Sans MT" w:cs="Arial"/>
          <w:spacing w:val="-3"/>
          <w:lang w:val="en-US"/>
        </w:rPr>
        <w:t>Additional Documentation demonstrating the respect of the Essential Criteria, the fulfillment of the Preferred and Desired Criteria for Bidders that are listed below in the Tender Information Section.</w:t>
      </w:r>
    </w:p>
    <w:p w:rsidR="008D09EF" w:rsidRPr="0055402F" w:rsidRDefault="008D09EF" w:rsidP="00971BF0">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rPr>
      </w:pPr>
      <w:r w:rsidRPr="0055402F">
        <w:rPr>
          <w:rFonts w:ascii="Gill Sans MT" w:eastAsia="Yu Gothic Medium" w:hAnsi="Gill Sans MT" w:cs="Arial"/>
          <w:spacing w:val="-3"/>
          <w:lang w:val="en-US"/>
        </w:rPr>
        <w:t xml:space="preserve">Bids to be submitted in a sealed envelope, addressed to Save the Children at the below address. The envelope should indicate the </w:t>
      </w:r>
      <w:r w:rsidRPr="0055402F">
        <w:rPr>
          <w:rFonts w:ascii="Gill Sans MT" w:eastAsia="Yu Gothic Medium" w:hAnsi="Gill Sans MT"/>
          <w:lang w:val="en-US" w:eastAsia="en-US"/>
        </w:rPr>
        <w:t>“Tender reference number/ category /</w:t>
      </w:r>
      <w:r w:rsidRPr="0055402F">
        <w:rPr>
          <w:rFonts w:ascii="Gill Sans MT" w:eastAsia="Yu Gothic Medium" w:hAnsi="Gill Sans MT" w:cs="Arial"/>
          <w:spacing w:val="-3"/>
          <w:lang w:val="en-US"/>
        </w:rPr>
        <w:t xml:space="preserve">Missing reference will disqualify the bid. </w:t>
      </w:r>
    </w:p>
    <w:p w:rsidR="008D09EF" w:rsidRPr="0055402F" w:rsidRDefault="008D09EF" w:rsidP="008D09EF">
      <w:pPr>
        <w:rPr>
          <w:rFonts w:ascii="Gill Sans MT" w:eastAsia="Yu Gothic Medium" w:hAnsi="Gill Sans MT" w:cs="Arial"/>
        </w:rPr>
      </w:pPr>
    </w:p>
    <w:p w:rsidR="008D09EF" w:rsidRPr="0055402F" w:rsidRDefault="008D09EF" w:rsidP="008D09EF">
      <w:pPr>
        <w:rPr>
          <w:rFonts w:ascii="Gill Sans MT" w:eastAsia="Yu Gothic Medium" w:hAnsi="Gill Sans MT" w:cs="Arial"/>
        </w:rPr>
      </w:pPr>
      <w:r w:rsidRPr="0055402F">
        <w:rPr>
          <w:rFonts w:ascii="Gill Sans MT" w:eastAsia="Yu Gothic Medium" w:hAnsi="Gill Sans MT" w:cs="Arial"/>
        </w:rPr>
        <w:t xml:space="preserve">Offers and proposals </w:t>
      </w:r>
      <w:proofErr w:type="gramStart"/>
      <w:r w:rsidRPr="0055402F">
        <w:rPr>
          <w:rFonts w:ascii="Gill Sans MT" w:eastAsia="Yu Gothic Medium" w:hAnsi="Gill Sans MT" w:cs="Arial"/>
        </w:rPr>
        <w:t>should be dropped</w:t>
      </w:r>
      <w:proofErr w:type="gramEnd"/>
      <w:r w:rsidRPr="0055402F">
        <w:rPr>
          <w:rFonts w:ascii="Gill Sans MT" w:eastAsia="Yu Gothic Medium" w:hAnsi="Gill Sans MT" w:cs="Arial"/>
        </w:rPr>
        <w:t xml:space="preserve"> by hand at the following address: </w:t>
      </w:r>
      <w:r w:rsidRPr="0055402F">
        <w:rPr>
          <w:rFonts w:ascii="Gill Sans MT" w:eastAsia="Yu Gothic Medium" w:hAnsi="Gill Sans MT"/>
          <w:b/>
        </w:rPr>
        <w:t xml:space="preserve">Save the Children International, No.4, Danube Close off Danube Street, Maitama. </w:t>
      </w:r>
    </w:p>
    <w:p w:rsidR="008D09EF" w:rsidRPr="0055402F" w:rsidRDefault="008D09EF" w:rsidP="008D09EF">
      <w:pPr>
        <w:rPr>
          <w:rFonts w:ascii="Gill Sans MT" w:eastAsia="Yu Gothic Medium" w:hAnsi="Gill Sans MT" w:cs="Arial"/>
        </w:rPr>
      </w:pPr>
      <w:r w:rsidRPr="0055402F">
        <w:rPr>
          <w:rFonts w:ascii="Gill Sans MT" w:eastAsia="Yu Gothic Medium" w:hAnsi="Gill Sans MT" w:cs="Arial"/>
        </w:rPr>
        <w:t xml:space="preserve">Your return Tender Dossier </w:t>
      </w:r>
      <w:proofErr w:type="gramStart"/>
      <w:r w:rsidRPr="0055402F">
        <w:rPr>
          <w:rFonts w:ascii="Gill Sans MT" w:eastAsia="Yu Gothic Medium" w:hAnsi="Gill Sans MT" w:cs="Arial"/>
        </w:rPr>
        <w:t>must be received</w:t>
      </w:r>
      <w:proofErr w:type="gramEnd"/>
      <w:r w:rsidRPr="0055402F">
        <w:rPr>
          <w:rFonts w:ascii="Gill Sans MT" w:eastAsia="Yu Gothic Medium" w:hAnsi="Gill Sans MT" w:cs="Arial"/>
        </w:rPr>
        <w:t xml:space="preserve"> at the address above not later than </w:t>
      </w:r>
      <w:r w:rsidRPr="0055402F">
        <w:rPr>
          <w:rFonts w:ascii="Gill Sans MT" w:eastAsia="Yu Gothic Medium" w:hAnsi="Gill Sans MT"/>
          <w:b/>
          <w:color w:val="000000" w:themeColor="text1"/>
          <w:lang w:val="en-US" w:eastAsia="en-US"/>
        </w:rPr>
        <w:t>21</w:t>
      </w:r>
      <w:r w:rsidRPr="0055402F">
        <w:rPr>
          <w:rFonts w:ascii="Gill Sans MT" w:eastAsia="Yu Gothic Medium" w:hAnsi="Gill Sans MT"/>
          <w:b/>
          <w:color w:val="000000" w:themeColor="text1"/>
          <w:vertAlign w:val="superscript"/>
          <w:lang w:val="en-US" w:eastAsia="en-US"/>
        </w:rPr>
        <w:t>st</w:t>
      </w:r>
      <w:r w:rsidRPr="0055402F">
        <w:rPr>
          <w:rFonts w:ascii="Gill Sans MT" w:eastAsia="Yu Gothic Medium" w:hAnsi="Gill Sans MT"/>
          <w:b/>
          <w:color w:val="000000" w:themeColor="text1"/>
          <w:lang w:val="en-US" w:eastAsia="en-US"/>
        </w:rPr>
        <w:t xml:space="preserve"> </w:t>
      </w:r>
      <w:r w:rsidR="00EA10A6" w:rsidRPr="0055402F">
        <w:rPr>
          <w:rFonts w:ascii="Gill Sans MT" w:eastAsia="Yu Gothic Medium" w:hAnsi="Gill Sans MT"/>
          <w:b/>
          <w:color w:val="000000" w:themeColor="text1"/>
          <w:lang w:val="en-US" w:eastAsia="en-US"/>
        </w:rPr>
        <w:t>March</w:t>
      </w:r>
      <w:r w:rsidRPr="0055402F">
        <w:rPr>
          <w:rFonts w:ascii="Gill Sans MT" w:eastAsia="Yu Gothic Medium" w:hAnsi="Gill Sans MT"/>
          <w:b/>
          <w:color w:val="000000" w:themeColor="text1"/>
          <w:lang w:val="en-US" w:eastAsia="en-US"/>
        </w:rPr>
        <w:t xml:space="preserve"> 2019 at 17:00 hours</w:t>
      </w:r>
      <w:r w:rsidRPr="0055402F">
        <w:rPr>
          <w:rFonts w:ascii="Gill Sans MT" w:eastAsia="Yu Gothic Medium" w:hAnsi="Gill Sans MT" w:cs="Arial"/>
          <w:color w:val="000000" w:themeColor="text1"/>
        </w:rPr>
        <w:t xml:space="preserve"> (the Closing Date").</w:t>
      </w:r>
      <w:r w:rsidRPr="0055402F">
        <w:rPr>
          <w:rFonts w:ascii="Gill Sans MT" w:eastAsia="Yu Gothic Medium" w:hAnsi="Gill Sans MT" w:cs="Arial"/>
          <w:color w:val="FF0000"/>
        </w:rPr>
        <w:t xml:space="preserve"> </w:t>
      </w:r>
      <w:r w:rsidRPr="0055402F">
        <w:rPr>
          <w:rFonts w:ascii="Gill Sans MT" w:eastAsia="Yu Gothic Medium" w:hAnsi="Gill Sans MT" w:cs="Arial"/>
        </w:rPr>
        <w:t xml:space="preserve">Failure to meet the Closing Date may result in the bid being void. Returned bids must remain open for consideration for a period of not less </w:t>
      </w:r>
      <w:r w:rsidRPr="0055402F">
        <w:rPr>
          <w:rFonts w:ascii="Gill Sans MT" w:eastAsia="Yu Gothic Medium" w:hAnsi="Gill Sans MT" w:cs="Arial"/>
          <w:b/>
        </w:rPr>
        <w:t>than 60 days</w:t>
      </w:r>
      <w:r w:rsidRPr="0055402F">
        <w:rPr>
          <w:rFonts w:ascii="Gill Sans MT" w:eastAsia="Yu Gothic Medium" w:hAnsi="Gill Sans MT" w:cs="Arial"/>
        </w:rPr>
        <w:t xml:space="preserve"> from the Closing Date. Save the Children is under no obligation to award the contract or to award it to the lowest bidder.</w:t>
      </w:r>
    </w:p>
    <w:p w:rsidR="008D09EF" w:rsidRPr="0055402F" w:rsidRDefault="008D09EF" w:rsidP="008D09EF">
      <w:pPr>
        <w:rPr>
          <w:rFonts w:ascii="Gill Sans MT" w:eastAsia="Yu Gothic Medium" w:hAnsi="Gill Sans MT" w:cs="Arial"/>
          <w:b/>
          <w:color w:val="FF0000"/>
        </w:rPr>
      </w:pPr>
      <w:r w:rsidRPr="0055402F">
        <w:rPr>
          <w:rFonts w:ascii="Gill Sans MT" w:eastAsia="Yu Gothic Medium" w:hAnsi="Gill Sans MT" w:cs="Arial"/>
        </w:rPr>
        <w:t xml:space="preserve">Should you require further information or clarification on the tender requirements, please address them to the following </w:t>
      </w:r>
      <w:proofErr w:type="gramStart"/>
      <w:r w:rsidRPr="0055402F">
        <w:rPr>
          <w:rFonts w:ascii="Gill Sans MT" w:eastAsia="Yu Gothic Medium" w:hAnsi="Gill Sans MT" w:cs="Arial"/>
        </w:rPr>
        <w:t>e mail</w:t>
      </w:r>
      <w:proofErr w:type="gramEnd"/>
      <w:r w:rsidRPr="0055402F">
        <w:rPr>
          <w:rFonts w:ascii="Gill Sans MT" w:eastAsia="Yu Gothic Medium" w:hAnsi="Gill Sans MT" w:cs="Arial"/>
        </w:rPr>
        <w:t xml:space="preserve">: </w:t>
      </w:r>
      <w:hyperlink r:id="rId9" w:history="1">
        <w:r w:rsidRPr="0055402F">
          <w:rPr>
            <w:rStyle w:val="Hyperlink"/>
            <w:rFonts w:ascii="Gill Sans MT" w:eastAsia="Yu Gothic Medium" w:hAnsi="Gill Sans MT" w:cs="Arial"/>
          </w:rPr>
          <w:t>nigeria.tender@savethechildren.org</w:t>
        </w:r>
      </w:hyperlink>
      <w:r w:rsidRPr="0055402F">
        <w:rPr>
          <w:rFonts w:ascii="Gill Sans MT" w:eastAsia="Yu Gothic Medium" w:hAnsi="Gill Sans MT" w:cs="Arial"/>
          <w:color w:val="FF0000"/>
        </w:rPr>
        <w:t xml:space="preserve">  </w:t>
      </w:r>
      <w:r w:rsidRPr="0055402F">
        <w:rPr>
          <w:rFonts w:ascii="Gill Sans MT" w:eastAsia="Yu Gothic Medium" w:hAnsi="Gill Sans MT" w:cs="Arial"/>
        </w:rPr>
        <w:t>(All official communication should be in English language)</w:t>
      </w:r>
      <w:r w:rsidRPr="0055402F">
        <w:rPr>
          <w:rFonts w:ascii="Gill Sans MT" w:eastAsia="Yu Gothic Medium" w:hAnsi="Gill Sans MT" w:cs="Arial"/>
          <w:b/>
        </w:rPr>
        <w:t>.</w:t>
      </w:r>
    </w:p>
    <w:p w:rsidR="008D09EF" w:rsidRPr="0055402F" w:rsidRDefault="008D09EF" w:rsidP="008D09EF">
      <w:pPr>
        <w:rPr>
          <w:rFonts w:ascii="Gill Sans MT" w:eastAsia="Yu Gothic Medium" w:hAnsi="Gill Sans MT" w:cs="Arial"/>
        </w:rPr>
      </w:pPr>
      <w:r w:rsidRPr="0055402F">
        <w:rPr>
          <w:rFonts w:ascii="Gill Sans MT" w:eastAsia="Yu Gothic Medium" w:hAnsi="Gill Sans MT" w:cs="Arial"/>
        </w:rPr>
        <w:t xml:space="preserve">This request for proposal </w:t>
      </w:r>
      <w:proofErr w:type="gramStart"/>
      <w:r w:rsidRPr="0055402F">
        <w:rPr>
          <w:rFonts w:ascii="Gill Sans MT" w:eastAsia="Yu Gothic Medium" w:hAnsi="Gill Sans MT" w:cs="Arial"/>
        </w:rPr>
        <w:t>is approved</w:t>
      </w:r>
      <w:proofErr w:type="gramEnd"/>
      <w:r w:rsidRPr="0055402F">
        <w:rPr>
          <w:rFonts w:ascii="Gill Sans MT" w:eastAsia="Yu Gothic Medium" w:hAnsi="Gill Sans MT" w:cs="Arial"/>
        </w:rPr>
        <w:t xml:space="preserve"> by:</w:t>
      </w:r>
    </w:p>
    <w:p w:rsidR="008D09EF" w:rsidRPr="0055402F" w:rsidRDefault="008D09EF" w:rsidP="008D09EF">
      <w:pPr>
        <w:rPr>
          <w:rFonts w:ascii="Gill Sans MT" w:eastAsia="Yu Gothic Medium" w:hAnsi="Gill Sans MT" w:cs="Arial"/>
        </w:rPr>
      </w:pPr>
      <w:r w:rsidRPr="0055402F">
        <w:rPr>
          <w:rFonts w:ascii="Gill Sans MT" w:eastAsia="Yu Gothic Medium" w:hAnsi="Gill Sans MT" w:cs="Arial"/>
        </w:rPr>
        <w:t>SIGNED</w:t>
      </w:r>
    </w:p>
    <w:p w:rsidR="008D09EF" w:rsidRPr="0055402F" w:rsidRDefault="008D09EF" w:rsidP="008D09EF">
      <w:pPr>
        <w:rPr>
          <w:rFonts w:ascii="Gill Sans MT" w:eastAsia="Yu Gothic Medium" w:hAnsi="Gill Sans MT" w:cs="Arial"/>
        </w:rPr>
      </w:pPr>
      <w:r w:rsidRPr="0055402F">
        <w:rPr>
          <w:rFonts w:ascii="Gill Sans MT" w:eastAsia="Yu Gothic Medium" w:hAnsi="Gill Sans MT" w:cs="Arial"/>
        </w:rPr>
        <w:t>SAVE THE CHILDREN NIGERIA</w:t>
      </w:r>
    </w:p>
    <w:p w:rsidR="008D09EF" w:rsidRPr="0055402F" w:rsidRDefault="008D09EF" w:rsidP="008D09EF">
      <w:pPr>
        <w:jc w:val="center"/>
        <w:rPr>
          <w:rFonts w:ascii="Gill Sans MT" w:eastAsia="Yu Gothic Medium" w:hAnsi="Gill Sans MT" w:cs="Arial"/>
          <w:b/>
          <w:color w:val="000000" w:themeColor="text1"/>
        </w:rPr>
      </w:pPr>
      <w:r w:rsidRPr="0055402F">
        <w:rPr>
          <w:rFonts w:ascii="Gill Sans MT" w:eastAsia="Yu Gothic Medium" w:hAnsi="Gill Sans MT" w:cs="Arial"/>
        </w:rPr>
        <w:br w:type="page"/>
      </w:r>
      <w:r w:rsidRPr="0055402F">
        <w:rPr>
          <w:rFonts w:ascii="Gill Sans MT" w:eastAsia="Yu Gothic Medium" w:hAnsi="Gill Sans MT" w:cs="Arial"/>
          <w:b/>
          <w:color w:val="000000" w:themeColor="text1"/>
        </w:rPr>
        <w:lastRenderedPageBreak/>
        <w:t>PART 1: TENDER INFORMATION</w:t>
      </w:r>
    </w:p>
    <w:p w:rsidR="008D09EF" w:rsidRPr="0055402F" w:rsidRDefault="008D09EF" w:rsidP="008D09EF">
      <w:pPr>
        <w:rPr>
          <w:rFonts w:ascii="Gill Sans MT" w:eastAsia="Yu Gothic Medium" w:hAnsi="Gill Sans MT" w:cs="Arial"/>
          <w:b/>
        </w:rPr>
      </w:pPr>
      <w:r w:rsidRPr="0055402F">
        <w:rPr>
          <w:rFonts w:ascii="Gill Sans MT" w:eastAsia="Yu Gothic Medium" w:hAnsi="Gill Sans MT" w:cs="Arial"/>
          <w:b/>
        </w:rPr>
        <w:t>Introduction</w:t>
      </w:r>
    </w:p>
    <w:p w:rsidR="008D09EF" w:rsidRPr="0055402F" w:rsidRDefault="008D09EF" w:rsidP="008D09EF">
      <w:pPr>
        <w:rPr>
          <w:rFonts w:ascii="Gill Sans MT" w:eastAsia="Yu Gothic Medium" w:hAnsi="Gill Sans MT" w:cs="Arial"/>
          <w:b/>
        </w:rPr>
      </w:pPr>
      <w:r w:rsidRPr="0055402F">
        <w:rPr>
          <w:rFonts w:ascii="Gill Sans MT" w:eastAsia="Yu Gothic Medium" w:hAnsi="Gill Sans MT" w:cs="Arial"/>
          <w:b/>
        </w:rPr>
        <w:t xml:space="preserve">Provisional tendering timetable </w:t>
      </w:r>
    </w:p>
    <w:tbl>
      <w:tblPr>
        <w:tblW w:w="0" w:type="auto"/>
        <w:tblLook w:val="00A0" w:firstRow="1" w:lastRow="0" w:firstColumn="1" w:lastColumn="0" w:noHBand="0" w:noVBand="0"/>
      </w:tblPr>
      <w:tblGrid>
        <w:gridCol w:w="5122"/>
        <w:gridCol w:w="3948"/>
      </w:tblGrid>
      <w:tr w:rsidR="008D09EF" w:rsidRPr="0055402F" w:rsidTr="00EA10A6">
        <w:tc>
          <w:tcPr>
            <w:tcW w:w="5122" w:type="dxa"/>
          </w:tcPr>
          <w:p w:rsidR="008D09EF" w:rsidRPr="0055402F" w:rsidRDefault="008D09EF" w:rsidP="00EA10A6">
            <w:pPr>
              <w:spacing w:after="120"/>
              <w:rPr>
                <w:rFonts w:ascii="Gill Sans MT" w:eastAsia="Yu Gothic Medium" w:hAnsi="Gill Sans MT" w:cs="Arial"/>
                <w:b/>
                <w:u w:val="single"/>
              </w:rPr>
            </w:pPr>
            <w:r w:rsidRPr="0055402F">
              <w:rPr>
                <w:rFonts w:ascii="Gill Sans MT" w:eastAsia="Yu Gothic Medium" w:hAnsi="Gill Sans MT" w:cs="Arial"/>
                <w:b/>
                <w:u w:val="single"/>
              </w:rPr>
              <w:t>Activity</w:t>
            </w:r>
          </w:p>
        </w:tc>
        <w:tc>
          <w:tcPr>
            <w:tcW w:w="3948" w:type="dxa"/>
          </w:tcPr>
          <w:p w:rsidR="008D09EF" w:rsidRPr="0055402F" w:rsidRDefault="008D09EF" w:rsidP="00EA10A6">
            <w:pPr>
              <w:spacing w:after="120"/>
              <w:jc w:val="center"/>
              <w:rPr>
                <w:rFonts w:ascii="Gill Sans MT" w:eastAsia="Yu Gothic Medium" w:hAnsi="Gill Sans MT" w:cs="Arial"/>
                <w:b/>
              </w:rPr>
            </w:pPr>
            <w:r w:rsidRPr="0055402F">
              <w:rPr>
                <w:rFonts w:ascii="Gill Sans MT" w:eastAsia="Yu Gothic Medium" w:hAnsi="Gill Sans MT" w:cs="Arial"/>
                <w:b/>
                <w:u w:val="single"/>
              </w:rPr>
              <w:t>Date</w:t>
            </w:r>
          </w:p>
        </w:tc>
      </w:tr>
      <w:tr w:rsidR="008D09EF" w:rsidRPr="0055402F" w:rsidTr="00EA10A6">
        <w:tc>
          <w:tcPr>
            <w:tcW w:w="5122" w:type="dxa"/>
          </w:tcPr>
          <w:p w:rsidR="008D09EF" w:rsidRPr="0055402F" w:rsidRDefault="008D09EF" w:rsidP="00971BF0">
            <w:pPr>
              <w:pStyle w:val="ListParagraph"/>
              <w:numPr>
                <w:ilvl w:val="0"/>
                <w:numId w:val="35"/>
              </w:numPr>
              <w:tabs>
                <w:tab w:val="left" w:pos="709"/>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rPr>
            </w:pPr>
            <w:r w:rsidRPr="0055402F">
              <w:rPr>
                <w:rFonts w:ascii="Gill Sans MT" w:eastAsia="Yu Gothic Medium" w:hAnsi="Gill Sans MT" w:cs="Arial"/>
              </w:rPr>
              <w:t>Issue tender notice and invitation to tender</w:t>
            </w:r>
            <w:r w:rsidRPr="0055402F">
              <w:rPr>
                <w:rFonts w:ascii="Gill Sans MT" w:eastAsia="Yu Gothic Medium" w:hAnsi="Gill Sans MT" w:cs="Arial"/>
                <w:b/>
              </w:rPr>
              <w:t xml:space="preserve">                                             </w:t>
            </w:r>
          </w:p>
        </w:tc>
        <w:tc>
          <w:tcPr>
            <w:tcW w:w="3948" w:type="dxa"/>
          </w:tcPr>
          <w:p w:rsidR="008D09EF" w:rsidRPr="0055402F" w:rsidRDefault="008D09EF" w:rsidP="00EA10A6">
            <w:pPr>
              <w:spacing w:after="120"/>
              <w:jc w:val="center"/>
              <w:rPr>
                <w:rFonts w:ascii="Gill Sans MT" w:eastAsia="Yu Gothic Medium" w:hAnsi="Gill Sans MT" w:cs="Arial"/>
                <w:b/>
              </w:rPr>
            </w:pPr>
            <w:r w:rsidRPr="0055402F">
              <w:rPr>
                <w:rFonts w:ascii="Gill Sans MT" w:eastAsia="Yu Gothic Medium" w:hAnsi="Gill Sans MT" w:cs="Arial"/>
                <w:b/>
              </w:rPr>
              <w:t>28/02/2019</w:t>
            </w:r>
          </w:p>
        </w:tc>
      </w:tr>
      <w:tr w:rsidR="008D09EF" w:rsidRPr="0055402F" w:rsidTr="00EA10A6">
        <w:tc>
          <w:tcPr>
            <w:tcW w:w="5122" w:type="dxa"/>
          </w:tcPr>
          <w:p w:rsidR="008D09EF" w:rsidRPr="0055402F" w:rsidRDefault="008D09EF" w:rsidP="00971BF0">
            <w:pPr>
              <w:pStyle w:val="ListParagraph"/>
              <w:numPr>
                <w:ilvl w:val="0"/>
                <w:numId w:val="35"/>
              </w:numPr>
              <w:tabs>
                <w:tab w:val="left" w:pos="709"/>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rPr>
            </w:pPr>
            <w:r w:rsidRPr="0055402F">
              <w:rPr>
                <w:rFonts w:ascii="Gill Sans MT" w:eastAsia="Yu Gothic Medium" w:hAnsi="Gill Sans MT" w:cs="Arial"/>
              </w:rPr>
              <w:t xml:space="preserve">Closing date for tender submissions                                           </w:t>
            </w:r>
          </w:p>
        </w:tc>
        <w:tc>
          <w:tcPr>
            <w:tcW w:w="3948" w:type="dxa"/>
          </w:tcPr>
          <w:p w:rsidR="008D09EF" w:rsidRPr="0055402F" w:rsidRDefault="008D09EF" w:rsidP="00370C10">
            <w:pPr>
              <w:spacing w:after="120"/>
              <w:jc w:val="center"/>
              <w:rPr>
                <w:rFonts w:ascii="Gill Sans MT" w:eastAsia="Yu Gothic Medium" w:hAnsi="Gill Sans MT" w:cs="Arial"/>
                <w:b/>
              </w:rPr>
            </w:pPr>
            <w:r w:rsidRPr="0055402F">
              <w:rPr>
                <w:rFonts w:ascii="Gill Sans MT" w:eastAsia="Yu Gothic Medium" w:hAnsi="Gill Sans MT" w:cs="Arial"/>
                <w:b/>
              </w:rPr>
              <w:t>2</w:t>
            </w:r>
            <w:r w:rsidR="00370C10">
              <w:rPr>
                <w:rFonts w:ascii="Gill Sans MT" w:eastAsia="Yu Gothic Medium" w:hAnsi="Gill Sans MT" w:cs="Arial"/>
                <w:b/>
              </w:rPr>
              <w:t>1</w:t>
            </w:r>
            <w:r w:rsidRPr="0055402F">
              <w:rPr>
                <w:rFonts w:ascii="Gill Sans MT" w:eastAsia="Yu Gothic Medium" w:hAnsi="Gill Sans MT" w:cs="Arial"/>
                <w:b/>
              </w:rPr>
              <w:t>/03/2019</w:t>
            </w:r>
          </w:p>
        </w:tc>
      </w:tr>
      <w:tr w:rsidR="008D09EF" w:rsidRPr="0055402F" w:rsidTr="00EA10A6">
        <w:tc>
          <w:tcPr>
            <w:tcW w:w="5122" w:type="dxa"/>
          </w:tcPr>
          <w:p w:rsidR="008D09EF" w:rsidRPr="0055402F" w:rsidRDefault="008D09EF" w:rsidP="00971BF0">
            <w:pPr>
              <w:pStyle w:val="ListParagraph"/>
              <w:numPr>
                <w:ilvl w:val="0"/>
                <w:numId w:val="35"/>
              </w:numPr>
              <w:tabs>
                <w:tab w:val="left" w:pos="709"/>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rPr>
            </w:pPr>
            <w:r w:rsidRPr="0055402F">
              <w:rPr>
                <w:rFonts w:ascii="Gill Sans MT" w:eastAsia="Yu Gothic Medium" w:hAnsi="Gill Sans MT" w:cs="Arial"/>
              </w:rPr>
              <w:t>Tender Review Committee</w:t>
            </w:r>
          </w:p>
        </w:tc>
        <w:tc>
          <w:tcPr>
            <w:tcW w:w="3948" w:type="dxa"/>
          </w:tcPr>
          <w:p w:rsidR="008D09EF" w:rsidRPr="0055402F" w:rsidRDefault="008D09EF" w:rsidP="00EA10A6">
            <w:pPr>
              <w:spacing w:after="120"/>
              <w:jc w:val="center"/>
              <w:rPr>
                <w:rFonts w:ascii="Gill Sans MT" w:eastAsia="Yu Gothic Medium" w:hAnsi="Gill Sans MT" w:cs="Arial"/>
                <w:b/>
              </w:rPr>
            </w:pPr>
            <w:r w:rsidRPr="0055402F">
              <w:rPr>
                <w:rFonts w:ascii="Gill Sans MT" w:eastAsia="Yu Gothic Medium" w:hAnsi="Gill Sans MT" w:cs="Arial"/>
                <w:b/>
              </w:rPr>
              <w:t>28/03/2019</w:t>
            </w:r>
          </w:p>
        </w:tc>
      </w:tr>
      <w:tr w:rsidR="008D09EF" w:rsidRPr="0055402F" w:rsidTr="00EA10A6">
        <w:tc>
          <w:tcPr>
            <w:tcW w:w="5122" w:type="dxa"/>
          </w:tcPr>
          <w:p w:rsidR="008D09EF" w:rsidRPr="0055402F" w:rsidRDefault="008D09EF" w:rsidP="00971BF0">
            <w:pPr>
              <w:pStyle w:val="ListParagraph"/>
              <w:numPr>
                <w:ilvl w:val="0"/>
                <w:numId w:val="35"/>
              </w:numPr>
              <w:tabs>
                <w:tab w:val="left" w:pos="709"/>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rPr>
            </w:pPr>
            <w:r w:rsidRPr="0055402F">
              <w:rPr>
                <w:rFonts w:ascii="Gill Sans MT" w:eastAsia="Yu Gothic Medium" w:hAnsi="Gill Sans MT" w:cs="Arial"/>
              </w:rPr>
              <w:t>Visit to Suppliers Premises</w:t>
            </w:r>
          </w:p>
        </w:tc>
        <w:tc>
          <w:tcPr>
            <w:tcW w:w="3948" w:type="dxa"/>
          </w:tcPr>
          <w:p w:rsidR="008D09EF" w:rsidRPr="0055402F" w:rsidRDefault="008D09EF" w:rsidP="00EA10A6">
            <w:pPr>
              <w:spacing w:after="120"/>
              <w:jc w:val="center"/>
              <w:rPr>
                <w:rFonts w:ascii="Gill Sans MT" w:eastAsia="Yu Gothic Medium" w:hAnsi="Gill Sans MT" w:cs="Arial"/>
                <w:b/>
              </w:rPr>
            </w:pPr>
            <w:r w:rsidRPr="0055402F">
              <w:rPr>
                <w:rFonts w:ascii="Gill Sans MT" w:eastAsia="Yu Gothic Medium" w:hAnsi="Gill Sans MT" w:cs="Arial"/>
                <w:b/>
              </w:rPr>
              <w:t>To be communicated</w:t>
            </w:r>
          </w:p>
        </w:tc>
      </w:tr>
      <w:tr w:rsidR="008D09EF" w:rsidRPr="0055402F" w:rsidTr="00EA10A6">
        <w:tc>
          <w:tcPr>
            <w:tcW w:w="5122" w:type="dxa"/>
          </w:tcPr>
          <w:p w:rsidR="008D09EF" w:rsidRPr="0055402F" w:rsidRDefault="008D09EF" w:rsidP="00971BF0">
            <w:pPr>
              <w:pStyle w:val="ListParagraph"/>
              <w:numPr>
                <w:ilvl w:val="0"/>
                <w:numId w:val="35"/>
              </w:numPr>
              <w:tabs>
                <w:tab w:val="left" w:pos="709"/>
                <w:tab w:val="left" w:pos="1418"/>
                <w:tab w:val="left" w:pos="2126"/>
                <w:tab w:val="left" w:pos="2835"/>
                <w:tab w:val="left" w:pos="3544"/>
                <w:tab w:val="left" w:pos="4253"/>
                <w:tab w:val="left" w:pos="4961"/>
                <w:tab w:val="left" w:pos="5670"/>
                <w:tab w:val="right" w:pos="8363"/>
              </w:tabs>
              <w:spacing w:after="120"/>
              <w:jc w:val="both"/>
              <w:rPr>
                <w:rFonts w:ascii="Gill Sans MT" w:eastAsia="Yu Gothic Medium" w:hAnsi="Gill Sans MT" w:cs="Arial"/>
              </w:rPr>
            </w:pPr>
            <w:r w:rsidRPr="0055402F">
              <w:rPr>
                <w:rFonts w:ascii="Gill Sans MT" w:eastAsia="Yu Gothic Medium" w:hAnsi="Gill Sans MT" w:cs="Arial"/>
              </w:rPr>
              <w:t xml:space="preserve">Award Contracts to selected Preferred Suppliers </w:t>
            </w:r>
          </w:p>
        </w:tc>
        <w:tc>
          <w:tcPr>
            <w:tcW w:w="3948" w:type="dxa"/>
          </w:tcPr>
          <w:p w:rsidR="008D09EF" w:rsidRPr="0055402F" w:rsidRDefault="008D09EF" w:rsidP="00EA10A6">
            <w:pPr>
              <w:spacing w:after="120"/>
              <w:jc w:val="center"/>
              <w:rPr>
                <w:rFonts w:ascii="Gill Sans MT" w:eastAsia="Yu Gothic Medium" w:hAnsi="Gill Sans MT" w:cs="Arial"/>
                <w:b/>
              </w:rPr>
            </w:pPr>
            <w:r w:rsidRPr="0055402F">
              <w:rPr>
                <w:rFonts w:ascii="Gill Sans MT" w:eastAsia="Yu Gothic Medium" w:hAnsi="Gill Sans MT" w:cs="Arial"/>
                <w:b/>
              </w:rPr>
              <w:t>To be communicated</w:t>
            </w:r>
          </w:p>
        </w:tc>
      </w:tr>
    </w:tbl>
    <w:p w:rsidR="008D09EF" w:rsidRPr="0055402F" w:rsidRDefault="008D09EF" w:rsidP="008D09EF">
      <w:pPr>
        <w:rPr>
          <w:rFonts w:ascii="Gill Sans MT" w:eastAsia="Yu Gothic Medium" w:hAnsi="Gill Sans MT"/>
          <w:b/>
        </w:rPr>
      </w:pPr>
    </w:p>
    <w:p w:rsidR="008D09EF" w:rsidRPr="0055402F" w:rsidRDefault="008D09EF" w:rsidP="008D09EF">
      <w:pPr>
        <w:rPr>
          <w:rFonts w:ascii="Gill Sans MT" w:eastAsia="Yu Gothic Medium" w:hAnsi="Gill Sans MT"/>
          <w:b/>
        </w:rPr>
      </w:pPr>
      <w:r w:rsidRPr="0055402F">
        <w:rPr>
          <w:rFonts w:ascii="Gill Sans MT" w:eastAsia="Yu Gothic Medium" w:hAnsi="Gill Sans MT"/>
          <w:b/>
        </w:rPr>
        <w:t xml:space="preserve">Specification requirement/Scope. </w:t>
      </w:r>
      <w:r w:rsidRPr="0055402F">
        <w:rPr>
          <w:rFonts w:ascii="Gill Sans MT" w:hAnsi="Gill Sans MT"/>
        </w:rPr>
        <w:t xml:space="preserve">To supply genuine toners and cartridges to SCI office in Abuja and other filed locations in a </w:t>
      </w:r>
      <w:r w:rsidR="00EA10A6" w:rsidRPr="0055402F">
        <w:rPr>
          <w:rFonts w:ascii="Gill Sans MT" w:hAnsi="Gill Sans MT"/>
        </w:rPr>
        <w:t>long-term</w:t>
      </w:r>
      <w:r w:rsidRPr="0055402F">
        <w:rPr>
          <w:rFonts w:ascii="Gill Sans MT" w:hAnsi="Gill Sans MT"/>
        </w:rPr>
        <w:t xml:space="preserve"> agreement of two years. </w:t>
      </w:r>
    </w:p>
    <w:p w:rsidR="008D09EF" w:rsidRPr="0055402F" w:rsidRDefault="008D09EF" w:rsidP="008D09EF">
      <w:pPr>
        <w:rPr>
          <w:rFonts w:ascii="Gill Sans MT" w:eastAsia="Yu Gothic Medium" w:hAnsi="Gill Sans MT"/>
          <w:b/>
        </w:rPr>
      </w:pPr>
      <w:r w:rsidRPr="0055402F">
        <w:rPr>
          <w:rFonts w:ascii="Gill Sans MT" w:eastAsia="Yu Gothic Medium" w:hAnsi="Gill Sans MT"/>
          <w:b/>
        </w:rPr>
        <w:t xml:space="preserve"> Pre-Qualification requirement</w:t>
      </w:r>
      <w:r w:rsidRPr="0055402F">
        <w:rPr>
          <w:rFonts w:ascii="Gill Sans MT" w:eastAsia="Yu Gothic Medium" w:hAnsi="Gill Sans MT"/>
        </w:rPr>
        <w:t xml:space="preserve">: Prospective bidder(s) </w:t>
      </w:r>
      <w:proofErr w:type="gramStart"/>
      <w:r w:rsidRPr="0055402F">
        <w:rPr>
          <w:rFonts w:ascii="Gill Sans MT" w:eastAsia="Yu Gothic Medium" w:hAnsi="Gill Sans MT"/>
        </w:rPr>
        <w:t>is expected</w:t>
      </w:r>
      <w:proofErr w:type="gramEnd"/>
      <w:r w:rsidRPr="0055402F">
        <w:rPr>
          <w:rFonts w:ascii="Gill Sans MT" w:eastAsia="Yu Gothic Medium" w:hAnsi="Gill Sans MT"/>
        </w:rPr>
        <w:t xml:space="preserve"> to submit the under listed bid documents:</w:t>
      </w:r>
      <w:r w:rsidRPr="0055402F">
        <w:rPr>
          <w:rFonts w:ascii="Gill Sans MT" w:eastAsia="Yu Gothic Medium" w:hAnsi="Gill Sans MT"/>
          <w:b/>
        </w:rPr>
        <w:t xml:space="preserve"> </w:t>
      </w:r>
    </w:p>
    <w:p w:rsidR="008D09EF" w:rsidRPr="0055402F" w:rsidRDefault="008D09EF" w:rsidP="00971BF0">
      <w:pPr>
        <w:pStyle w:val="ListParagraph"/>
        <w:numPr>
          <w:ilvl w:val="1"/>
          <w:numId w:val="36"/>
        </w:numPr>
        <w:tabs>
          <w:tab w:val="left" w:pos="709"/>
          <w:tab w:val="left" w:pos="2126"/>
          <w:tab w:val="left" w:pos="2835"/>
          <w:tab w:val="left" w:pos="3544"/>
          <w:tab w:val="left" w:pos="4253"/>
          <w:tab w:val="left" w:pos="4961"/>
          <w:tab w:val="left" w:pos="5670"/>
          <w:tab w:val="right" w:pos="8363"/>
        </w:tabs>
        <w:jc w:val="both"/>
        <w:rPr>
          <w:rFonts w:ascii="Gill Sans MT" w:eastAsia="Yu Gothic Medium" w:hAnsi="Gill Sans MT"/>
        </w:rPr>
      </w:pPr>
      <w:r w:rsidRPr="0055402F">
        <w:rPr>
          <w:rFonts w:ascii="Gill Sans MT" w:eastAsia="Yu Gothic Medium" w:hAnsi="Gill Sans MT"/>
        </w:rPr>
        <w:t>Certified copy of IATA licence and registration</w:t>
      </w:r>
    </w:p>
    <w:p w:rsidR="008D09EF" w:rsidRPr="0055402F" w:rsidRDefault="008D09EF" w:rsidP="00971BF0">
      <w:pPr>
        <w:pStyle w:val="ListParagraph"/>
        <w:numPr>
          <w:ilvl w:val="1"/>
          <w:numId w:val="36"/>
        </w:numPr>
        <w:tabs>
          <w:tab w:val="left" w:pos="709"/>
          <w:tab w:val="left" w:pos="2126"/>
          <w:tab w:val="left" w:pos="2835"/>
          <w:tab w:val="left" w:pos="3544"/>
          <w:tab w:val="left" w:pos="4253"/>
          <w:tab w:val="left" w:pos="4961"/>
          <w:tab w:val="left" w:pos="5670"/>
          <w:tab w:val="right" w:pos="8363"/>
        </w:tabs>
        <w:jc w:val="both"/>
        <w:rPr>
          <w:rFonts w:ascii="Gill Sans MT" w:eastAsia="Yu Gothic Medium" w:hAnsi="Gill Sans MT"/>
          <w:b/>
        </w:rPr>
      </w:pPr>
      <w:r w:rsidRPr="0055402F">
        <w:rPr>
          <w:rFonts w:ascii="Gill Sans MT" w:hAnsi="Gill Sans MT" w:cs="Arial"/>
        </w:rPr>
        <w:t>Certified true copy of certificate of registration with Corporate Affairs Commission (including form CO7).</w:t>
      </w:r>
    </w:p>
    <w:p w:rsidR="008D09EF" w:rsidRPr="0055402F" w:rsidRDefault="008D09EF" w:rsidP="00971BF0">
      <w:pPr>
        <w:pStyle w:val="ListParagraph"/>
        <w:numPr>
          <w:ilvl w:val="1"/>
          <w:numId w:val="36"/>
        </w:numPr>
        <w:tabs>
          <w:tab w:val="clear" w:pos="1440"/>
          <w:tab w:val="left" w:pos="709"/>
          <w:tab w:val="left" w:pos="2126"/>
          <w:tab w:val="left" w:pos="2835"/>
          <w:tab w:val="left" w:pos="3544"/>
          <w:tab w:val="left" w:pos="4253"/>
          <w:tab w:val="left" w:pos="4961"/>
          <w:tab w:val="left" w:pos="5670"/>
          <w:tab w:val="right" w:pos="8363"/>
        </w:tabs>
        <w:jc w:val="both"/>
        <w:rPr>
          <w:rFonts w:ascii="Gill Sans MT" w:eastAsia="Yu Gothic Medium" w:hAnsi="Gill Sans MT"/>
          <w:b/>
        </w:rPr>
      </w:pPr>
      <w:r w:rsidRPr="0055402F">
        <w:rPr>
          <w:rFonts w:ascii="Gill Sans MT" w:hAnsi="Gill Sans MT" w:cs="Arial"/>
        </w:rPr>
        <w:t xml:space="preserve">Certified true copy of </w:t>
      </w:r>
      <w:proofErr w:type="gramStart"/>
      <w:r w:rsidRPr="0055402F">
        <w:rPr>
          <w:rFonts w:ascii="Gill Sans MT" w:hAnsi="Gill Sans MT" w:cs="Arial"/>
        </w:rPr>
        <w:t>company’s</w:t>
      </w:r>
      <w:proofErr w:type="gramEnd"/>
      <w:r w:rsidRPr="0055402F">
        <w:rPr>
          <w:rFonts w:ascii="Gill Sans MT" w:hAnsi="Gill Sans MT" w:cs="Arial"/>
        </w:rPr>
        <w:t xml:space="preserve"> Tax Clearance Certificates for the last two years.</w:t>
      </w:r>
    </w:p>
    <w:p w:rsidR="008D09EF" w:rsidRPr="0055402F" w:rsidRDefault="008D09EF" w:rsidP="00971BF0">
      <w:pPr>
        <w:pStyle w:val="ListParagraph"/>
        <w:numPr>
          <w:ilvl w:val="1"/>
          <w:numId w:val="36"/>
        </w:numPr>
        <w:tabs>
          <w:tab w:val="left" w:pos="709"/>
          <w:tab w:val="left" w:pos="2126"/>
          <w:tab w:val="left" w:pos="2835"/>
          <w:tab w:val="left" w:pos="3544"/>
          <w:tab w:val="left" w:pos="4253"/>
          <w:tab w:val="left" w:pos="4961"/>
          <w:tab w:val="left" w:pos="5670"/>
          <w:tab w:val="right" w:pos="8363"/>
        </w:tabs>
        <w:jc w:val="both"/>
        <w:rPr>
          <w:rFonts w:ascii="Gill Sans MT" w:eastAsia="Yu Gothic Medium" w:hAnsi="Gill Sans MT"/>
          <w:b/>
        </w:rPr>
      </w:pPr>
      <w:r w:rsidRPr="0055402F">
        <w:rPr>
          <w:rFonts w:ascii="Gill Sans MT" w:hAnsi="Gill Sans MT" w:cs="Arial"/>
        </w:rPr>
        <w:t>Audited Accounts of the company for the last three (2) years</w:t>
      </w:r>
    </w:p>
    <w:p w:rsidR="008D09EF" w:rsidRPr="0055402F" w:rsidRDefault="008D09EF" w:rsidP="00971BF0">
      <w:pPr>
        <w:pStyle w:val="ListParagraph"/>
        <w:numPr>
          <w:ilvl w:val="1"/>
          <w:numId w:val="36"/>
        </w:numPr>
        <w:tabs>
          <w:tab w:val="left" w:pos="709"/>
          <w:tab w:val="left" w:pos="2126"/>
          <w:tab w:val="left" w:pos="2835"/>
          <w:tab w:val="left" w:pos="3544"/>
          <w:tab w:val="left" w:pos="4253"/>
          <w:tab w:val="left" w:pos="4961"/>
          <w:tab w:val="left" w:pos="5670"/>
          <w:tab w:val="right" w:pos="8363"/>
        </w:tabs>
        <w:jc w:val="both"/>
        <w:rPr>
          <w:rFonts w:ascii="Gill Sans MT" w:eastAsia="Yu Gothic Medium" w:hAnsi="Gill Sans MT"/>
          <w:b/>
        </w:rPr>
      </w:pPr>
      <w:r w:rsidRPr="0055402F">
        <w:rPr>
          <w:rFonts w:ascii="Gill Sans MT" w:hAnsi="Gill Sans MT" w:cs="Arial"/>
        </w:rPr>
        <w:t>Track record in providing similar services to other organizations</w:t>
      </w:r>
    </w:p>
    <w:p w:rsidR="008D09EF" w:rsidRPr="0055402F" w:rsidRDefault="008D09EF" w:rsidP="00971BF0">
      <w:pPr>
        <w:pStyle w:val="ListParagraph"/>
        <w:numPr>
          <w:ilvl w:val="1"/>
          <w:numId w:val="36"/>
        </w:numPr>
        <w:tabs>
          <w:tab w:val="left" w:pos="709"/>
          <w:tab w:val="left" w:pos="2126"/>
          <w:tab w:val="left" w:pos="2835"/>
          <w:tab w:val="left" w:pos="3544"/>
          <w:tab w:val="left" w:pos="4253"/>
          <w:tab w:val="left" w:pos="4961"/>
          <w:tab w:val="left" w:pos="5670"/>
          <w:tab w:val="right" w:pos="8363"/>
        </w:tabs>
        <w:jc w:val="both"/>
        <w:rPr>
          <w:rFonts w:ascii="Gill Sans MT" w:eastAsia="Yu Gothic Medium" w:hAnsi="Gill Sans MT"/>
          <w:b/>
        </w:rPr>
      </w:pPr>
      <w:r w:rsidRPr="0055402F">
        <w:rPr>
          <w:rFonts w:ascii="Gill Sans MT" w:hAnsi="Gill Sans MT" w:cs="Arial"/>
        </w:rPr>
        <w:t xml:space="preserve">Copies of job order received in the last two years. </w:t>
      </w: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85" w:lineRule="exact"/>
        <w:rPr>
          <w:rFonts w:ascii="Gill Sans MT" w:hAnsi="Gill Sans MT"/>
          <w:sz w:val="20"/>
          <w:szCs w:val="20"/>
        </w:rPr>
      </w:pPr>
    </w:p>
    <w:p w:rsidR="00AB3088" w:rsidRPr="0055402F" w:rsidRDefault="00AB3088">
      <w:pPr>
        <w:rPr>
          <w:rFonts w:ascii="Gill Sans MT" w:hAnsi="Gill Sans MT"/>
        </w:rPr>
        <w:sectPr w:rsidR="00AB3088" w:rsidRPr="0055402F">
          <w:pgSz w:w="11900" w:h="16838"/>
          <w:pgMar w:top="1127" w:right="1026" w:bottom="8" w:left="1133" w:header="0" w:footer="0" w:gutter="0"/>
          <w:cols w:space="720" w:equalWidth="0">
            <w:col w:w="9747"/>
          </w:cols>
        </w:sectPr>
      </w:pPr>
    </w:p>
    <w:p w:rsidR="00AB3088" w:rsidRPr="0055402F" w:rsidRDefault="00647A4C" w:rsidP="00971BF0">
      <w:pPr>
        <w:numPr>
          <w:ilvl w:val="0"/>
          <w:numId w:val="1"/>
        </w:numPr>
        <w:tabs>
          <w:tab w:val="left" w:pos="487"/>
        </w:tabs>
        <w:ind w:left="487" w:hanging="487"/>
        <w:rPr>
          <w:rFonts w:ascii="Gill Sans MT" w:eastAsia="Calibri" w:hAnsi="Gill Sans MT" w:cs="Calibri"/>
          <w:sz w:val="24"/>
          <w:szCs w:val="24"/>
        </w:rPr>
      </w:pPr>
      <w:bookmarkStart w:id="3" w:name="page4"/>
      <w:bookmarkEnd w:id="3"/>
      <w:r w:rsidRPr="0055402F">
        <w:rPr>
          <w:rFonts w:ascii="Gill Sans MT" w:eastAsia="Calibri" w:hAnsi="Gill Sans MT" w:cs="Calibri"/>
          <w:b/>
          <w:bCs/>
          <w:sz w:val="24"/>
          <w:szCs w:val="24"/>
        </w:rPr>
        <w:lastRenderedPageBreak/>
        <w:t>TECHNICAL SPECIFICATIONS AND STANDARDS</w:t>
      </w:r>
    </w:p>
    <w:p w:rsidR="00AB3088" w:rsidRPr="0055402F" w:rsidRDefault="00AB3088">
      <w:pPr>
        <w:spacing w:line="119" w:lineRule="exact"/>
        <w:rPr>
          <w:rFonts w:ascii="Gill Sans MT" w:eastAsia="Calibri" w:hAnsi="Gill Sans MT" w:cs="Calibri"/>
          <w:sz w:val="24"/>
          <w:szCs w:val="24"/>
        </w:rPr>
      </w:pPr>
    </w:p>
    <w:p w:rsidR="00AB3088" w:rsidRPr="0055402F" w:rsidRDefault="00647A4C">
      <w:pPr>
        <w:ind w:left="487"/>
        <w:rPr>
          <w:rFonts w:ascii="Gill Sans MT" w:eastAsia="Calibri" w:hAnsi="Gill Sans MT" w:cs="Calibri"/>
          <w:sz w:val="24"/>
          <w:szCs w:val="24"/>
        </w:rPr>
      </w:pPr>
      <w:r w:rsidRPr="0055402F">
        <w:rPr>
          <w:rFonts w:ascii="Gill Sans MT" w:eastAsia="Calibri" w:hAnsi="Gill Sans MT" w:cs="Calibri"/>
          <w:b/>
          <w:bCs/>
        </w:rPr>
        <w:t>3.1.  Scope of the Service</w:t>
      </w:r>
    </w:p>
    <w:p w:rsidR="00AB3088" w:rsidRPr="0055402F" w:rsidRDefault="00AB3088">
      <w:pPr>
        <w:spacing w:line="167" w:lineRule="exact"/>
        <w:rPr>
          <w:rFonts w:ascii="Gill Sans MT" w:eastAsia="Calibri" w:hAnsi="Gill Sans MT" w:cs="Calibri"/>
          <w:sz w:val="24"/>
          <w:szCs w:val="24"/>
        </w:rPr>
      </w:pPr>
    </w:p>
    <w:p w:rsidR="00AB3088" w:rsidRPr="0055402F" w:rsidRDefault="00647A4C" w:rsidP="00370C10">
      <w:pPr>
        <w:spacing w:line="231" w:lineRule="auto"/>
        <w:ind w:left="487" w:right="160"/>
        <w:jc w:val="both"/>
        <w:rPr>
          <w:rFonts w:ascii="Gill Sans MT" w:eastAsia="Calibri" w:hAnsi="Gill Sans MT" w:cs="Calibri"/>
          <w:sz w:val="24"/>
          <w:szCs w:val="24"/>
        </w:rPr>
      </w:pPr>
      <w:r w:rsidRPr="0055402F">
        <w:rPr>
          <w:rFonts w:ascii="Gill Sans MT" w:eastAsia="Calibri" w:hAnsi="Gill Sans MT" w:cs="Calibri"/>
        </w:rPr>
        <w:t xml:space="preserve">The travel agency shall be able to find and present various travel options/routes and connection flights to a requested destination. The agency shall find the cheapest options based on the Economy Class rates unless otherwise instructed by the </w:t>
      </w:r>
      <w:r w:rsidR="003A1D69" w:rsidRPr="0055402F">
        <w:rPr>
          <w:rFonts w:ascii="Gill Sans MT" w:eastAsia="Calibri" w:hAnsi="Gill Sans MT" w:cs="Calibri"/>
        </w:rPr>
        <w:t>Customer</w:t>
      </w:r>
      <w:r w:rsidRPr="0055402F">
        <w:rPr>
          <w:rFonts w:ascii="Gill Sans MT" w:eastAsia="Calibri" w:hAnsi="Gill Sans MT" w:cs="Calibri"/>
        </w:rPr>
        <w:t xml:space="preserve"> (combining the most direct and least expensive routes to achieve cost effectiveness). </w:t>
      </w:r>
      <w:r w:rsidRPr="00370C10">
        <w:rPr>
          <w:rFonts w:ascii="Gill Sans MT" w:eastAsia="Calibri" w:hAnsi="Gill Sans MT" w:cs="Calibri"/>
        </w:rPr>
        <w:t xml:space="preserve">Business Class rates </w:t>
      </w:r>
      <w:proofErr w:type="gramStart"/>
      <w:r w:rsidRPr="00370C10">
        <w:rPr>
          <w:rFonts w:ascii="Gill Sans MT" w:eastAsia="Calibri" w:hAnsi="Gill Sans MT" w:cs="Calibri"/>
        </w:rPr>
        <w:t>shall be quoted</w:t>
      </w:r>
      <w:proofErr w:type="gramEnd"/>
      <w:r w:rsidRPr="00370C10">
        <w:rPr>
          <w:rFonts w:ascii="Gill Sans MT" w:eastAsia="Calibri" w:hAnsi="Gill Sans MT" w:cs="Calibri"/>
        </w:rPr>
        <w:t xml:space="preserve"> if the journey includes at least one segment involving at least four hours of continuous flying time.</w:t>
      </w:r>
    </w:p>
    <w:p w:rsidR="00AB3088" w:rsidRPr="0055402F" w:rsidRDefault="00AB3088" w:rsidP="00370C10">
      <w:pPr>
        <w:spacing w:line="122" w:lineRule="exact"/>
        <w:jc w:val="both"/>
        <w:rPr>
          <w:rFonts w:ascii="Gill Sans MT" w:eastAsia="Calibri" w:hAnsi="Gill Sans MT" w:cs="Calibri"/>
          <w:sz w:val="24"/>
          <w:szCs w:val="24"/>
        </w:rPr>
      </w:pPr>
    </w:p>
    <w:p w:rsidR="00AB3088" w:rsidRPr="0055402F" w:rsidRDefault="00647A4C" w:rsidP="00370C10">
      <w:pPr>
        <w:ind w:left="487"/>
        <w:jc w:val="both"/>
        <w:rPr>
          <w:rFonts w:ascii="Gill Sans MT" w:eastAsia="Calibri" w:hAnsi="Gill Sans MT" w:cs="Calibri"/>
          <w:sz w:val="24"/>
          <w:szCs w:val="24"/>
        </w:rPr>
      </w:pPr>
      <w:r w:rsidRPr="0055402F">
        <w:rPr>
          <w:rFonts w:ascii="Gill Sans MT" w:eastAsia="Calibri" w:hAnsi="Gill Sans MT" w:cs="Calibri"/>
        </w:rPr>
        <w:t>The travel agency shall ensure that all levies and taxes are included in the airfare quotation price.</w:t>
      </w:r>
    </w:p>
    <w:p w:rsidR="00AB3088" w:rsidRPr="0055402F" w:rsidRDefault="00AB3088" w:rsidP="00370C10">
      <w:pPr>
        <w:spacing w:line="169" w:lineRule="exact"/>
        <w:jc w:val="both"/>
        <w:rPr>
          <w:rFonts w:ascii="Gill Sans MT" w:eastAsia="Calibri" w:hAnsi="Gill Sans MT" w:cs="Calibri"/>
          <w:sz w:val="24"/>
          <w:szCs w:val="24"/>
        </w:rPr>
      </w:pPr>
    </w:p>
    <w:p w:rsidR="00AB3088" w:rsidRPr="0055402F" w:rsidRDefault="00647A4C" w:rsidP="00370C10">
      <w:pPr>
        <w:spacing w:line="218" w:lineRule="auto"/>
        <w:ind w:left="487" w:right="100"/>
        <w:jc w:val="both"/>
        <w:rPr>
          <w:rFonts w:ascii="Gill Sans MT" w:eastAsia="Calibri" w:hAnsi="Gill Sans MT" w:cs="Calibri"/>
          <w:sz w:val="24"/>
          <w:szCs w:val="24"/>
        </w:rPr>
      </w:pPr>
      <w:r w:rsidRPr="0055402F">
        <w:rPr>
          <w:rFonts w:ascii="Gill Sans MT" w:eastAsia="Calibri" w:hAnsi="Gill Sans MT" w:cs="Calibri"/>
        </w:rPr>
        <w:t>As a rule, the travel agency shall find the most economic travel option to minimise transit/connection times and stopovers, if applicable.</w:t>
      </w:r>
    </w:p>
    <w:p w:rsidR="00AB3088" w:rsidRPr="0055402F" w:rsidRDefault="00AB3088" w:rsidP="00370C10">
      <w:pPr>
        <w:spacing w:line="169" w:lineRule="exact"/>
        <w:jc w:val="both"/>
        <w:rPr>
          <w:rFonts w:ascii="Gill Sans MT" w:eastAsia="Calibri" w:hAnsi="Gill Sans MT" w:cs="Calibri"/>
          <w:sz w:val="24"/>
          <w:szCs w:val="24"/>
        </w:rPr>
      </w:pPr>
    </w:p>
    <w:p w:rsidR="00AB3088" w:rsidRPr="0055402F" w:rsidRDefault="00647A4C" w:rsidP="00370C10">
      <w:pPr>
        <w:spacing w:line="218" w:lineRule="auto"/>
        <w:ind w:left="487" w:right="140"/>
        <w:jc w:val="both"/>
        <w:rPr>
          <w:rFonts w:ascii="Gill Sans MT" w:eastAsia="Calibri" w:hAnsi="Gill Sans MT" w:cs="Calibri"/>
          <w:sz w:val="24"/>
          <w:szCs w:val="24"/>
        </w:rPr>
      </w:pPr>
      <w:r w:rsidRPr="0055402F">
        <w:rPr>
          <w:rFonts w:ascii="Gill Sans MT" w:eastAsia="Calibri" w:hAnsi="Gill Sans MT" w:cs="Calibri"/>
        </w:rPr>
        <w:t>The travel agency shall also provide at least two comparison quotes with either the same or different route options.</w:t>
      </w:r>
    </w:p>
    <w:p w:rsidR="00AB3088" w:rsidRPr="0055402F" w:rsidRDefault="00AB3088" w:rsidP="00370C10">
      <w:pPr>
        <w:spacing w:line="118" w:lineRule="exact"/>
        <w:jc w:val="both"/>
        <w:rPr>
          <w:rFonts w:ascii="Gill Sans MT" w:eastAsia="Calibri" w:hAnsi="Gill Sans MT" w:cs="Calibri"/>
          <w:sz w:val="24"/>
          <w:szCs w:val="24"/>
        </w:rPr>
      </w:pPr>
    </w:p>
    <w:p w:rsidR="00AB3088" w:rsidRPr="0055402F" w:rsidRDefault="00647A4C" w:rsidP="00370C10">
      <w:pPr>
        <w:ind w:left="487"/>
        <w:jc w:val="both"/>
        <w:rPr>
          <w:rFonts w:ascii="Gill Sans MT" w:eastAsia="Calibri" w:hAnsi="Gill Sans MT" w:cs="Calibri"/>
          <w:sz w:val="24"/>
          <w:szCs w:val="24"/>
        </w:rPr>
      </w:pPr>
      <w:r w:rsidRPr="0055402F">
        <w:rPr>
          <w:rFonts w:ascii="Gill Sans MT" w:eastAsia="Calibri" w:hAnsi="Gill Sans MT" w:cs="Calibri"/>
        </w:rPr>
        <w:t>When possible, quotes shall be held for at least three (3) working days.</w:t>
      </w:r>
    </w:p>
    <w:p w:rsidR="00AB3088" w:rsidRPr="0055402F" w:rsidRDefault="00AB3088" w:rsidP="00370C10">
      <w:pPr>
        <w:spacing w:line="169" w:lineRule="exact"/>
        <w:jc w:val="both"/>
        <w:rPr>
          <w:rFonts w:ascii="Gill Sans MT" w:eastAsia="Calibri" w:hAnsi="Gill Sans MT" w:cs="Calibri"/>
          <w:sz w:val="24"/>
          <w:szCs w:val="24"/>
        </w:rPr>
      </w:pPr>
    </w:p>
    <w:p w:rsidR="00AB3088" w:rsidRPr="0055402F" w:rsidRDefault="00647A4C" w:rsidP="00370C10">
      <w:pPr>
        <w:spacing w:line="218" w:lineRule="auto"/>
        <w:ind w:left="487" w:right="800"/>
        <w:jc w:val="both"/>
        <w:rPr>
          <w:rFonts w:ascii="Gill Sans MT" w:eastAsia="Calibri" w:hAnsi="Gill Sans MT" w:cs="Calibri"/>
          <w:sz w:val="24"/>
          <w:szCs w:val="24"/>
        </w:rPr>
      </w:pPr>
      <w:r w:rsidRPr="0055402F">
        <w:rPr>
          <w:rFonts w:ascii="Gill Sans MT" w:eastAsia="Calibri" w:hAnsi="Gill Sans MT" w:cs="Calibri"/>
        </w:rPr>
        <w:t>The travel agency shall reserve and issue tickets for all air, and other travel if requested, up</w:t>
      </w:r>
      <w:r w:rsidR="003A1D69" w:rsidRPr="0055402F">
        <w:rPr>
          <w:rFonts w:ascii="Gill Sans MT" w:eastAsia="Calibri" w:hAnsi="Gill Sans MT" w:cs="Calibri"/>
        </w:rPr>
        <w:t>on authorisation to do so by Save the Children representative</w:t>
      </w:r>
      <w:r w:rsidRPr="0055402F">
        <w:rPr>
          <w:rFonts w:ascii="Gill Sans MT" w:eastAsia="Calibri" w:hAnsi="Gill Sans MT" w:cs="Calibri"/>
        </w:rPr>
        <w:t>.</w:t>
      </w:r>
    </w:p>
    <w:p w:rsidR="00AB3088" w:rsidRPr="0055402F" w:rsidRDefault="00AB3088" w:rsidP="00370C10">
      <w:pPr>
        <w:spacing w:line="169" w:lineRule="exact"/>
        <w:jc w:val="both"/>
        <w:rPr>
          <w:rFonts w:ascii="Gill Sans MT" w:eastAsia="Calibri" w:hAnsi="Gill Sans MT" w:cs="Calibri"/>
          <w:sz w:val="24"/>
          <w:szCs w:val="24"/>
        </w:rPr>
      </w:pPr>
    </w:p>
    <w:p w:rsidR="00D371A0" w:rsidRDefault="00647A4C" w:rsidP="00D371A0">
      <w:pPr>
        <w:spacing w:after="240" w:line="218" w:lineRule="auto"/>
        <w:ind w:left="487"/>
        <w:jc w:val="both"/>
        <w:rPr>
          <w:rFonts w:ascii="Gill Sans MT" w:eastAsia="Calibri" w:hAnsi="Gill Sans MT" w:cs="Calibri"/>
        </w:rPr>
      </w:pPr>
      <w:r w:rsidRPr="0055402F">
        <w:rPr>
          <w:rFonts w:ascii="Gill Sans MT" w:eastAsia="Calibri" w:hAnsi="Gill Sans MT" w:cs="Calibri"/>
        </w:rPr>
        <w:t xml:space="preserve">Whenever the </w:t>
      </w:r>
      <w:r w:rsidR="003A1D69" w:rsidRPr="0055402F">
        <w:rPr>
          <w:rFonts w:ascii="Gill Sans MT" w:eastAsia="Calibri" w:hAnsi="Gill Sans MT" w:cs="Calibri"/>
        </w:rPr>
        <w:t>Save the Children</w:t>
      </w:r>
      <w:r w:rsidRPr="0055402F">
        <w:rPr>
          <w:rFonts w:ascii="Gill Sans MT" w:eastAsia="Calibri" w:hAnsi="Gill Sans MT" w:cs="Calibri"/>
        </w:rPr>
        <w:t xml:space="preserve"> requests a fare quotation for a particular route, the service provider shall be able to present the relevant information by email within 24 hours of the </w:t>
      </w:r>
      <w:r w:rsidR="003A1D69" w:rsidRPr="0055402F">
        <w:rPr>
          <w:rFonts w:ascii="Gill Sans MT" w:eastAsia="Calibri" w:hAnsi="Gill Sans MT" w:cs="Calibri"/>
        </w:rPr>
        <w:t>Save the Children</w:t>
      </w:r>
      <w:r w:rsidRPr="0055402F">
        <w:rPr>
          <w:rFonts w:ascii="Gill Sans MT" w:eastAsia="Calibri" w:hAnsi="Gill Sans MT" w:cs="Calibri"/>
        </w:rPr>
        <w:t>'s request.</w:t>
      </w:r>
    </w:p>
    <w:p w:rsidR="00D371A0" w:rsidRPr="0055402F" w:rsidRDefault="00D371A0" w:rsidP="00D371A0">
      <w:pPr>
        <w:spacing w:line="218" w:lineRule="auto"/>
        <w:ind w:left="487" w:right="2"/>
        <w:jc w:val="both"/>
        <w:rPr>
          <w:rFonts w:ascii="Gill Sans MT" w:eastAsia="Calibri" w:hAnsi="Gill Sans MT" w:cs="Calibri"/>
          <w:sz w:val="24"/>
          <w:szCs w:val="24"/>
        </w:rPr>
      </w:pPr>
      <w:r w:rsidRPr="0055402F">
        <w:rPr>
          <w:rFonts w:ascii="Gill Sans MT" w:eastAsia="Calibri" w:hAnsi="Gill Sans MT" w:cs="Calibri"/>
        </w:rPr>
        <w:t xml:space="preserve">The travel agency shall </w:t>
      </w:r>
      <w:r>
        <w:rPr>
          <w:rFonts w:ascii="Gill Sans MT" w:eastAsia="Calibri" w:hAnsi="Gill Sans MT" w:cs="Calibri"/>
        </w:rPr>
        <w:t xml:space="preserve">provide a reporting platform that guides Save the Children dedicated staff on status of flight booking and availability of domestic flight across the nation. The travel agency is also required to provide monthly account reconciliation and flight booking report to </w:t>
      </w:r>
      <w:proofErr w:type="gramStart"/>
      <w:r>
        <w:rPr>
          <w:rFonts w:ascii="Gill Sans MT" w:eastAsia="Calibri" w:hAnsi="Gill Sans MT" w:cs="Calibri"/>
        </w:rPr>
        <w:t>Save</w:t>
      </w:r>
      <w:proofErr w:type="gramEnd"/>
      <w:r>
        <w:rPr>
          <w:rFonts w:ascii="Gill Sans MT" w:eastAsia="Calibri" w:hAnsi="Gill Sans MT" w:cs="Calibri"/>
        </w:rPr>
        <w:t xml:space="preserve"> the children.  </w:t>
      </w:r>
    </w:p>
    <w:p w:rsidR="00D371A0" w:rsidRPr="0055402F" w:rsidRDefault="00D371A0" w:rsidP="00370C10">
      <w:pPr>
        <w:spacing w:line="218" w:lineRule="auto"/>
        <w:ind w:left="487"/>
        <w:jc w:val="both"/>
        <w:rPr>
          <w:rFonts w:ascii="Gill Sans MT" w:eastAsia="Calibri" w:hAnsi="Gill Sans MT" w:cs="Calibri"/>
          <w:sz w:val="24"/>
          <w:szCs w:val="24"/>
        </w:rPr>
      </w:pPr>
    </w:p>
    <w:p w:rsidR="00AB3088" w:rsidRPr="0055402F" w:rsidRDefault="00AB3088" w:rsidP="00370C10">
      <w:pPr>
        <w:spacing w:line="120" w:lineRule="exact"/>
        <w:jc w:val="both"/>
        <w:rPr>
          <w:rFonts w:ascii="Gill Sans MT" w:eastAsia="Calibri" w:hAnsi="Gill Sans MT" w:cs="Calibri"/>
          <w:sz w:val="24"/>
          <w:szCs w:val="24"/>
        </w:rPr>
      </w:pPr>
    </w:p>
    <w:p w:rsidR="00AB3088" w:rsidRPr="0055402F" w:rsidRDefault="00647A4C" w:rsidP="00370C10">
      <w:pPr>
        <w:ind w:left="487"/>
        <w:jc w:val="both"/>
        <w:rPr>
          <w:rFonts w:ascii="Gill Sans MT" w:eastAsia="Calibri" w:hAnsi="Gill Sans MT" w:cs="Calibri"/>
          <w:sz w:val="24"/>
          <w:szCs w:val="24"/>
        </w:rPr>
      </w:pPr>
      <w:r w:rsidRPr="0055402F">
        <w:rPr>
          <w:rFonts w:ascii="Gill Sans MT" w:eastAsia="Calibri" w:hAnsi="Gill Sans MT" w:cs="Calibri"/>
          <w:b/>
          <w:bCs/>
        </w:rPr>
        <w:t>3.2.  Ticket Issue</w:t>
      </w:r>
    </w:p>
    <w:p w:rsidR="00AB3088" w:rsidRPr="0055402F" w:rsidRDefault="00AB3088" w:rsidP="00370C10">
      <w:pPr>
        <w:spacing w:line="169" w:lineRule="exact"/>
        <w:jc w:val="both"/>
        <w:rPr>
          <w:rFonts w:ascii="Gill Sans MT" w:eastAsia="Calibri" w:hAnsi="Gill Sans MT" w:cs="Calibri"/>
          <w:sz w:val="24"/>
          <w:szCs w:val="24"/>
        </w:rPr>
      </w:pPr>
    </w:p>
    <w:p w:rsidR="00AB3088" w:rsidRPr="0055402F" w:rsidRDefault="00647A4C" w:rsidP="00370C10">
      <w:pPr>
        <w:spacing w:line="225" w:lineRule="auto"/>
        <w:ind w:left="487" w:right="340"/>
        <w:jc w:val="both"/>
        <w:rPr>
          <w:rFonts w:ascii="Gill Sans MT" w:eastAsia="Calibri" w:hAnsi="Gill Sans MT" w:cs="Calibri"/>
          <w:sz w:val="24"/>
          <w:szCs w:val="24"/>
        </w:rPr>
      </w:pPr>
      <w:r w:rsidRPr="0055402F">
        <w:rPr>
          <w:rFonts w:ascii="Gill Sans MT" w:eastAsia="Calibri" w:hAnsi="Gill Sans MT" w:cs="Calibri"/>
        </w:rPr>
        <w:t xml:space="preserve">The travel tickets </w:t>
      </w:r>
      <w:proofErr w:type="gramStart"/>
      <w:r w:rsidRPr="0055402F">
        <w:rPr>
          <w:rFonts w:ascii="Gill Sans MT" w:eastAsia="Calibri" w:hAnsi="Gill Sans MT" w:cs="Calibri"/>
        </w:rPr>
        <w:t>will be delivered</w:t>
      </w:r>
      <w:proofErr w:type="gramEnd"/>
      <w:r w:rsidRPr="0055402F">
        <w:rPr>
          <w:rFonts w:ascii="Gill Sans MT" w:eastAsia="Calibri" w:hAnsi="Gill Sans MT" w:cs="Calibri"/>
        </w:rPr>
        <w:t xml:space="preserve"> electronically or physically to the premises of </w:t>
      </w:r>
      <w:r w:rsidR="003A1D69" w:rsidRPr="0055402F">
        <w:rPr>
          <w:rFonts w:ascii="Gill Sans MT" w:eastAsia="Calibri" w:hAnsi="Gill Sans MT" w:cs="Calibri"/>
        </w:rPr>
        <w:t>save the Children</w:t>
      </w:r>
      <w:r w:rsidRPr="0055402F">
        <w:rPr>
          <w:rFonts w:ascii="Gill Sans MT" w:eastAsia="Calibri" w:hAnsi="Gill Sans MT" w:cs="Calibri"/>
        </w:rPr>
        <w:t xml:space="preserve"> at least 48 hours before the time of departure. No additional charge should be made for this delivery service.</w:t>
      </w:r>
    </w:p>
    <w:p w:rsidR="00AB3088" w:rsidRPr="0055402F" w:rsidRDefault="00AB3088" w:rsidP="00370C10">
      <w:pPr>
        <w:spacing w:line="122" w:lineRule="exact"/>
        <w:jc w:val="both"/>
        <w:rPr>
          <w:rFonts w:ascii="Gill Sans MT" w:eastAsia="Calibri" w:hAnsi="Gill Sans MT" w:cs="Calibri"/>
          <w:sz w:val="24"/>
          <w:szCs w:val="24"/>
        </w:rPr>
      </w:pPr>
    </w:p>
    <w:p w:rsidR="00AB3088" w:rsidRPr="0055402F" w:rsidRDefault="00647A4C" w:rsidP="00370C10">
      <w:pPr>
        <w:ind w:left="487"/>
        <w:jc w:val="both"/>
        <w:rPr>
          <w:rFonts w:ascii="Gill Sans MT" w:eastAsia="Calibri" w:hAnsi="Gill Sans MT" w:cs="Calibri"/>
          <w:sz w:val="24"/>
          <w:szCs w:val="24"/>
        </w:rPr>
      </w:pPr>
      <w:r w:rsidRPr="0055402F">
        <w:rPr>
          <w:rFonts w:ascii="Gill Sans MT" w:eastAsia="Calibri" w:hAnsi="Gill Sans MT" w:cs="Calibri"/>
          <w:b/>
          <w:bCs/>
        </w:rPr>
        <w:t>3.3.  Working Hours</w:t>
      </w:r>
    </w:p>
    <w:p w:rsidR="00AB3088" w:rsidRPr="0055402F" w:rsidRDefault="00AB3088" w:rsidP="00370C10">
      <w:pPr>
        <w:spacing w:line="166" w:lineRule="exact"/>
        <w:jc w:val="both"/>
        <w:rPr>
          <w:rFonts w:ascii="Gill Sans MT" w:eastAsia="Calibri" w:hAnsi="Gill Sans MT" w:cs="Calibri"/>
          <w:sz w:val="24"/>
          <w:szCs w:val="24"/>
        </w:rPr>
      </w:pPr>
    </w:p>
    <w:p w:rsidR="00AB3088" w:rsidRPr="0055402F" w:rsidRDefault="00647A4C" w:rsidP="00370C10">
      <w:pPr>
        <w:spacing w:line="231" w:lineRule="auto"/>
        <w:ind w:left="487" w:right="140"/>
        <w:jc w:val="both"/>
        <w:rPr>
          <w:rFonts w:ascii="Gill Sans MT" w:eastAsia="Calibri" w:hAnsi="Gill Sans MT" w:cs="Calibri"/>
          <w:sz w:val="24"/>
          <w:szCs w:val="24"/>
        </w:rPr>
      </w:pPr>
      <w:r w:rsidRPr="0055402F">
        <w:rPr>
          <w:rFonts w:ascii="Gill Sans MT" w:eastAsia="Calibri" w:hAnsi="Gill Sans MT" w:cs="Calibri"/>
        </w:rPr>
        <w:t xml:space="preserve">The service provider must able to provide services, including ticket delivery, during normal working hours of </w:t>
      </w:r>
      <w:r w:rsidR="003A1D69" w:rsidRPr="0055402F">
        <w:rPr>
          <w:rFonts w:ascii="Gill Sans MT" w:eastAsia="Calibri" w:hAnsi="Gill Sans MT" w:cs="Calibri"/>
        </w:rPr>
        <w:t>Save the Children</w:t>
      </w:r>
      <w:r w:rsidRPr="0055402F">
        <w:rPr>
          <w:rFonts w:ascii="Gill Sans MT" w:eastAsia="Calibri" w:hAnsi="Gill Sans MT" w:cs="Calibri"/>
        </w:rPr>
        <w:t xml:space="preserve"> (Monday to Thursday 9:00-12:30 and 13:30-17:00; Friday 9:00-12:30). Flexibility during weekends and holidays will be favourably viewed. In particular, the service provider must have a hotline service for urgent requests falling outside normal working hours (the name of a contact person and telephone number must be provided).</w:t>
      </w:r>
    </w:p>
    <w:p w:rsidR="00AB3088" w:rsidRPr="0055402F" w:rsidRDefault="00AB3088" w:rsidP="00370C10">
      <w:pPr>
        <w:spacing w:line="123" w:lineRule="exact"/>
        <w:jc w:val="both"/>
        <w:rPr>
          <w:rFonts w:ascii="Gill Sans MT" w:eastAsia="Calibri" w:hAnsi="Gill Sans MT" w:cs="Calibri"/>
          <w:sz w:val="24"/>
          <w:szCs w:val="24"/>
        </w:rPr>
      </w:pPr>
    </w:p>
    <w:p w:rsidR="00AB3088" w:rsidRPr="0055402F" w:rsidRDefault="00647A4C" w:rsidP="00370C10">
      <w:pPr>
        <w:ind w:left="487"/>
        <w:jc w:val="both"/>
        <w:rPr>
          <w:rFonts w:ascii="Gill Sans MT" w:eastAsia="Calibri" w:hAnsi="Gill Sans MT" w:cs="Calibri"/>
          <w:sz w:val="24"/>
          <w:szCs w:val="24"/>
        </w:rPr>
      </w:pPr>
      <w:r w:rsidRPr="0055402F">
        <w:rPr>
          <w:rFonts w:ascii="Gill Sans MT" w:eastAsia="Calibri" w:hAnsi="Gill Sans MT" w:cs="Calibri"/>
          <w:b/>
          <w:bCs/>
        </w:rPr>
        <w:t>3.4.  Cancellation</w:t>
      </w:r>
    </w:p>
    <w:p w:rsidR="00AB3088" w:rsidRPr="0055402F" w:rsidRDefault="00AB3088" w:rsidP="00370C10">
      <w:pPr>
        <w:spacing w:line="169" w:lineRule="exact"/>
        <w:jc w:val="both"/>
        <w:rPr>
          <w:rFonts w:ascii="Gill Sans MT" w:eastAsia="Calibri" w:hAnsi="Gill Sans MT" w:cs="Calibri"/>
          <w:sz w:val="24"/>
          <w:szCs w:val="24"/>
        </w:rPr>
      </w:pPr>
    </w:p>
    <w:p w:rsidR="00AB3088" w:rsidRPr="0055402F" w:rsidRDefault="00647A4C" w:rsidP="00370C10">
      <w:pPr>
        <w:spacing w:line="225" w:lineRule="auto"/>
        <w:ind w:left="487" w:right="220"/>
        <w:jc w:val="both"/>
        <w:rPr>
          <w:rFonts w:ascii="Gill Sans MT" w:eastAsia="Calibri" w:hAnsi="Gill Sans MT" w:cs="Calibri"/>
          <w:sz w:val="24"/>
          <w:szCs w:val="24"/>
        </w:rPr>
      </w:pPr>
      <w:r w:rsidRPr="0055402F">
        <w:rPr>
          <w:rFonts w:ascii="Gill Sans MT" w:eastAsia="Calibri" w:hAnsi="Gill Sans MT" w:cs="Calibri"/>
        </w:rPr>
        <w:t xml:space="preserve">In the case of cancellation at short notice, the service provider shall endeavour to minimise any penalties applicable to the </w:t>
      </w:r>
      <w:r w:rsidR="003A1D69" w:rsidRPr="0055402F">
        <w:rPr>
          <w:rFonts w:ascii="Gill Sans MT" w:eastAsia="Calibri" w:hAnsi="Gill Sans MT" w:cs="Calibri"/>
        </w:rPr>
        <w:t>Save the Children</w:t>
      </w:r>
      <w:r w:rsidRPr="0055402F">
        <w:rPr>
          <w:rFonts w:ascii="Gill Sans MT" w:eastAsia="Calibri" w:hAnsi="Gill Sans MT" w:cs="Calibri"/>
        </w:rPr>
        <w:t>. Penalties attributable to the fault of the service provider will not be accepted.</w:t>
      </w:r>
    </w:p>
    <w:p w:rsidR="00AB3088" w:rsidRPr="0055402F" w:rsidRDefault="00AB3088" w:rsidP="00370C10">
      <w:pPr>
        <w:spacing w:line="122" w:lineRule="exact"/>
        <w:jc w:val="both"/>
        <w:rPr>
          <w:rFonts w:ascii="Gill Sans MT" w:eastAsia="Calibri" w:hAnsi="Gill Sans MT" w:cs="Calibri"/>
          <w:sz w:val="24"/>
          <w:szCs w:val="24"/>
        </w:rPr>
      </w:pPr>
    </w:p>
    <w:p w:rsidR="00AB3088" w:rsidRPr="0055402F" w:rsidRDefault="00AB3088" w:rsidP="00370C10">
      <w:pPr>
        <w:spacing w:line="121" w:lineRule="exact"/>
        <w:jc w:val="both"/>
        <w:rPr>
          <w:rFonts w:ascii="Gill Sans MT" w:eastAsia="Calibri" w:hAnsi="Gill Sans MT" w:cs="Calibri"/>
          <w:sz w:val="24"/>
          <w:szCs w:val="24"/>
        </w:rPr>
      </w:pPr>
    </w:p>
    <w:p w:rsidR="00AB3088" w:rsidRPr="0055402F" w:rsidRDefault="00647A4C" w:rsidP="00370C10">
      <w:pPr>
        <w:ind w:left="487"/>
        <w:jc w:val="both"/>
        <w:rPr>
          <w:rFonts w:ascii="Gill Sans MT" w:eastAsia="Calibri" w:hAnsi="Gill Sans MT" w:cs="Calibri"/>
          <w:sz w:val="24"/>
          <w:szCs w:val="24"/>
        </w:rPr>
      </w:pPr>
      <w:r w:rsidRPr="0055402F">
        <w:rPr>
          <w:rFonts w:ascii="Gill Sans MT" w:eastAsia="Calibri" w:hAnsi="Gill Sans MT" w:cs="Calibri"/>
          <w:b/>
          <w:bCs/>
        </w:rPr>
        <w:t>3.</w:t>
      </w:r>
      <w:r w:rsidR="008D09EF" w:rsidRPr="0055402F">
        <w:rPr>
          <w:rFonts w:ascii="Gill Sans MT" w:eastAsia="Calibri" w:hAnsi="Gill Sans MT" w:cs="Calibri"/>
          <w:b/>
          <w:bCs/>
        </w:rPr>
        <w:t>5</w:t>
      </w:r>
      <w:proofErr w:type="gramStart"/>
      <w:r w:rsidRPr="0055402F">
        <w:rPr>
          <w:rFonts w:ascii="Gill Sans MT" w:eastAsia="Calibri" w:hAnsi="Gill Sans MT" w:cs="Calibri"/>
          <w:b/>
          <w:bCs/>
        </w:rPr>
        <w:t xml:space="preserve">.  </w:t>
      </w:r>
      <w:r w:rsidR="003A1D69" w:rsidRPr="0055402F">
        <w:rPr>
          <w:rFonts w:ascii="Gill Sans MT" w:eastAsia="Calibri" w:hAnsi="Gill Sans MT" w:cs="Calibri"/>
          <w:b/>
          <w:bCs/>
        </w:rPr>
        <w:t>Communication</w:t>
      </w:r>
      <w:proofErr w:type="gramEnd"/>
      <w:r w:rsidR="003A1D69" w:rsidRPr="0055402F">
        <w:rPr>
          <w:rFonts w:ascii="Gill Sans MT" w:eastAsia="Calibri" w:hAnsi="Gill Sans MT" w:cs="Calibri"/>
          <w:b/>
          <w:bCs/>
        </w:rPr>
        <w:t xml:space="preserve"> of Interest to</w:t>
      </w:r>
      <w:r w:rsidRPr="0055402F">
        <w:rPr>
          <w:rFonts w:ascii="Gill Sans MT" w:eastAsia="Calibri" w:hAnsi="Gill Sans MT" w:cs="Calibri"/>
          <w:b/>
          <w:bCs/>
        </w:rPr>
        <w:t xml:space="preserve"> </w:t>
      </w:r>
      <w:r w:rsidR="003A1D69" w:rsidRPr="0055402F">
        <w:rPr>
          <w:rFonts w:ascii="Gill Sans MT" w:eastAsia="Calibri" w:hAnsi="Gill Sans MT" w:cs="Calibri"/>
          <w:b/>
          <w:bCs/>
        </w:rPr>
        <w:t>Save the Children</w:t>
      </w:r>
    </w:p>
    <w:p w:rsidR="00AB3088" w:rsidRPr="0055402F" w:rsidRDefault="00AB3088" w:rsidP="00370C10">
      <w:pPr>
        <w:spacing w:line="169" w:lineRule="exact"/>
        <w:jc w:val="both"/>
        <w:rPr>
          <w:rFonts w:ascii="Gill Sans MT" w:eastAsia="Calibri" w:hAnsi="Gill Sans MT" w:cs="Calibri"/>
          <w:sz w:val="24"/>
          <w:szCs w:val="24"/>
        </w:rPr>
      </w:pPr>
    </w:p>
    <w:p w:rsidR="00AB3088" w:rsidRPr="0055402F" w:rsidRDefault="00647A4C" w:rsidP="00370C10">
      <w:pPr>
        <w:spacing w:line="225" w:lineRule="auto"/>
        <w:ind w:left="487" w:right="100"/>
        <w:jc w:val="both"/>
        <w:rPr>
          <w:rFonts w:ascii="Gill Sans MT" w:eastAsia="Calibri" w:hAnsi="Gill Sans MT" w:cs="Calibri"/>
          <w:sz w:val="24"/>
          <w:szCs w:val="24"/>
        </w:rPr>
      </w:pPr>
      <w:r w:rsidRPr="0055402F">
        <w:rPr>
          <w:rFonts w:ascii="Gill Sans MT" w:eastAsia="Calibri" w:hAnsi="Gill Sans MT" w:cs="Calibri"/>
        </w:rPr>
        <w:t>The travel age</w:t>
      </w:r>
      <w:r w:rsidR="003A1D69" w:rsidRPr="0055402F">
        <w:rPr>
          <w:rFonts w:ascii="Gill Sans MT" w:eastAsia="Calibri" w:hAnsi="Gill Sans MT" w:cs="Calibri"/>
        </w:rPr>
        <w:t>nt will inform Save the Children</w:t>
      </w:r>
      <w:r w:rsidRPr="0055402F">
        <w:rPr>
          <w:rFonts w:ascii="Gill Sans MT" w:eastAsia="Calibri" w:hAnsi="Gill Sans MT" w:cs="Calibri"/>
        </w:rPr>
        <w:t xml:space="preserve"> immediately of any changes in scheduled flights, including industrial action, natural disaster, political instability or other event, which may affect</w:t>
      </w:r>
      <w:r w:rsidR="003A1D69" w:rsidRPr="0055402F">
        <w:rPr>
          <w:rFonts w:ascii="Gill Sans MT" w:eastAsia="Calibri" w:hAnsi="Gill Sans MT" w:cs="Calibri"/>
        </w:rPr>
        <w:t xml:space="preserve"> travelling arrangements for</w:t>
      </w:r>
      <w:r w:rsidRPr="0055402F">
        <w:rPr>
          <w:rFonts w:ascii="Gill Sans MT" w:eastAsia="Calibri" w:hAnsi="Gill Sans MT" w:cs="Calibri"/>
        </w:rPr>
        <w:t xml:space="preserve"> </w:t>
      </w:r>
      <w:r w:rsidR="003A1D69" w:rsidRPr="0055402F">
        <w:rPr>
          <w:rFonts w:ascii="Gill Sans MT" w:eastAsia="Calibri" w:hAnsi="Gill Sans MT" w:cs="Calibri"/>
        </w:rPr>
        <w:t>Save the Children</w:t>
      </w:r>
      <w:r w:rsidRPr="0055402F">
        <w:rPr>
          <w:rFonts w:ascii="Gill Sans MT" w:eastAsia="Calibri" w:hAnsi="Gill Sans MT" w:cs="Calibri"/>
        </w:rPr>
        <w:t>.</w:t>
      </w:r>
    </w:p>
    <w:p w:rsidR="00AB3088" w:rsidRPr="0055402F" w:rsidRDefault="00AB3088" w:rsidP="00370C10">
      <w:pPr>
        <w:spacing w:line="171" w:lineRule="exact"/>
        <w:jc w:val="both"/>
        <w:rPr>
          <w:rFonts w:ascii="Gill Sans MT" w:eastAsia="Calibri" w:hAnsi="Gill Sans MT" w:cs="Calibri"/>
          <w:sz w:val="24"/>
          <w:szCs w:val="24"/>
        </w:rPr>
      </w:pPr>
    </w:p>
    <w:p w:rsidR="00AB3088" w:rsidRPr="0055402F" w:rsidRDefault="00647A4C" w:rsidP="00370C10">
      <w:pPr>
        <w:spacing w:line="225" w:lineRule="auto"/>
        <w:ind w:left="487" w:right="180"/>
        <w:jc w:val="both"/>
        <w:rPr>
          <w:rFonts w:ascii="Gill Sans MT" w:eastAsia="Calibri" w:hAnsi="Gill Sans MT" w:cs="Calibri"/>
          <w:sz w:val="24"/>
          <w:szCs w:val="24"/>
        </w:rPr>
      </w:pPr>
      <w:r w:rsidRPr="0055402F">
        <w:rPr>
          <w:rFonts w:ascii="Gill Sans MT" w:eastAsia="Calibri" w:hAnsi="Gill Sans MT" w:cs="Calibri"/>
        </w:rPr>
        <w:t>In order to facilitate contacts and information exchange between the parties, the travel agency shall be able to process reservation, booking and delivery requests received by phone or by email. To this end, the contractor should have adequately skilled personnel.</w:t>
      </w: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355" w:lineRule="exact"/>
        <w:rPr>
          <w:rFonts w:ascii="Gill Sans MT" w:hAnsi="Gill Sans MT"/>
          <w:sz w:val="20"/>
          <w:szCs w:val="20"/>
        </w:rPr>
      </w:pPr>
    </w:p>
    <w:p w:rsidR="00AB3088" w:rsidRPr="0055402F" w:rsidRDefault="00AB3088">
      <w:pPr>
        <w:rPr>
          <w:rFonts w:ascii="Gill Sans MT" w:hAnsi="Gill Sans MT"/>
        </w:rPr>
        <w:sectPr w:rsidR="00AB3088" w:rsidRPr="0055402F">
          <w:pgSz w:w="11900" w:h="16838"/>
          <w:pgMar w:top="1127" w:right="1126" w:bottom="8" w:left="1133" w:header="0" w:footer="0" w:gutter="0"/>
          <w:cols w:space="720" w:equalWidth="0">
            <w:col w:w="9647"/>
          </w:cols>
        </w:sectPr>
      </w:pPr>
    </w:p>
    <w:p w:rsidR="00AB3088" w:rsidRPr="0055402F" w:rsidRDefault="00647A4C" w:rsidP="00971BF0">
      <w:pPr>
        <w:numPr>
          <w:ilvl w:val="0"/>
          <w:numId w:val="2"/>
        </w:numPr>
        <w:tabs>
          <w:tab w:val="left" w:pos="487"/>
        </w:tabs>
        <w:ind w:left="487" w:hanging="487"/>
        <w:rPr>
          <w:rFonts w:ascii="Gill Sans MT" w:eastAsia="Calibri" w:hAnsi="Gill Sans MT" w:cs="Calibri"/>
          <w:sz w:val="24"/>
          <w:szCs w:val="24"/>
        </w:rPr>
      </w:pPr>
      <w:bookmarkStart w:id="4" w:name="page5"/>
      <w:bookmarkEnd w:id="4"/>
      <w:r w:rsidRPr="0055402F">
        <w:rPr>
          <w:rFonts w:ascii="Gill Sans MT" w:eastAsia="Calibri" w:hAnsi="Gill Sans MT" w:cs="Calibri"/>
          <w:b/>
          <w:bCs/>
          <w:sz w:val="24"/>
          <w:szCs w:val="24"/>
        </w:rPr>
        <w:lastRenderedPageBreak/>
        <w:t>CRITERIA</w:t>
      </w:r>
    </w:p>
    <w:p w:rsidR="00AB3088" w:rsidRPr="0055402F" w:rsidRDefault="00AB3088">
      <w:pPr>
        <w:spacing w:line="168" w:lineRule="exact"/>
        <w:rPr>
          <w:rFonts w:ascii="Gill Sans MT" w:eastAsia="Calibri" w:hAnsi="Gill Sans MT" w:cs="Calibri"/>
          <w:sz w:val="24"/>
          <w:szCs w:val="24"/>
        </w:rPr>
      </w:pPr>
    </w:p>
    <w:p w:rsidR="00AB3088" w:rsidRPr="0055402F" w:rsidRDefault="0055402F" w:rsidP="00FC7E35">
      <w:pPr>
        <w:spacing w:line="217" w:lineRule="auto"/>
        <w:ind w:right="140"/>
        <w:rPr>
          <w:rFonts w:ascii="Gill Sans MT" w:eastAsia="Calibri" w:hAnsi="Gill Sans MT" w:cs="Calibri"/>
          <w:sz w:val="24"/>
          <w:szCs w:val="24"/>
        </w:rPr>
      </w:pPr>
      <w:r>
        <w:rPr>
          <w:rFonts w:ascii="Gill Sans MT" w:eastAsia="Calibri" w:hAnsi="Gill Sans MT" w:cs="Calibri"/>
        </w:rPr>
        <w:t>There are two</w:t>
      </w:r>
      <w:r w:rsidR="00647A4C" w:rsidRPr="0055402F">
        <w:rPr>
          <w:rFonts w:ascii="Gill Sans MT" w:eastAsia="Calibri" w:hAnsi="Gill Sans MT" w:cs="Calibri"/>
        </w:rPr>
        <w:t xml:space="preserve"> types of criteria under this</w:t>
      </w:r>
      <w:r w:rsidR="00FC7E35" w:rsidRPr="0055402F">
        <w:rPr>
          <w:rFonts w:ascii="Gill Sans MT" w:eastAsia="Calibri" w:hAnsi="Gill Sans MT" w:cs="Calibri"/>
        </w:rPr>
        <w:t xml:space="preserve"> call for tenders: (i) essential</w:t>
      </w:r>
      <w:r w:rsidR="00647A4C" w:rsidRPr="0055402F">
        <w:rPr>
          <w:rFonts w:ascii="Gill Sans MT" w:eastAsia="Calibri" w:hAnsi="Gill Sans MT" w:cs="Calibri"/>
        </w:rPr>
        <w:t xml:space="preserve"> criteria, (ii)</w:t>
      </w:r>
      <w:r w:rsidR="00FC7E35" w:rsidRPr="0055402F">
        <w:rPr>
          <w:rFonts w:ascii="Gill Sans MT" w:eastAsia="Calibri" w:hAnsi="Gill Sans MT" w:cs="Calibri"/>
        </w:rPr>
        <w:t xml:space="preserve"> preferred criteria</w:t>
      </w:r>
    </w:p>
    <w:p w:rsidR="00FA7395" w:rsidRPr="0055402F" w:rsidRDefault="00FA7395" w:rsidP="00FA7395">
      <w:pPr>
        <w:jc w:val="both"/>
        <w:rPr>
          <w:rFonts w:ascii="Gill Sans MT" w:hAnsi="Gill Sans MT" w:cstheme="minorHAnsi"/>
          <w:szCs w:val="24"/>
        </w:rPr>
      </w:pPr>
      <w:r w:rsidRPr="0055402F">
        <w:rPr>
          <w:rFonts w:ascii="Gill Sans MT" w:hAnsi="Gill Sans MT" w:cstheme="minorHAnsi"/>
          <w:szCs w:val="24"/>
        </w:rPr>
        <w:t xml:space="preserve">Proposal Evaluation Process.  The evaluation </w:t>
      </w:r>
      <w:proofErr w:type="gramStart"/>
      <w:r w:rsidRPr="0055402F">
        <w:rPr>
          <w:rFonts w:ascii="Gill Sans MT" w:hAnsi="Gill Sans MT" w:cstheme="minorHAnsi"/>
          <w:szCs w:val="24"/>
        </w:rPr>
        <w:t>is carried out</w:t>
      </w:r>
      <w:proofErr w:type="gramEnd"/>
      <w:r w:rsidRPr="0055402F">
        <w:rPr>
          <w:rFonts w:ascii="Gill Sans MT" w:hAnsi="Gill Sans MT" w:cstheme="minorHAnsi"/>
          <w:szCs w:val="24"/>
        </w:rPr>
        <w:t xml:space="preserve"> by SCI in accordance with SCI’s regulations, rules and practices and all determinations are made in SCI’s sole discretion.</w:t>
      </w:r>
    </w:p>
    <w:p w:rsidR="00FA7395" w:rsidRPr="0055402F" w:rsidRDefault="00FA7395" w:rsidP="00FA7395">
      <w:pPr>
        <w:spacing w:after="240"/>
        <w:jc w:val="both"/>
        <w:rPr>
          <w:rFonts w:ascii="Gill Sans MT" w:hAnsi="Gill Sans MT" w:cstheme="minorHAnsi"/>
          <w:szCs w:val="24"/>
        </w:rPr>
      </w:pPr>
      <w:r w:rsidRPr="0055402F">
        <w:rPr>
          <w:rFonts w:ascii="Gill Sans MT" w:hAnsi="Gill Sans MT" w:cstheme="minorHAnsi"/>
          <w:szCs w:val="24"/>
        </w:rPr>
        <w:t xml:space="preserve">After opening the Proposals, SCI will carry out the following steps in the following order: </w:t>
      </w:r>
    </w:p>
    <w:p w:rsidR="00FA7395" w:rsidRPr="0055402F" w:rsidRDefault="00FA7395" w:rsidP="009D3343">
      <w:pPr>
        <w:pStyle w:val="ListParagraph"/>
        <w:numPr>
          <w:ilvl w:val="0"/>
          <w:numId w:val="39"/>
        </w:numPr>
        <w:spacing w:after="240"/>
        <w:jc w:val="both"/>
        <w:rPr>
          <w:rFonts w:ascii="Gill Sans MT" w:hAnsi="Gill Sans MT" w:cstheme="minorHAnsi"/>
          <w:szCs w:val="24"/>
        </w:rPr>
      </w:pPr>
      <w:r w:rsidRPr="0055402F">
        <w:rPr>
          <w:rFonts w:ascii="Gill Sans MT" w:hAnsi="Gill Sans MT" w:cstheme="minorHAnsi"/>
          <w:szCs w:val="24"/>
        </w:rPr>
        <w:t xml:space="preserve">First, each Proposal </w:t>
      </w:r>
      <w:proofErr w:type="gramStart"/>
      <w:r w:rsidRPr="0055402F">
        <w:rPr>
          <w:rFonts w:ascii="Gill Sans MT" w:hAnsi="Gill Sans MT" w:cstheme="minorHAnsi"/>
          <w:szCs w:val="24"/>
        </w:rPr>
        <w:t>will be evaluated</w:t>
      </w:r>
      <w:proofErr w:type="gramEnd"/>
      <w:r w:rsidRPr="0055402F">
        <w:rPr>
          <w:rFonts w:ascii="Gill Sans MT" w:hAnsi="Gill Sans MT" w:cstheme="minorHAnsi"/>
          <w:szCs w:val="24"/>
        </w:rPr>
        <w:t xml:space="preserve"> for compliance with the mandatory requirements of this tender.  Proposals deemed not to meet all of the mandatory requirements </w:t>
      </w:r>
      <w:proofErr w:type="gramStart"/>
      <w:r w:rsidRPr="0055402F">
        <w:rPr>
          <w:rFonts w:ascii="Gill Sans MT" w:hAnsi="Gill Sans MT" w:cstheme="minorHAnsi"/>
          <w:szCs w:val="24"/>
        </w:rPr>
        <w:t>will be considered non-compliant and rejected at this stage without further consideration</w:t>
      </w:r>
      <w:proofErr w:type="gramEnd"/>
      <w:r w:rsidRPr="0055402F">
        <w:rPr>
          <w:rFonts w:ascii="Gill Sans MT" w:hAnsi="Gill Sans MT" w:cstheme="minorHAnsi"/>
          <w:szCs w:val="24"/>
        </w:rPr>
        <w:t xml:space="preserve">.  Failure to comply with any of the terms and conditions contained in this tender, including, but not limited to, failure to provide all required information, may result in a Proposal </w:t>
      </w:r>
      <w:proofErr w:type="gramStart"/>
      <w:r w:rsidRPr="0055402F">
        <w:rPr>
          <w:rFonts w:ascii="Gill Sans MT" w:hAnsi="Gill Sans MT" w:cstheme="minorHAnsi"/>
          <w:szCs w:val="24"/>
        </w:rPr>
        <w:t>being disqualified</w:t>
      </w:r>
      <w:proofErr w:type="gramEnd"/>
      <w:r w:rsidRPr="0055402F">
        <w:rPr>
          <w:rFonts w:ascii="Gill Sans MT" w:hAnsi="Gill Sans MT" w:cstheme="minorHAnsi"/>
          <w:szCs w:val="24"/>
        </w:rPr>
        <w:t xml:space="preserve"> from further consideration.</w:t>
      </w:r>
    </w:p>
    <w:p w:rsidR="00FA7395" w:rsidRPr="0055402F" w:rsidRDefault="00FA7395" w:rsidP="009D3343">
      <w:pPr>
        <w:pStyle w:val="ListParagraph"/>
        <w:numPr>
          <w:ilvl w:val="0"/>
          <w:numId w:val="39"/>
        </w:numPr>
        <w:spacing w:before="240" w:after="240"/>
        <w:jc w:val="both"/>
        <w:rPr>
          <w:rFonts w:ascii="Gill Sans MT" w:hAnsi="Gill Sans MT" w:cstheme="minorHAnsi"/>
          <w:szCs w:val="24"/>
        </w:rPr>
      </w:pPr>
      <w:r w:rsidRPr="0055402F">
        <w:rPr>
          <w:rFonts w:ascii="Gill Sans MT" w:hAnsi="Gill Sans MT" w:cstheme="minorHAnsi"/>
          <w:szCs w:val="24"/>
        </w:rPr>
        <w:t xml:space="preserve">Second, SCI will evaluate the Technical Proposal part for compliance with the technical requirements stated in this tender </w:t>
      </w:r>
      <w:proofErr w:type="gramStart"/>
      <w:r w:rsidRPr="0055402F">
        <w:rPr>
          <w:rFonts w:ascii="Gill Sans MT" w:hAnsi="Gill Sans MT" w:cstheme="minorHAnsi"/>
          <w:szCs w:val="24"/>
        </w:rPr>
        <w:t>on the basis of</w:t>
      </w:r>
      <w:proofErr w:type="gramEnd"/>
      <w:r w:rsidRPr="0055402F">
        <w:rPr>
          <w:rFonts w:ascii="Gill Sans MT" w:hAnsi="Gill Sans MT" w:cstheme="minorHAnsi"/>
          <w:szCs w:val="24"/>
        </w:rPr>
        <w:t xml:space="preserve"> the Proposal evaluation approach set out below.</w:t>
      </w:r>
    </w:p>
    <w:p w:rsidR="00FA7395" w:rsidRPr="0055402F" w:rsidRDefault="00FA7395" w:rsidP="00FA7395">
      <w:pPr>
        <w:pStyle w:val="ListParagraph"/>
        <w:numPr>
          <w:ilvl w:val="0"/>
          <w:numId w:val="39"/>
        </w:numPr>
        <w:jc w:val="both"/>
        <w:rPr>
          <w:rFonts w:ascii="Gill Sans MT" w:hAnsi="Gill Sans MT" w:cstheme="minorHAnsi"/>
          <w:szCs w:val="24"/>
        </w:rPr>
      </w:pPr>
      <w:r w:rsidRPr="0055402F">
        <w:rPr>
          <w:rFonts w:ascii="Gill Sans MT" w:hAnsi="Gill Sans MT" w:cstheme="minorHAnsi"/>
          <w:szCs w:val="24"/>
        </w:rPr>
        <w:t xml:space="preserve">Third, SCI will undertake a commercial evaluation of the Price Proposal part of technically compliant Proposals </w:t>
      </w:r>
      <w:proofErr w:type="gramStart"/>
      <w:r w:rsidRPr="0055402F">
        <w:rPr>
          <w:rFonts w:ascii="Gill Sans MT" w:hAnsi="Gill Sans MT" w:cstheme="minorHAnsi"/>
          <w:szCs w:val="24"/>
        </w:rPr>
        <w:t>on the basis of</w:t>
      </w:r>
      <w:proofErr w:type="gramEnd"/>
      <w:r w:rsidRPr="0055402F">
        <w:rPr>
          <w:rFonts w:ascii="Gill Sans MT" w:hAnsi="Gill Sans MT" w:cstheme="minorHAnsi"/>
          <w:szCs w:val="24"/>
        </w:rPr>
        <w:t xml:space="preserve"> the Proposal evaluation approach set out below.</w:t>
      </w:r>
    </w:p>
    <w:p w:rsidR="00FA7395" w:rsidRPr="0055402F" w:rsidRDefault="00FA7395" w:rsidP="00FA7395">
      <w:pPr>
        <w:jc w:val="both"/>
        <w:rPr>
          <w:rFonts w:ascii="Gill Sans MT" w:hAnsi="Gill Sans MT" w:cstheme="minorHAnsi"/>
          <w:szCs w:val="24"/>
        </w:rPr>
      </w:pPr>
    </w:p>
    <w:tbl>
      <w:tblPr>
        <w:tblW w:w="9923" w:type="dxa"/>
        <w:tblInd w:w="-147" w:type="dxa"/>
        <w:tblLook w:val="00A0" w:firstRow="1" w:lastRow="0" w:firstColumn="1" w:lastColumn="0" w:noHBand="0" w:noVBand="0"/>
      </w:tblPr>
      <w:tblGrid>
        <w:gridCol w:w="8185"/>
        <w:gridCol w:w="1738"/>
      </w:tblGrid>
      <w:tr w:rsidR="005374CF" w:rsidRPr="0055402F" w:rsidTr="00B713FB">
        <w:tc>
          <w:tcPr>
            <w:tcW w:w="8185"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374CF" w:rsidRPr="0055402F" w:rsidRDefault="005374CF">
            <w:pPr>
              <w:spacing w:before="120" w:after="120"/>
              <w:rPr>
                <w:rFonts w:ascii="Gill Sans MT" w:hAnsi="Gill Sans MT" w:cstheme="minorHAnsi"/>
                <w:b/>
                <w:bCs/>
                <w:sz w:val="24"/>
                <w:szCs w:val="24"/>
              </w:rPr>
            </w:pPr>
            <w:r w:rsidRPr="0055402F">
              <w:rPr>
                <w:rFonts w:ascii="Gill Sans MT" w:hAnsi="Gill Sans MT" w:cstheme="minorHAnsi"/>
                <w:b/>
                <w:bCs/>
                <w:szCs w:val="24"/>
              </w:rPr>
              <w:t>Essential Criteria</w:t>
            </w:r>
          </w:p>
        </w:tc>
        <w:tc>
          <w:tcPr>
            <w:tcW w:w="1738" w:type="dxa"/>
            <w:vMerge w:val="restart"/>
            <w:tcBorders>
              <w:top w:val="single" w:sz="4" w:space="0" w:color="auto"/>
              <w:left w:val="single" w:sz="4" w:space="0" w:color="auto"/>
              <w:right w:val="single" w:sz="4" w:space="0" w:color="auto"/>
            </w:tcBorders>
            <w:vAlign w:val="center"/>
            <w:hideMark/>
          </w:tcPr>
          <w:p w:rsidR="005374CF" w:rsidRPr="0055402F" w:rsidRDefault="005374CF">
            <w:pPr>
              <w:spacing w:before="120" w:after="120"/>
              <w:jc w:val="center"/>
              <w:rPr>
                <w:rFonts w:ascii="Gill Sans MT" w:hAnsi="Gill Sans MT" w:cstheme="minorHAnsi"/>
                <w:sz w:val="24"/>
                <w:szCs w:val="24"/>
              </w:rPr>
            </w:pPr>
            <w:r w:rsidRPr="0055402F">
              <w:rPr>
                <w:rFonts w:ascii="Gill Sans MT" w:hAnsi="Gill Sans MT" w:cstheme="minorHAnsi"/>
                <w:szCs w:val="24"/>
              </w:rPr>
              <w:t>A 'no' in either of these boxes will result in immediate disqualification.</w:t>
            </w:r>
          </w:p>
        </w:tc>
      </w:tr>
      <w:tr w:rsidR="005374CF" w:rsidRPr="0055402F" w:rsidTr="00B713FB">
        <w:tc>
          <w:tcPr>
            <w:tcW w:w="8185" w:type="dxa"/>
            <w:tcBorders>
              <w:top w:val="nil"/>
              <w:left w:val="single" w:sz="4" w:space="0" w:color="auto"/>
              <w:bottom w:val="single" w:sz="4" w:space="0" w:color="auto"/>
              <w:right w:val="single" w:sz="4" w:space="0" w:color="auto"/>
            </w:tcBorders>
            <w:noWrap/>
            <w:vAlign w:val="center"/>
            <w:hideMark/>
          </w:tcPr>
          <w:p w:rsidR="005374CF" w:rsidRPr="0055402F" w:rsidRDefault="00B713FB">
            <w:pPr>
              <w:spacing w:before="120" w:after="120"/>
              <w:rPr>
                <w:rFonts w:ascii="Gill Sans MT" w:hAnsi="Gill Sans MT" w:cstheme="minorHAnsi"/>
                <w:szCs w:val="24"/>
              </w:rPr>
            </w:pPr>
            <w:r>
              <w:rPr>
                <w:rFonts w:ascii="Gill Sans MT" w:hAnsi="Gill Sans MT" w:cstheme="minorHAnsi"/>
                <w:szCs w:val="24"/>
              </w:rPr>
              <w:t xml:space="preserve">Bidder </w:t>
            </w:r>
            <w:r w:rsidR="005374CF" w:rsidRPr="0055402F">
              <w:rPr>
                <w:rFonts w:ascii="Gill Sans MT" w:hAnsi="Gill Sans MT" w:cstheme="minorHAnsi"/>
                <w:szCs w:val="24"/>
              </w:rPr>
              <w:t>can legally operate in Nigeria (Attach Photocopy of CAC Certificate)</w:t>
            </w:r>
          </w:p>
        </w:tc>
        <w:tc>
          <w:tcPr>
            <w:tcW w:w="1738" w:type="dxa"/>
            <w:vMerge/>
            <w:tcBorders>
              <w:left w:val="single" w:sz="4" w:space="0" w:color="auto"/>
              <w:right w:val="single" w:sz="4" w:space="0" w:color="auto"/>
            </w:tcBorders>
            <w:vAlign w:val="center"/>
            <w:hideMark/>
          </w:tcPr>
          <w:p w:rsidR="005374CF" w:rsidRPr="0055402F" w:rsidRDefault="005374CF">
            <w:pPr>
              <w:rPr>
                <w:rFonts w:ascii="Gill Sans MT" w:hAnsi="Gill Sans MT" w:cstheme="minorHAnsi"/>
                <w:szCs w:val="24"/>
              </w:rPr>
            </w:pPr>
          </w:p>
        </w:tc>
      </w:tr>
      <w:tr w:rsidR="005374CF" w:rsidRPr="0055402F" w:rsidTr="00B713FB">
        <w:tc>
          <w:tcPr>
            <w:tcW w:w="8185" w:type="dxa"/>
            <w:tcBorders>
              <w:top w:val="nil"/>
              <w:left w:val="single" w:sz="4" w:space="0" w:color="auto"/>
              <w:bottom w:val="single" w:sz="4" w:space="0" w:color="auto"/>
              <w:right w:val="single" w:sz="4" w:space="0" w:color="auto"/>
            </w:tcBorders>
            <w:noWrap/>
            <w:vAlign w:val="center"/>
            <w:hideMark/>
          </w:tcPr>
          <w:p w:rsidR="005374CF" w:rsidRPr="0055402F" w:rsidRDefault="005374CF">
            <w:pPr>
              <w:spacing w:before="120" w:after="120"/>
              <w:rPr>
                <w:rFonts w:ascii="Gill Sans MT" w:hAnsi="Gill Sans MT" w:cstheme="minorHAnsi"/>
                <w:szCs w:val="24"/>
              </w:rPr>
            </w:pPr>
            <w:r w:rsidRPr="0055402F">
              <w:rPr>
                <w:rFonts w:ascii="Gill Sans MT" w:hAnsi="Gill Sans MT" w:cstheme="minorHAnsi"/>
                <w:szCs w:val="24"/>
              </w:rPr>
              <w:t>Bidder’s confirmation of compliance with the attached Conditions of Tendering, Key Contractual Terms, Save the Children’s Child Safeguarding Policy, Save the Children’s Anti</w:t>
            </w:r>
            <w:r w:rsidRPr="0055402F">
              <w:rPr>
                <w:rFonts w:ascii="Gill Sans MT" w:hAnsi="Gill Sans MT" w:cstheme="minorHAnsi"/>
                <w:szCs w:val="24"/>
              </w:rPr>
              <w:noBreakHyphen/>
              <w:t>Bribery and Corruption Policy and the IAPG Code of Conduct</w:t>
            </w:r>
          </w:p>
        </w:tc>
        <w:tc>
          <w:tcPr>
            <w:tcW w:w="1738" w:type="dxa"/>
            <w:vMerge/>
            <w:tcBorders>
              <w:left w:val="single" w:sz="4" w:space="0" w:color="auto"/>
              <w:right w:val="single" w:sz="4" w:space="0" w:color="auto"/>
            </w:tcBorders>
            <w:vAlign w:val="center"/>
            <w:hideMark/>
          </w:tcPr>
          <w:p w:rsidR="005374CF" w:rsidRPr="0055402F" w:rsidRDefault="005374CF">
            <w:pPr>
              <w:rPr>
                <w:rFonts w:ascii="Gill Sans MT" w:hAnsi="Gill Sans MT" w:cstheme="minorHAnsi"/>
                <w:szCs w:val="24"/>
              </w:rPr>
            </w:pPr>
          </w:p>
        </w:tc>
      </w:tr>
      <w:tr w:rsidR="005374CF" w:rsidRPr="0055402F" w:rsidTr="00B713FB">
        <w:tc>
          <w:tcPr>
            <w:tcW w:w="8185" w:type="dxa"/>
            <w:tcBorders>
              <w:top w:val="nil"/>
              <w:left w:val="single" w:sz="4" w:space="0" w:color="auto"/>
              <w:bottom w:val="single" w:sz="4" w:space="0" w:color="auto"/>
              <w:right w:val="nil"/>
            </w:tcBorders>
            <w:noWrap/>
            <w:vAlign w:val="center"/>
            <w:hideMark/>
          </w:tcPr>
          <w:p w:rsidR="005374CF" w:rsidRPr="0055402F" w:rsidRDefault="005374CF">
            <w:pPr>
              <w:spacing w:before="120" w:after="120"/>
              <w:rPr>
                <w:rFonts w:ascii="Gill Sans MT" w:hAnsi="Gill Sans MT" w:cstheme="minorHAnsi"/>
                <w:szCs w:val="24"/>
              </w:rPr>
            </w:pPr>
            <w:r w:rsidRPr="0055402F">
              <w:rPr>
                <w:rFonts w:ascii="Gill Sans MT" w:hAnsi="Gill Sans MT" w:cstheme="minorHAnsi"/>
                <w:szCs w:val="24"/>
              </w:rPr>
              <w:t>Certified true copy of company’s tax clearance certificates for the last 3 years (Attach Photocopy)</w:t>
            </w:r>
          </w:p>
        </w:tc>
        <w:tc>
          <w:tcPr>
            <w:tcW w:w="1738" w:type="dxa"/>
            <w:vMerge/>
            <w:tcBorders>
              <w:left w:val="single" w:sz="4" w:space="0" w:color="auto"/>
              <w:right w:val="single" w:sz="4" w:space="0" w:color="auto"/>
            </w:tcBorders>
            <w:vAlign w:val="center"/>
            <w:hideMark/>
          </w:tcPr>
          <w:p w:rsidR="005374CF" w:rsidRPr="0055402F" w:rsidRDefault="005374CF">
            <w:pPr>
              <w:rPr>
                <w:rFonts w:ascii="Gill Sans MT" w:hAnsi="Gill Sans MT" w:cstheme="minorHAnsi"/>
                <w:szCs w:val="24"/>
              </w:rPr>
            </w:pPr>
          </w:p>
        </w:tc>
      </w:tr>
      <w:tr w:rsidR="005374CF" w:rsidRPr="0055402F" w:rsidTr="00B713FB">
        <w:tc>
          <w:tcPr>
            <w:tcW w:w="8185" w:type="dxa"/>
            <w:tcBorders>
              <w:top w:val="single" w:sz="4" w:space="0" w:color="auto"/>
              <w:left w:val="single" w:sz="4" w:space="0" w:color="auto"/>
              <w:bottom w:val="single" w:sz="4" w:space="0" w:color="auto"/>
              <w:right w:val="nil"/>
            </w:tcBorders>
            <w:noWrap/>
            <w:vAlign w:val="center"/>
            <w:hideMark/>
          </w:tcPr>
          <w:p w:rsidR="005374CF" w:rsidRPr="0055402F" w:rsidRDefault="005374CF">
            <w:pPr>
              <w:spacing w:before="120" w:after="120"/>
              <w:rPr>
                <w:rFonts w:ascii="Gill Sans MT" w:hAnsi="Gill Sans MT" w:cstheme="minorHAnsi"/>
                <w:szCs w:val="24"/>
              </w:rPr>
            </w:pPr>
            <w:r w:rsidRPr="0055402F">
              <w:rPr>
                <w:rFonts w:ascii="Gill Sans MT" w:hAnsi="Gill Sans MT" w:cstheme="minorHAnsi"/>
                <w:szCs w:val="24"/>
              </w:rPr>
              <w:t>VAT registration and evidence of remittance/exemptions in the last 3 years (Attach photocopy)</w:t>
            </w:r>
          </w:p>
        </w:tc>
        <w:tc>
          <w:tcPr>
            <w:tcW w:w="1738" w:type="dxa"/>
            <w:vMerge/>
            <w:tcBorders>
              <w:left w:val="single" w:sz="4" w:space="0" w:color="auto"/>
              <w:right w:val="single" w:sz="4" w:space="0" w:color="auto"/>
            </w:tcBorders>
            <w:vAlign w:val="center"/>
            <w:hideMark/>
          </w:tcPr>
          <w:p w:rsidR="005374CF" w:rsidRPr="0055402F" w:rsidRDefault="005374CF">
            <w:pPr>
              <w:rPr>
                <w:rFonts w:ascii="Gill Sans MT" w:hAnsi="Gill Sans MT" w:cstheme="minorHAnsi"/>
                <w:szCs w:val="24"/>
              </w:rPr>
            </w:pPr>
          </w:p>
        </w:tc>
      </w:tr>
      <w:tr w:rsidR="005374CF" w:rsidRPr="0055402F" w:rsidTr="00B713FB">
        <w:tc>
          <w:tcPr>
            <w:tcW w:w="8185" w:type="dxa"/>
            <w:tcBorders>
              <w:top w:val="single" w:sz="4" w:space="0" w:color="auto"/>
              <w:left w:val="single" w:sz="4" w:space="0" w:color="auto"/>
              <w:bottom w:val="single" w:sz="4" w:space="0" w:color="auto"/>
              <w:right w:val="nil"/>
            </w:tcBorders>
            <w:noWrap/>
            <w:vAlign w:val="center"/>
          </w:tcPr>
          <w:p w:rsidR="005374CF" w:rsidRPr="0055402F" w:rsidRDefault="005374CF">
            <w:pPr>
              <w:spacing w:before="120" w:after="120"/>
              <w:rPr>
                <w:rFonts w:ascii="Gill Sans MT" w:hAnsi="Gill Sans MT" w:cstheme="minorHAnsi"/>
                <w:szCs w:val="24"/>
              </w:rPr>
            </w:pPr>
            <w:r>
              <w:rPr>
                <w:rFonts w:ascii="Gill Sans MT" w:hAnsi="Gill Sans MT" w:cstheme="minorHAnsi"/>
                <w:szCs w:val="24"/>
              </w:rPr>
              <w:t>Evidence of IATA registration</w:t>
            </w:r>
          </w:p>
        </w:tc>
        <w:tc>
          <w:tcPr>
            <w:tcW w:w="1738" w:type="dxa"/>
            <w:vMerge/>
            <w:tcBorders>
              <w:left w:val="single" w:sz="4" w:space="0" w:color="auto"/>
              <w:bottom w:val="single" w:sz="4" w:space="0" w:color="auto"/>
              <w:right w:val="single" w:sz="4" w:space="0" w:color="auto"/>
            </w:tcBorders>
            <w:vAlign w:val="center"/>
          </w:tcPr>
          <w:p w:rsidR="005374CF" w:rsidRPr="0055402F" w:rsidRDefault="005374CF">
            <w:pPr>
              <w:rPr>
                <w:rFonts w:ascii="Gill Sans MT" w:hAnsi="Gill Sans MT" w:cstheme="minorHAnsi"/>
                <w:szCs w:val="24"/>
              </w:rPr>
            </w:pPr>
          </w:p>
        </w:tc>
      </w:tr>
    </w:tbl>
    <w:p w:rsidR="00FA7395" w:rsidRPr="0055402F" w:rsidRDefault="00FA7395" w:rsidP="00FA7395">
      <w:pPr>
        <w:rPr>
          <w:rFonts w:ascii="Gill Sans MT" w:hAnsi="Gill Sans MT" w:cstheme="minorHAnsi"/>
          <w:b/>
          <w:kern w:val="16"/>
          <w:szCs w:val="24"/>
          <w:lang w:eastAsia="zh-CN"/>
        </w:rPr>
      </w:pPr>
    </w:p>
    <w:p w:rsidR="00FA7395" w:rsidRPr="0055402F" w:rsidRDefault="00FA7395" w:rsidP="00FA7395">
      <w:pPr>
        <w:jc w:val="both"/>
        <w:rPr>
          <w:rFonts w:ascii="Gill Sans MT" w:hAnsi="Gill Sans MT" w:cstheme="minorHAnsi"/>
          <w:b/>
          <w:szCs w:val="24"/>
        </w:rPr>
      </w:pPr>
    </w:p>
    <w:p w:rsidR="0055402F" w:rsidRDefault="0055402F" w:rsidP="0055402F">
      <w:pPr>
        <w:pStyle w:val="ListParagraph"/>
        <w:tabs>
          <w:tab w:val="left" w:pos="709"/>
          <w:tab w:val="left" w:pos="1418"/>
          <w:tab w:val="left" w:pos="2126"/>
          <w:tab w:val="left" w:pos="2835"/>
          <w:tab w:val="left" w:pos="3544"/>
          <w:tab w:val="left" w:pos="4253"/>
          <w:tab w:val="left" w:pos="4961"/>
          <w:tab w:val="left" w:pos="5670"/>
          <w:tab w:val="right" w:pos="8363"/>
        </w:tabs>
        <w:spacing w:line="280" w:lineRule="atLeast"/>
        <w:ind w:left="0"/>
        <w:jc w:val="both"/>
        <w:rPr>
          <w:rFonts w:ascii="Gill Sans MT" w:hAnsi="Gill Sans MT" w:cstheme="minorHAnsi"/>
          <w:b/>
          <w:szCs w:val="24"/>
        </w:rPr>
      </w:pPr>
      <w:r w:rsidRPr="0055402F">
        <w:rPr>
          <w:rFonts w:ascii="Gill Sans MT" w:hAnsi="Gill Sans MT" w:cstheme="minorHAnsi"/>
          <w:b/>
          <w:szCs w:val="24"/>
        </w:rPr>
        <w:t>Preferred Criteria</w:t>
      </w:r>
    </w:p>
    <w:p w:rsidR="0055402F" w:rsidRDefault="0055402F" w:rsidP="0055402F">
      <w:pPr>
        <w:rPr>
          <w:rFonts w:ascii="Gill Sans MT" w:hAnsi="Gill Sans MT" w:cs="Arial"/>
        </w:rPr>
      </w:pPr>
      <w:r w:rsidRPr="0055402F">
        <w:rPr>
          <w:rFonts w:ascii="Gill Sans MT" w:hAnsi="Gill Sans MT" w:cs="Arial"/>
        </w:rPr>
        <w:t xml:space="preserve">All bids that meet the essential criteria listed </w:t>
      </w:r>
      <w:r>
        <w:rPr>
          <w:rFonts w:ascii="Gill Sans MT" w:hAnsi="Gill Sans MT" w:cs="Arial"/>
        </w:rPr>
        <w:t>above</w:t>
      </w:r>
      <w:r w:rsidRPr="0055402F">
        <w:rPr>
          <w:rFonts w:ascii="Gill Sans MT" w:hAnsi="Gill Sans MT" w:cs="Arial"/>
        </w:rPr>
        <w:t xml:space="preserve"> </w:t>
      </w:r>
      <w:proofErr w:type="gramStart"/>
      <w:r w:rsidRPr="0055402F">
        <w:rPr>
          <w:rFonts w:ascii="Gill Sans MT" w:hAnsi="Gill Sans MT" w:cs="Arial"/>
        </w:rPr>
        <w:t>will be evaluated</w:t>
      </w:r>
      <w:proofErr w:type="gramEnd"/>
      <w:r w:rsidRPr="0055402F">
        <w:rPr>
          <w:rFonts w:ascii="Gill Sans MT" w:hAnsi="Gill Sans MT" w:cs="Arial"/>
        </w:rPr>
        <w:t xml:space="preserve"> based on the </w:t>
      </w:r>
      <w:r>
        <w:rPr>
          <w:rFonts w:ascii="Gill Sans MT" w:hAnsi="Gill Sans MT" w:cs="Arial"/>
        </w:rPr>
        <w:t>preferred (</w:t>
      </w:r>
      <w:r w:rsidRPr="0055402F">
        <w:rPr>
          <w:rFonts w:ascii="Gill Sans MT" w:hAnsi="Gill Sans MT" w:cs="Arial"/>
        </w:rPr>
        <w:t>qualification</w:t>
      </w:r>
      <w:r>
        <w:rPr>
          <w:rFonts w:ascii="Gill Sans MT" w:hAnsi="Gill Sans MT" w:cs="Arial"/>
        </w:rPr>
        <w:t>)</w:t>
      </w:r>
      <w:r w:rsidRPr="0055402F">
        <w:rPr>
          <w:rFonts w:ascii="Gill Sans MT" w:hAnsi="Gill Sans MT" w:cs="Arial"/>
        </w:rPr>
        <w:t xml:space="preserve"> criteria; those who did not pass the essential criteria will not be considered for further evaluation</w:t>
      </w:r>
      <w:r>
        <w:rPr>
          <w:rFonts w:ascii="Gill Sans MT" w:hAnsi="Gill Sans MT" w:cs="Arial"/>
        </w:rPr>
        <w:t>.</w:t>
      </w:r>
    </w:p>
    <w:p w:rsidR="0055402F" w:rsidRPr="0055402F" w:rsidRDefault="0055402F" w:rsidP="0055402F">
      <w:pPr>
        <w:rPr>
          <w:rFonts w:ascii="Gill Sans MT" w:hAnsi="Gill Sans MT" w:cs="Arial"/>
        </w:rPr>
      </w:pPr>
    </w:p>
    <w:p w:rsidR="00FA7395" w:rsidRPr="0055402F" w:rsidRDefault="00FA7395" w:rsidP="00FA7395">
      <w:pPr>
        <w:jc w:val="both"/>
        <w:rPr>
          <w:rFonts w:ascii="Gill Sans MT" w:hAnsi="Gill Sans MT" w:cstheme="minorHAnsi"/>
          <w:b/>
          <w:szCs w:val="24"/>
        </w:rPr>
      </w:pPr>
      <w:r w:rsidRPr="0055402F">
        <w:rPr>
          <w:rFonts w:ascii="Gill Sans MT" w:hAnsi="Gill Sans MT" w:cstheme="minorHAnsi"/>
          <w:b/>
          <w:szCs w:val="24"/>
        </w:rPr>
        <w:t>Proposal Evaluation Approach.  (Weighted scoring evaluation approach)</w:t>
      </w:r>
    </w:p>
    <w:p w:rsidR="00FA7395" w:rsidRPr="0055402F" w:rsidRDefault="00FA7395" w:rsidP="00FA7395">
      <w:pPr>
        <w:jc w:val="both"/>
        <w:rPr>
          <w:rFonts w:ascii="Gill Sans MT" w:hAnsi="Gill Sans MT" w:cstheme="minorHAnsi"/>
          <w:szCs w:val="24"/>
        </w:rPr>
      </w:pPr>
      <w:r w:rsidRPr="0055402F">
        <w:rPr>
          <w:rFonts w:ascii="Gill Sans MT" w:hAnsi="Gill Sans MT" w:cstheme="minorHAnsi"/>
          <w:szCs w:val="24"/>
        </w:rPr>
        <w:t xml:space="preserve">The evaluation criteria will be a split between technical and commercial (price proposal) scores (a 60/40 split). </w:t>
      </w:r>
    </w:p>
    <w:p w:rsidR="00FA7395" w:rsidRPr="0055402F" w:rsidRDefault="00FA7395" w:rsidP="00FA7395">
      <w:pPr>
        <w:jc w:val="both"/>
        <w:rPr>
          <w:rFonts w:ascii="Gill Sans MT" w:hAnsi="Gill Sans MT" w:cstheme="minorHAnsi"/>
          <w:szCs w:val="24"/>
        </w:rPr>
      </w:pPr>
      <w:r w:rsidRPr="0055402F">
        <w:rPr>
          <w:rFonts w:ascii="Gill Sans MT" w:hAnsi="Gill Sans MT" w:cstheme="minorHAnsi"/>
          <w:szCs w:val="24"/>
        </w:rPr>
        <w:t xml:space="preserve">Proposals submitted in response to this tender should include and </w:t>
      </w:r>
      <w:proofErr w:type="gramStart"/>
      <w:r w:rsidRPr="0055402F">
        <w:rPr>
          <w:rFonts w:ascii="Gill Sans MT" w:hAnsi="Gill Sans MT" w:cstheme="minorHAnsi"/>
          <w:szCs w:val="24"/>
        </w:rPr>
        <w:t>will be evaluated</w:t>
      </w:r>
      <w:proofErr w:type="gramEnd"/>
      <w:r w:rsidRPr="0055402F">
        <w:rPr>
          <w:rFonts w:ascii="Gill Sans MT" w:hAnsi="Gill Sans MT" w:cstheme="minorHAnsi"/>
          <w:szCs w:val="24"/>
        </w:rPr>
        <w:t xml:space="preserve"> against the following:</w:t>
      </w: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rPr>
          <w:rFonts w:ascii="Gill Sans MT" w:hAnsi="Gill Sans MT"/>
        </w:rPr>
        <w:sectPr w:rsidR="00AB3088" w:rsidRPr="0055402F">
          <w:pgSz w:w="11900" w:h="16838"/>
          <w:pgMar w:top="1127" w:right="1166" w:bottom="8" w:left="1133" w:header="0" w:footer="0" w:gutter="0"/>
          <w:cols w:space="720" w:equalWidth="0">
            <w:col w:w="9607"/>
          </w:cols>
        </w:sectPr>
      </w:pPr>
    </w:p>
    <w:p w:rsidR="00FA7395" w:rsidRPr="0055402F" w:rsidRDefault="00FA7395" w:rsidP="00FA7395">
      <w:pPr>
        <w:pStyle w:val="ListParagraph"/>
        <w:numPr>
          <w:ilvl w:val="0"/>
          <w:numId w:val="40"/>
        </w:numPr>
        <w:tabs>
          <w:tab w:val="left" w:pos="709"/>
          <w:tab w:val="left" w:pos="1418"/>
          <w:tab w:val="left" w:pos="2126"/>
          <w:tab w:val="left" w:pos="2835"/>
          <w:tab w:val="left" w:pos="3544"/>
          <w:tab w:val="left" w:pos="4253"/>
          <w:tab w:val="left" w:pos="4961"/>
          <w:tab w:val="left" w:pos="5670"/>
          <w:tab w:val="right" w:pos="8363"/>
        </w:tabs>
        <w:spacing w:after="280" w:line="280" w:lineRule="atLeast"/>
        <w:ind w:left="567"/>
        <w:jc w:val="both"/>
        <w:rPr>
          <w:rFonts w:ascii="Gill Sans MT" w:hAnsi="Gill Sans MT" w:cstheme="minorHAnsi"/>
          <w:b/>
          <w:szCs w:val="24"/>
        </w:rPr>
      </w:pPr>
      <w:bookmarkStart w:id="5" w:name="page6"/>
      <w:bookmarkStart w:id="6" w:name="page7"/>
      <w:bookmarkEnd w:id="5"/>
      <w:bookmarkEnd w:id="6"/>
      <w:r w:rsidRPr="0055402F">
        <w:rPr>
          <w:rFonts w:ascii="Gill Sans MT" w:hAnsi="Gill Sans MT" w:cstheme="minorHAnsi"/>
          <w:b/>
          <w:szCs w:val="24"/>
        </w:rPr>
        <w:lastRenderedPageBreak/>
        <w:t>Technical Evaluation</w:t>
      </w:r>
    </w:p>
    <w:p w:rsidR="00AB3088" w:rsidRPr="00B713FB" w:rsidRDefault="00647A4C">
      <w:pPr>
        <w:ind w:left="180"/>
        <w:rPr>
          <w:rFonts w:ascii="Gill Sans MT" w:hAnsi="Gill Sans MT"/>
        </w:rPr>
      </w:pPr>
      <w:r w:rsidRPr="00B713FB">
        <w:rPr>
          <w:rFonts w:ascii="Gill Sans MT" w:eastAsia="Calibri" w:hAnsi="Gill Sans MT" w:cs="Calibri"/>
        </w:rPr>
        <w:t xml:space="preserve">The technical evaluation </w:t>
      </w:r>
      <w:proofErr w:type="gramStart"/>
      <w:r w:rsidRPr="00B713FB">
        <w:rPr>
          <w:rFonts w:ascii="Gill Sans MT" w:eastAsia="Calibri" w:hAnsi="Gill Sans MT" w:cs="Calibri"/>
        </w:rPr>
        <w:t>will be made</w:t>
      </w:r>
      <w:proofErr w:type="gramEnd"/>
      <w:r w:rsidRPr="00B713FB">
        <w:rPr>
          <w:rFonts w:ascii="Gill Sans MT" w:eastAsia="Calibri" w:hAnsi="Gill Sans MT" w:cs="Calibri"/>
        </w:rPr>
        <w:t xml:space="preserve"> by establishing a technical score based on the following criteria:</w:t>
      </w:r>
    </w:p>
    <w:p w:rsidR="00AB3088" w:rsidRPr="0055402F" w:rsidRDefault="00AB3088">
      <w:pPr>
        <w:spacing w:line="281" w:lineRule="exact"/>
        <w:rPr>
          <w:rFonts w:ascii="Gill Sans MT" w:hAnsi="Gill Sans MT"/>
          <w:sz w:val="20"/>
          <w:szCs w:val="20"/>
        </w:rPr>
      </w:pPr>
    </w:p>
    <w:tbl>
      <w:tblPr>
        <w:tblW w:w="108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9215"/>
        <w:gridCol w:w="1234"/>
      </w:tblGrid>
      <w:tr w:rsidR="00FA47B8" w:rsidRPr="0055402F" w:rsidTr="00274CC0">
        <w:trPr>
          <w:trHeight w:val="269"/>
        </w:trPr>
        <w:tc>
          <w:tcPr>
            <w:tcW w:w="9640" w:type="dxa"/>
            <w:gridSpan w:val="2"/>
          </w:tcPr>
          <w:p w:rsidR="00FA47B8" w:rsidRPr="0055402F" w:rsidRDefault="00FA47B8" w:rsidP="00274CC0">
            <w:pPr>
              <w:ind w:left="120"/>
              <w:jc w:val="center"/>
              <w:rPr>
                <w:rFonts w:ascii="Gill Sans MT" w:hAnsi="Gill Sans MT"/>
                <w:sz w:val="20"/>
                <w:szCs w:val="20"/>
              </w:rPr>
            </w:pPr>
            <w:r>
              <w:rPr>
                <w:rFonts w:ascii="Gill Sans MT" w:eastAsia="Calibri" w:hAnsi="Gill Sans MT" w:cs="Calibri"/>
                <w:b/>
                <w:bCs/>
              </w:rPr>
              <w:t>PREFERRED</w:t>
            </w:r>
            <w:r w:rsidRPr="0055402F">
              <w:rPr>
                <w:rFonts w:ascii="Gill Sans MT" w:eastAsia="Calibri" w:hAnsi="Gill Sans MT" w:cs="Calibri"/>
                <w:b/>
                <w:bCs/>
              </w:rPr>
              <w:t xml:space="preserve"> CRITERIA</w:t>
            </w:r>
          </w:p>
        </w:tc>
        <w:tc>
          <w:tcPr>
            <w:tcW w:w="1234" w:type="dxa"/>
            <w:vAlign w:val="bottom"/>
          </w:tcPr>
          <w:p w:rsidR="00FA47B8" w:rsidRPr="0055402F" w:rsidRDefault="00FA47B8" w:rsidP="00274CC0">
            <w:pPr>
              <w:ind w:left="200"/>
              <w:rPr>
                <w:rFonts w:ascii="Gill Sans MT" w:hAnsi="Gill Sans MT"/>
                <w:sz w:val="20"/>
                <w:szCs w:val="20"/>
              </w:rPr>
            </w:pPr>
            <w:r w:rsidRPr="0055402F">
              <w:rPr>
                <w:rFonts w:ascii="Gill Sans MT" w:eastAsia="Calibri" w:hAnsi="Gill Sans MT" w:cs="Calibri"/>
                <w:b/>
                <w:bCs/>
              </w:rPr>
              <w:t>POINTS</w:t>
            </w:r>
          </w:p>
        </w:tc>
      </w:tr>
      <w:tr w:rsidR="00FA47B8" w:rsidRPr="0055402F" w:rsidTr="00274CC0">
        <w:trPr>
          <w:trHeight w:val="569"/>
        </w:trPr>
        <w:tc>
          <w:tcPr>
            <w:tcW w:w="425" w:type="dxa"/>
          </w:tcPr>
          <w:p w:rsidR="00FA47B8" w:rsidRPr="00FA47B8" w:rsidRDefault="00FA47B8" w:rsidP="00F5131C">
            <w:pPr>
              <w:ind w:left="126"/>
              <w:rPr>
                <w:rFonts w:ascii="Gill Sans MT" w:eastAsia="Calibri" w:hAnsi="Gill Sans MT" w:cs="Calibri"/>
              </w:rPr>
            </w:pPr>
            <w:r w:rsidRPr="00FA47B8">
              <w:rPr>
                <w:rFonts w:ascii="Gill Sans MT" w:eastAsia="Calibri" w:hAnsi="Gill Sans MT" w:cs="Calibri"/>
              </w:rPr>
              <w:t xml:space="preserve">1. </w:t>
            </w:r>
          </w:p>
        </w:tc>
        <w:tc>
          <w:tcPr>
            <w:tcW w:w="9215" w:type="dxa"/>
            <w:vAlign w:val="bottom"/>
          </w:tcPr>
          <w:p w:rsidR="00FA47B8" w:rsidRPr="00FA47B8" w:rsidRDefault="00FA47B8" w:rsidP="00FA47B8">
            <w:pPr>
              <w:ind w:left="126"/>
              <w:rPr>
                <w:rFonts w:ascii="Gill Sans MT" w:hAnsi="Gill Sans MT"/>
                <w:sz w:val="20"/>
                <w:szCs w:val="20"/>
              </w:rPr>
            </w:pPr>
            <w:r w:rsidRPr="00FA47B8">
              <w:rPr>
                <w:rFonts w:ascii="Gill Sans MT" w:eastAsia="Calibri" w:hAnsi="Gill Sans MT" w:cs="Calibri"/>
              </w:rPr>
              <w:t xml:space="preserve">Please demonstrate your firm’s capacity </w:t>
            </w:r>
            <w:proofErr w:type="gramStart"/>
            <w:r w:rsidRPr="00FA47B8">
              <w:rPr>
                <w:rFonts w:ascii="Gill Sans MT" w:eastAsia="Calibri" w:hAnsi="Gill Sans MT" w:cs="Calibri"/>
              </w:rPr>
              <w:t>to independently provide</w:t>
            </w:r>
            <w:proofErr w:type="gramEnd"/>
            <w:r w:rsidRPr="00FA47B8">
              <w:rPr>
                <w:rFonts w:ascii="Gill Sans MT" w:eastAsia="Calibri" w:hAnsi="Gill Sans MT" w:cs="Calibri"/>
              </w:rPr>
              <w:t xml:space="preserve"> services worth up to 15 million naira by attaching an evidence of financial liquidity. Photocopy of </w:t>
            </w:r>
            <w:proofErr w:type="gramStart"/>
            <w:r w:rsidRPr="00FA47B8">
              <w:rPr>
                <w:rFonts w:ascii="Gill Sans MT" w:eastAsia="Calibri" w:hAnsi="Gill Sans MT" w:cs="Calibri"/>
              </w:rPr>
              <w:t>company’s</w:t>
            </w:r>
            <w:proofErr w:type="gramEnd"/>
            <w:r w:rsidRPr="00FA47B8">
              <w:rPr>
                <w:rFonts w:ascii="Gill Sans MT" w:eastAsia="Calibri" w:hAnsi="Gill Sans MT" w:cs="Calibri"/>
              </w:rPr>
              <w:t xml:space="preserve"> certified audited accounts for th</w:t>
            </w:r>
            <w:r>
              <w:rPr>
                <w:rFonts w:ascii="Gill Sans MT" w:eastAsia="Calibri" w:hAnsi="Gill Sans MT" w:cs="Calibri"/>
              </w:rPr>
              <w:t xml:space="preserve">e last three years will suffice. </w:t>
            </w:r>
          </w:p>
        </w:tc>
        <w:tc>
          <w:tcPr>
            <w:tcW w:w="1234" w:type="dxa"/>
            <w:vAlign w:val="bottom"/>
          </w:tcPr>
          <w:p w:rsidR="00FA47B8" w:rsidRPr="00F5131C" w:rsidRDefault="00FA47B8">
            <w:pPr>
              <w:spacing w:line="252" w:lineRule="exact"/>
              <w:jc w:val="center"/>
              <w:rPr>
                <w:rFonts w:ascii="Gill Sans MT" w:hAnsi="Gill Sans MT"/>
                <w:b/>
                <w:sz w:val="20"/>
                <w:szCs w:val="20"/>
              </w:rPr>
            </w:pPr>
            <w:r w:rsidRPr="00F5131C">
              <w:rPr>
                <w:rFonts w:ascii="Gill Sans MT" w:hAnsi="Gill Sans MT"/>
                <w:b/>
                <w:sz w:val="20"/>
                <w:szCs w:val="20"/>
              </w:rPr>
              <w:t>15</w:t>
            </w:r>
          </w:p>
        </w:tc>
      </w:tr>
      <w:tr w:rsidR="00FA47B8" w:rsidRPr="0055402F" w:rsidTr="00274CC0">
        <w:trPr>
          <w:trHeight w:val="885"/>
        </w:trPr>
        <w:tc>
          <w:tcPr>
            <w:tcW w:w="425" w:type="dxa"/>
          </w:tcPr>
          <w:p w:rsidR="00FA47B8" w:rsidRPr="00FA47B8" w:rsidRDefault="00FA47B8" w:rsidP="00946551">
            <w:pPr>
              <w:ind w:left="126"/>
              <w:rPr>
                <w:rFonts w:ascii="Gill Sans MT" w:eastAsia="Calibri" w:hAnsi="Gill Sans MT" w:cs="Calibri"/>
              </w:rPr>
            </w:pPr>
            <w:r w:rsidRPr="00FA47B8">
              <w:rPr>
                <w:rFonts w:ascii="Gill Sans MT" w:eastAsia="Calibri" w:hAnsi="Gill Sans MT" w:cs="Calibri"/>
              </w:rPr>
              <w:t>2.</w:t>
            </w:r>
          </w:p>
        </w:tc>
        <w:tc>
          <w:tcPr>
            <w:tcW w:w="9215" w:type="dxa"/>
            <w:vAlign w:val="bottom"/>
          </w:tcPr>
          <w:p w:rsidR="00FA47B8" w:rsidRPr="00FA47B8" w:rsidRDefault="00FA47B8" w:rsidP="00946551">
            <w:pPr>
              <w:ind w:left="126"/>
              <w:rPr>
                <w:rFonts w:ascii="Gill Sans MT" w:hAnsi="Gill Sans MT"/>
                <w:sz w:val="24"/>
                <w:szCs w:val="24"/>
              </w:rPr>
            </w:pPr>
            <w:r w:rsidRPr="00FA47B8">
              <w:rPr>
                <w:rFonts w:ascii="Gill Sans MT" w:eastAsia="Calibri" w:hAnsi="Gill Sans MT" w:cs="Calibri"/>
              </w:rPr>
              <w:t>An overall description of the agency including: a brief history; CVs of the</w:t>
            </w:r>
          </w:p>
          <w:p w:rsidR="00FA47B8" w:rsidRPr="00FA47B8" w:rsidRDefault="00FA47B8" w:rsidP="00946551">
            <w:pPr>
              <w:spacing w:line="252" w:lineRule="exact"/>
              <w:ind w:left="126"/>
              <w:rPr>
                <w:rFonts w:ascii="Gill Sans MT" w:hAnsi="Gill Sans MT"/>
                <w:sz w:val="20"/>
                <w:szCs w:val="20"/>
              </w:rPr>
            </w:pPr>
            <w:r w:rsidRPr="00FA47B8">
              <w:rPr>
                <w:rFonts w:ascii="Gill Sans MT" w:eastAsia="Calibri" w:hAnsi="Gill Sans MT" w:cs="Calibri"/>
              </w:rPr>
              <w:t>manager and staff who will be working on Save the Children's account; staff</w:t>
            </w:r>
          </w:p>
          <w:p w:rsidR="00FA47B8" w:rsidRPr="00FA47B8" w:rsidRDefault="00FA47B8" w:rsidP="00946551">
            <w:pPr>
              <w:ind w:left="126"/>
              <w:rPr>
                <w:rFonts w:ascii="Gill Sans MT" w:hAnsi="Gill Sans MT"/>
                <w:sz w:val="24"/>
                <w:szCs w:val="24"/>
              </w:rPr>
            </w:pPr>
            <w:proofErr w:type="gramStart"/>
            <w:r w:rsidRPr="00FA47B8">
              <w:rPr>
                <w:rFonts w:ascii="Gill Sans MT" w:eastAsia="Calibri" w:hAnsi="Gill Sans MT" w:cs="Calibri"/>
              </w:rPr>
              <w:t>member</w:t>
            </w:r>
            <w:proofErr w:type="gramEnd"/>
            <w:r w:rsidRPr="00FA47B8">
              <w:rPr>
                <w:rFonts w:ascii="Gill Sans MT" w:eastAsia="Calibri" w:hAnsi="Gill Sans MT" w:cs="Calibri"/>
              </w:rPr>
              <w:t xml:space="preserve"> dedicated to Save the Children's account</w:t>
            </w:r>
            <w:r>
              <w:rPr>
                <w:rFonts w:ascii="Gill Sans MT" w:eastAsia="Calibri" w:hAnsi="Gill Sans MT" w:cs="Calibri"/>
              </w:rPr>
              <w:t>.</w:t>
            </w:r>
          </w:p>
        </w:tc>
        <w:tc>
          <w:tcPr>
            <w:tcW w:w="1234" w:type="dxa"/>
            <w:vAlign w:val="bottom"/>
          </w:tcPr>
          <w:p w:rsidR="00FA47B8" w:rsidRPr="0055402F" w:rsidRDefault="00FA47B8" w:rsidP="00F86BC3">
            <w:pPr>
              <w:jc w:val="center"/>
              <w:rPr>
                <w:rFonts w:ascii="Gill Sans MT" w:hAnsi="Gill Sans MT"/>
                <w:sz w:val="24"/>
                <w:szCs w:val="24"/>
              </w:rPr>
            </w:pPr>
            <w:r>
              <w:rPr>
                <w:rFonts w:ascii="Gill Sans MT" w:eastAsia="Calibri" w:hAnsi="Gill Sans MT" w:cs="Calibri"/>
                <w:b/>
                <w:bCs/>
                <w:w w:val="98"/>
              </w:rPr>
              <w:t>10</w:t>
            </w:r>
          </w:p>
        </w:tc>
      </w:tr>
      <w:tr w:rsidR="00FA47B8" w:rsidRPr="0055402F" w:rsidTr="00274CC0">
        <w:trPr>
          <w:trHeight w:val="289"/>
        </w:trPr>
        <w:tc>
          <w:tcPr>
            <w:tcW w:w="425" w:type="dxa"/>
          </w:tcPr>
          <w:p w:rsidR="00FA47B8" w:rsidRPr="00FA47B8" w:rsidRDefault="00FA47B8" w:rsidP="005374CF">
            <w:pPr>
              <w:ind w:left="126"/>
              <w:rPr>
                <w:rFonts w:ascii="Gill Sans MT" w:eastAsia="Calibri" w:hAnsi="Gill Sans MT" w:cs="Calibri"/>
              </w:rPr>
            </w:pPr>
            <w:r w:rsidRPr="00FA47B8">
              <w:rPr>
                <w:rFonts w:ascii="Gill Sans MT" w:eastAsia="Calibri" w:hAnsi="Gill Sans MT" w:cs="Calibri"/>
              </w:rPr>
              <w:t>3.</w:t>
            </w:r>
          </w:p>
        </w:tc>
        <w:tc>
          <w:tcPr>
            <w:tcW w:w="9215" w:type="dxa"/>
            <w:vAlign w:val="bottom"/>
          </w:tcPr>
          <w:p w:rsidR="00FA47B8" w:rsidRPr="00FA47B8" w:rsidRDefault="00FA47B8" w:rsidP="005374CF">
            <w:pPr>
              <w:ind w:left="126"/>
              <w:rPr>
                <w:rFonts w:ascii="Gill Sans MT" w:hAnsi="Gill Sans MT"/>
                <w:sz w:val="24"/>
                <w:szCs w:val="24"/>
              </w:rPr>
            </w:pPr>
            <w:r w:rsidRPr="00FA47B8">
              <w:rPr>
                <w:rFonts w:ascii="Gill Sans MT" w:eastAsia="Calibri" w:hAnsi="Gill Sans MT" w:cs="Calibri"/>
              </w:rPr>
              <w:t>Sample invoice showing a clear, transparent and timely way of invoicing. Invoices must indicate clearly the cost price of the transportation ticket and the fees charged by the travel agency and/or the discounts granted by the service provider.</w:t>
            </w:r>
          </w:p>
        </w:tc>
        <w:tc>
          <w:tcPr>
            <w:tcW w:w="1234" w:type="dxa"/>
            <w:vAlign w:val="bottom"/>
          </w:tcPr>
          <w:p w:rsidR="00FA47B8" w:rsidRPr="0055402F" w:rsidRDefault="00FA47B8" w:rsidP="00946551">
            <w:pPr>
              <w:jc w:val="center"/>
              <w:rPr>
                <w:rFonts w:ascii="Gill Sans MT" w:hAnsi="Gill Sans MT"/>
                <w:sz w:val="24"/>
                <w:szCs w:val="24"/>
              </w:rPr>
            </w:pPr>
            <w:r w:rsidRPr="0055402F">
              <w:rPr>
                <w:rFonts w:ascii="Gill Sans MT" w:eastAsia="Calibri" w:hAnsi="Gill Sans MT" w:cs="Calibri"/>
                <w:b/>
                <w:bCs/>
                <w:w w:val="98"/>
              </w:rPr>
              <w:t>5</w:t>
            </w:r>
          </w:p>
        </w:tc>
      </w:tr>
      <w:tr w:rsidR="00FA47B8" w:rsidRPr="0055402F" w:rsidTr="00274CC0">
        <w:trPr>
          <w:trHeight w:val="306"/>
        </w:trPr>
        <w:tc>
          <w:tcPr>
            <w:tcW w:w="425" w:type="dxa"/>
          </w:tcPr>
          <w:p w:rsidR="00FA47B8" w:rsidRPr="00FA47B8" w:rsidRDefault="00FA47B8" w:rsidP="00946551">
            <w:pPr>
              <w:ind w:left="126"/>
              <w:rPr>
                <w:rFonts w:ascii="Gill Sans MT" w:eastAsia="Calibri" w:hAnsi="Gill Sans MT" w:cs="Calibri"/>
              </w:rPr>
            </w:pPr>
            <w:r w:rsidRPr="00FA47B8">
              <w:rPr>
                <w:rFonts w:ascii="Gill Sans MT" w:eastAsia="Calibri" w:hAnsi="Gill Sans MT" w:cs="Calibri"/>
              </w:rPr>
              <w:t>4.</w:t>
            </w:r>
          </w:p>
        </w:tc>
        <w:tc>
          <w:tcPr>
            <w:tcW w:w="9215" w:type="dxa"/>
            <w:vAlign w:val="bottom"/>
          </w:tcPr>
          <w:p w:rsidR="00FA47B8" w:rsidRPr="00FA47B8" w:rsidRDefault="00FA47B8" w:rsidP="00946551">
            <w:pPr>
              <w:ind w:left="126"/>
              <w:rPr>
                <w:rFonts w:ascii="Gill Sans MT" w:hAnsi="Gill Sans MT"/>
                <w:sz w:val="24"/>
                <w:szCs w:val="24"/>
              </w:rPr>
            </w:pPr>
            <w:r w:rsidRPr="00FA47B8">
              <w:rPr>
                <w:rFonts w:ascii="Gill Sans MT" w:eastAsia="Calibri" w:hAnsi="Gill Sans MT" w:cs="Calibri"/>
              </w:rPr>
              <w:t>Description of billing, cancellation and refund policy &amp; procedure</w:t>
            </w:r>
          </w:p>
        </w:tc>
        <w:tc>
          <w:tcPr>
            <w:tcW w:w="1234" w:type="dxa"/>
            <w:vAlign w:val="bottom"/>
          </w:tcPr>
          <w:p w:rsidR="00FA47B8" w:rsidRPr="0055402F" w:rsidRDefault="00FA47B8" w:rsidP="00946551">
            <w:pPr>
              <w:jc w:val="center"/>
              <w:rPr>
                <w:rFonts w:ascii="Gill Sans MT" w:hAnsi="Gill Sans MT"/>
                <w:sz w:val="24"/>
                <w:szCs w:val="24"/>
              </w:rPr>
            </w:pPr>
            <w:r>
              <w:rPr>
                <w:rFonts w:ascii="Gill Sans MT" w:eastAsia="Calibri" w:hAnsi="Gill Sans MT" w:cs="Calibri"/>
                <w:b/>
                <w:bCs/>
                <w:w w:val="98"/>
              </w:rPr>
              <w:t>5</w:t>
            </w:r>
          </w:p>
        </w:tc>
      </w:tr>
      <w:tr w:rsidR="00FA47B8" w:rsidRPr="0055402F" w:rsidTr="00274CC0">
        <w:trPr>
          <w:trHeight w:val="306"/>
        </w:trPr>
        <w:tc>
          <w:tcPr>
            <w:tcW w:w="425" w:type="dxa"/>
          </w:tcPr>
          <w:p w:rsidR="00FA47B8" w:rsidRPr="00FA47B8" w:rsidRDefault="00FA47B8" w:rsidP="00163967">
            <w:pPr>
              <w:ind w:left="126"/>
              <w:rPr>
                <w:rFonts w:ascii="Gill Sans MT" w:eastAsia="Calibri" w:hAnsi="Gill Sans MT" w:cs="Calibri"/>
              </w:rPr>
            </w:pPr>
            <w:r w:rsidRPr="00FA47B8">
              <w:rPr>
                <w:rFonts w:ascii="Gill Sans MT" w:eastAsia="Calibri" w:hAnsi="Gill Sans MT" w:cs="Calibri"/>
              </w:rPr>
              <w:t>5.</w:t>
            </w:r>
          </w:p>
        </w:tc>
        <w:tc>
          <w:tcPr>
            <w:tcW w:w="9215" w:type="dxa"/>
            <w:vAlign w:val="bottom"/>
          </w:tcPr>
          <w:p w:rsidR="00FA47B8" w:rsidRPr="00FA47B8" w:rsidRDefault="00FA47B8" w:rsidP="00163967">
            <w:pPr>
              <w:ind w:left="126"/>
              <w:rPr>
                <w:rFonts w:ascii="Gill Sans MT" w:hAnsi="Gill Sans MT"/>
                <w:sz w:val="24"/>
                <w:szCs w:val="24"/>
              </w:rPr>
            </w:pPr>
            <w:r w:rsidRPr="00FA47B8">
              <w:rPr>
                <w:rFonts w:ascii="Gill Sans MT" w:eastAsia="Calibri" w:hAnsi="Gill Sans MT" w:cs="Calibri"/>
              </w:rPr>
              <w:t xml:space="preserve">Please provide List and details of three clients, preferably non-profit organizations, whom we may contact as references. Please also include the number of years you </w:t>
            </w:r>
            <w:proofErr w:type="gramStart"/>
            <w:r w:rsidRPr="00FA47B8">
              <w:rPr>
                <w:rFonts w:ascii="Gill Sans MT" w:eastAsia="Calibri" w:hAnsi="Gill Sans MT" w:cs="Calibri"/>
              </w:rPr>
              <w:t>have been working (or worked) with them</w:t>
            </w:r>
            <w:proofErr w:type="gramEnd"/>
            <w:r w:rsidRPr="00FA47B8">
              <w:rPr>
                <w:rFonts w:ascii="Gill Sans MT" w:eastAsia="Calibri" w:hAnsi="Gill Sans MT" w:cs="Calibri"/>
              </w:rPr>
              <w:t xml:space="preserve">. </w:t>
            </w:r>
          </w:p>
        </w:tc>
        <w:tc>
          <w:tcPr>
            <w:tcW w:w="1234" w:type="dxa"/>
            <w:vAlign w:val="bottom"/>
          </w:tcPr>
          <w:p w:rsidR="00FA47B8" w:rsidRPr="0055402F" w:rsidRDefault="00FA47B8" w:rsidP="00946551">
            <w:pPr>
              <w:jc w:val="center"/>
              <w:rPr>
                <w:rFonts w:ascii="Gill Sans MT" w:hAnsi="Gill Sans MT"/>
                <w:sz w:val="24"/>
                <w:szCs w:val="24"/>
              </w:rPr>
            </w:pPr>
            <w:r>
              <w:rPr>
                <w:rFonts w:ascii="Gill Sans MT" w:eastAsia="Calibri" w:hAnsi="Gill Sans MT" w:cs="Calibri"/>
                <w:b/>
                <w:bCs/>
                <w:w w:val="98"/>
              </w:rPr>
              <w:t>6</w:t>
            </w:r>
          </w:p>
        </w:tc>
      </w:tr>
      <w:tr w:rsidR="00FA47B8" w:rsidRPr="0055402F" w:rsidTr="00274CC0">
        <w:trPr>
          <w:trHeight w:val="252"/>
        </w:trPr>
        <w:tc>
          <w:tcPr>
            <w:tcW w:w="425" w:type="dxa"/>
          </w:tcPr>
          <w:p w:rsidR="00FA47B8" w:rsidRPr="00FA47B8" w:rsidRDefault="00FA47B8" w:rsidP="00370C10">
            <w:pPr>
              <w:spacing w:before="240" w:line="252" w:lineRule="exact"/>
              <w:ind w:left="126"/>
              <w:rPr>
                <w:rFonts w:ascii="Gill Sans MT" w:eastAsia="Calibri" w:hAnsi="Gill Sans MT" w:cs="Calibri"/>
              </w:rPr>
            </w:pPr>
            <w:r w:rsidRPr="00FA47B8">
              <w:rPr>
                <w:rFonts w:ascii="Gill Sans MT" w:eastAsia="Calibri" w:hAnsi="Gill Sans MT" w:cs="Calibri"/>
              </w:rPr>
              <w:t>6.</w:t>
            </w:r>
          </w:p>
        </w:tc>
        <w:tc>
          <w:tcPr>
            <w:tcW w:w="9215" w:type="dxa"/>
            <w:vAlign w:val="bottom"/>
          </w:tcPr>
          <w:p w:rsidR="00FA47B8" w:rsidRPr="00FA47B8" w:rsidRDefault="00FA47B8" w:rsidP="00FA47B8">
            <w:pPr>
              <w:spacing w:before="240" w:line="252" w:lineRule="exact"/>
              <w:ind w:left="126"/>
              <w:rPr>
                <w:rFonts w:ascii="Gill Sans MT" w:eastAsia="Calibri" w:hAnsi="Gill Sans MT" w:cs="Calibri"/>
              </w:rPr>
            </w:pPr>
            <w:r w:rsidRPr="00FA47B8">
              <w:rPr>
                <w:rFonts w:ascii="Gill Sans MT" w:eastAsia="Calibri" w:hAnsi="Gill Sans MT" w:cs="Calibri"/>
              </w:rPr>
              <w:t>Provide five job orders/contracts received for similar service in the last three year</w:t>
            </w:r>
            <w:r>
              <w:rPr>
                <w:rFonts w:ascii="Gill Sans MT" w:eastAsia="Calibri" w:hAnsi="Gill Sans MT" w:cs="Calibri"/>
              </w:rPr>
              <w:t>s</w:t>
            </w:r>
          </w:p>
        </w:tc>
        <w:tc>
          <w:tcPr>
            <w:tcW w:w="1234" w:type="dxa"/>
            <w:vAlign w:val="bottom"/>
          </w:tcPr>
          <w:p w:rsidR="00FA47B8" w:rsidRPr="0055402F" w:rsidRDefault="00FA47B8">
            <w:pPr>
              <w:spacing w:line="252" w:lineRule="exact"/>
              <w:jc w:val="center"/>
              <w:rPr>
                <w:rFonts w:ascii="Gill Sans MT" w:eastAsia="Calibri" w:hAnsi="Gill Sans MT" w:cs="Calibri"/>
                <w:b/>
                <w:bCs/>
                <w:w w:val="98"/>
              </w:rPr>
            </w:pPr>
            <w:r>
              <w:rPr>
                <w:rFonts w:ascii="Gill Sans MT" w:eastAsia="Calibri" w:hAnsi="Gill Sans MT" w:cs="Calibri"/>
                <w:b/>
                <w:bCs/>
                <w:w w:val="98"/>
              </w:rPr>
              <w:t>10</w:t>
            </w:r>
          </w:p>
        </w:tc>
      </w:tr>
      <w:tr w:rsidR="00FA47B8" w:rsidRPr="0055402F" w:rsidTr="00274CC0">
        <w:trPr>
          <w:trHeight w:val="252"/>
        </w:trPr>
        <w:tc>
          <w:tcPr>
            <w:tcW w:w="425" w:type="dxa"/>
          </w:tcPr>
          <w:p w:rsidR="00FA47B8" w:rsidRPr="0055402F" w:rsidRDefault="00FA47B8" w:rsidP="00AE57A7">
            <w:pPr>
              <w:spacing w:before="240" w:line="252" w:lineRule="exact"/>
              <w:ind w:left="120"/>
              <w:rPr>
                <w:rFonts w:ascii="Gill Sans MT" w:eastAsia="Calibri" w:hAnsi="Gill Sans MT" w:cs="Calibri"/>
              </w:rPr>
            </w:pPr>
            <w:r>
              <w:rPr>
                <w:rFonts w:ascii="Gill Sans MT" w:eastAsia="Calibri" w:hAnsi="Gill Sans MT" w:cs="Calibri"/>
              </w:rPr>
              <w:t>7.</w:t>
            </w:r>
          </w:p>
        </w:tc>
        <w:tc>
          <w:tcPr>
            <w:tcW w:w="9215" w:type="dxa"/>
            <w:vAlign w:val="bottom"/>
          </w:tcPr>
          <w:p w:rsidR="00FA47B8" w:rsidRPr="0055402F" w:rsidRDefault="00FA47B8" w:rsidP="00AE57A7">
            <w:pPr>
              <w:spacing w:before="240" w:line="252" w:lineRule="exact"/>
              <w:ind w:left="120"/>
              <w:rPr>
                <w:rFonts w:ascii="Gill Sans MT" w:eastAsia="Calibri" w:hAnsi="Gill Sans MT" w:cs="Calibri"/>
              </w:rPr>
            </w:pPr>
            <w:r w:rsidRPr="0055402F">
              <w:rPr>
                <w:rFonts w:ascii="Gill Sans MT" w:eastAsia="Calibri" w:hAnsi="Gill Sans MT" w:cs="Calibri"/>
              </w:rPr>
              <w:t xml:space="preserve">Describe your understanding of Save the Children’s desired services. </w:t>
            </w:r>
          </w:p>
        </w:tc>
        <w:tc>
          <w:tcPr>
            <w:tcW w:w="1234" w:type="dxa"/>
            <w:vAlign w:val="bottom"/>
          </w:tcPr>
          <w:p w:rsidR="00FA47B8" w:rsidRPr="0055402F" w:rsidRDefault="00FA47B8" w:rsidP="00AE57A7">
            <w:pPr>
              <w:spacing w:line="252" w:lineRule="exact"/>
              <w:jc w:val="center"/>
              <w:rPr>
                <w:rFonts w:ascii="Gill Sans MT" w:eastAsia="Calibri" w:hAnsi="Gill Sans MT" w:cs="Calibri"/>
                <w:b/>
                <w:bCs/>
                <w:w w:val="98"/>
              </w:rPr>
            </w:pPr>
            <w:r w:rsidRPr="0055402F">
              <w:rPr>
                <w:rFonts w:ascii="Gill Sans MT" w:eastAsia="Calibri" w:hAnsi="Gill Sans MT" w:cs="Calibri"/>
                <w:b/>
                <w:bCs/>
                <w:w w:val="98"/>
              </w:rPr>
              <w:t>5</w:t>
            </w:r>
          </w:p>
        </w:tc>
      </w:tr>
      <w:tr w:rsidR="00FA47B8" w:rsidRPr="0055402F" w:rsidTr="00274CC0">
        <w:trPr>
          <w:trHeight w:val="252"/>
        </w:trPr>
        <w:tc>
          <w:tcPr>
            <w:tcW w:w="425" w:type="dxa"/>
          </w:tcPr>
          <w:p w:rsidR="00FA47B8" w:rsidRPr="0055402F" w:rsidRDefault="00FA47B8" w:rsidP="00946551">
            <w:pPr>
              <w:spacing w:before="240" w:line="252" w:lineRule="exact"/>
              <w:ind w:left="120"/>
              <w:rPr>
                <w:rFonts w:ascii="Gill Sans MT" w:eastAsia="Calibri" w:hAnsi="Gill Sans MT" w:cs="Calibri"/>
              </w:rPr>
            </w:pPr>
            <w:r>
              <w:rPr>
                <w:rFonts w:ascii="Gill Sans MT" w:eastAsia="Calibri" w:hAnsi="Gill Sans MT" w:cs="Calibri"/>
              </w:rPr>
              <w:t>8.</w:t>
            </w:r>
          </w:p>
        </w:tc>
        <w:tc>
          <w:tcPr>
            <w:tcW w:w="9215" w:type="dxa"/>
            <w:vAlign w:val="bottom"/>
          </w:tcPr>
          <w:p w:rsidR="00FA47B8" w:rsidRPr="0055402F" w:rsidRDefault="00FA47B8" w:rsidP="00274CC0">
            <w:pPr>
              <w:spacing w:line="252" w:lineRule="exact"/>
              <w:ind w:left="120"/>
              <w:rPr>
                <w:rFonts w:ascii="Gill Sans MT" w:eastAsia="Calibri" w:hAnsi="Gill Sans MT" w:cs="Calibri"/>
              </w:rPr>
            </w:pPr>
            <w:r w:rsidRPr="0055402F">
              <w:rPr>
                <w:rFonts w:ascii="Gill Sans MT" w:eastAsia="Calibri" w:hAnsi="Gill Sans MT" w:cs="Calibri"/>
              </w:rPr>
              <w:t xml:space="preserve">Provide the availability and response times to our request/delivery. (Example: 2 days response time guaranteed). </w:t>
            </w:r>
            <w:r>
              <w:rPr>
                <w:rFonts w:ascii="Gill Sans MT" w:eastAsia="Calibri" w:hAnsi="Gill Sans MT" w:cs="Calibri"/>
              </w:rPr>
              <w:t xml:space="preserve">Bidder must be </w:t>
            </w:r>
            <w:r>
              <w:rPr>
                <w:rFonts w:ascii="Calibri" w:eastAsia="Calibri" w:hAnsi="Calibri" w:cs="Calibri"/>
              </w:rPr>
              <w:t>able to provide reminders to Save the Children, prior to ticketing deadline for purchasing of air tickets to avoid automatic cancellation by the airline system</w:t>
            </w:r>
          </w:p>
        </w:tc>
        <w:tc>
          <w:tcPr>
            <w:tcW w:w="1234" w:type="dxa"/>
            <w:vAlign w:val="bottom"/>
          </w:tcPr>
          <w:p w:rsidR="00FA47B8" w:rsidRPr="0055402F" w:rsidRDefault="00FA47B8">
            <w:pPr>
              <w:spacing w:line="252" w:lineRule="exact"/>
              <w:jc w:val="center"/>
              <w:rPr>
                <w:rFonts w:ascii="Gill Sans MT" w:eastAsia="Calibri" w:hAnsi="Gill Sans MT" w:cs="Calibri"/>
                <w:b/>
                <w:bCs/>
                <w:w w:val="98"/>
              </w:rPr>
            </w:pPr>
            <w:r>
              <w:rPr>
                <w:rFonts w:ascii="Gill Sans MT" w:eastAsia="Calibri" w:hAnsi="Gill Sans MT" w:cs="Calibri"/>
                <w:b/>
                <w:bCs/>
                <w:w w:val="98"/>
              </w:rPr>
              <w:t>1</w:t>
            </w:r>
          </w:p>
        </w:tc>
      </w:tr>
      <w:tr w:rsidR="00FA47B8" w:rsidRPr="0055402F" w:rsidTr="00274CC0">
        <w:trPr>
          <w:trHeight w:val="252"/>
        </w:trPr>
        <w:tc>
          <w:tcPr>
            <w:tcW w:w="425" w:type="dxa"/>
          </w:tcPr>
          <w:p w:rsidR="00FA47B8" w:rsidRPr="0055402F" w:rsidRDefault="00FA47B8" w:rsidP="00AE57A7">
            <w:pPr>
              <w:spacing w:before="240" w:line="252" w:lineRule="exact"/>
              <w:ind w:left="120"/>
              <w:rPr>
                <w:rFonts w:ascii="Gill Sans MT" w:eastAsia="Calibri" w:hAnsi="Gill Sans MT" w:cs="Calibri"/>
              </w:rPr>
            </w:pPr>
            <w:r>
              <w:rPr>
                <w:rFonts w:ascii="Gill Sans MT" w:eastAsia="Calibri" w:hAnsi="Gill Sans MT" w:cs="Calibri"/>
              </w:rPr>
              <w:t>9.</w:t>
            </w:r>
          </w:p>
        </w:tc>
        <w:tc>
          <w:tcPr>
            <w:tcW w:w="9215" w:type="dxa"/>
            <w:vAlign w:val="bottom"/>
          </w:tcPr>
          <w:p w:rsidR="00FA47B8" w:rsidRPr="0055402F" w:rsidRDefault="00FA47B8" w:rsidP="00274CC0">
            <w:pPr>
              <w:spacing w:line="252" w:lineRule="exact"/>
              <w:ind w:left="120"/>
              <w:rPr>
                <w:rFonts w:ascii="Gill Sans MT" w:eastAsia="Calibri" w:hAnsi="Gill Sans MT" w:cs="Calibri"/>
              </w:rPr>
            </w:pPr>
            <w:r w:rsidRPr="0055402F">
              <w:rPr>
                <w:rFonts w:ascii="Gill Sans MT" w:eastAsia="Calibri" w:hAnsi="Gill Sans MT" w:cs="Calibri"/>
              </w:rPr>
              <w:t xml:space="preserve">Confirm one year Validity of your quotation </w:t>
            </w:r>
          </w:p>
        </w:tc>
        <w:tc>
          <w:tcPr>
            <w:tcW w:w="1234" w:type="dxa"/>
            <w:vAlign w:val="bottom"/>
          </w:tcPr>
          <w:p w:rsidR="00FA47B8" w:rsidRPr="0055402F" w:rsidRDefault="00FA47B8">
            <w:pPr>
              <w:spacing w:line="252" w:lineRule="exact"/>
              <w:jc w:val="center"/>
              <w:rPr>
                <w:rFonts w:ascii="Gill Sans MT" w:eastAsia="Calibri" w:hAnsi="Gill Sans MT" w:cs="Calibri"/>
                <w:b/>
                <w:bCs/>
                <w:w w:val="98"/>
              </w:rPr>
            </w:pPr>
            <w:r>
              <w:rPr>
                <w:rFonts w:ascii="Gill Sans MT" w:eastAsia="Calibri" w:hAnsi="Gill Sans MT" w:cs="Calibri"/>
                <w:b/>
                <w:bCs/>
                <w:w w:val="98"/>
              </w:rPr>
              <w:t>2</w:t>
            </w:r>
          </w:p>
        </w:tc>
      </w:tr>
      <w:tr w:rsidR="00FA47B8" w:rsidRPr="0055402F" w:rsidTr="00274CC0">
        <w:trPr>
          <w:trHeight w:val="255"/>
        </w:trPr>
        <w:tc>
          <w:tcPr>
            <w:tcW w:w="425" w:type="dxa"/>
          </w:tcPr>
          <w:p w:rsidR="00FA47B8" w:rsidRPr="0055402F" w:rsidRDefault="00FA47B8" w:rsidP="00946551">
            <w:pPr>
              <w:spacing w:before="240" w:line="252" w:lineRule="exact"/>
              <w:ind w:left="120"/>
              <w:rPr>
                <w:rFonts w:ascii="Gill Sans MT" w:eastAsia="Calibri" w:hAnsi="Gill Sans MT" w:cs="Calibri"/>
              </w:rPr>
            </w:pPr>
            <w:r>
              <w:rPr>
                <w:rFonts w:ascii="Gill Sans MT" w:eastAsia="Calibri" w:hAnsi="Gill Sans MT" w:cs="Calibri"/>
              </w:rPr>
              <w:t>10.</w:t>
            </w:r>
          </w:p>
        </w:tc>
        <w:tc>
          <w:tcPr>
            <w:tcW w:w="9215" w:type="dxa"/>
            <w:vAlign w:val="bottom"/>
          </w:tcPr>
          <w:p w:rsidR="00FA47B8" w:rsidRPr="0055402F" w:rsidRDefault="00FA47B8" w:rsidP="00274CC0">
            <w:pPr>
              <w:spacing w:line="252" w:lineRule="exact"/>
              <w:ind w:left="120"/>
              <w:rPr>
                <w:rFonts w:ascii="Gill Sans MT" w:eastAsia="Calibri" w:hAnsi="Gill Sans MT" w:cs="Calibri"/>
              </w:rPr>
            </w:pPr>
            <w:r w:rsidRPr="0055402F">
              <w:rPr>
                <w:rFonts w:ascii="Gill Sans MT" w:eastAsia="Calibri" w:hAnsi="Gill Sans MT" w:cs="Calibri"/>
              </w:rPr>
              <w:t>Please state in clear terms what your warranty covers</w:t>
            </w:r>
          </w:p>
        </w:tc>
        <w:tc>
          <w:tcPr>
            <w:tcW w:w="1234" w:type="dxa"/>
            <w:vAlign w:val="bottom"/>
          </w:tcPr>
          <w:p w:rsidR="00FA47B8" w:rsidRPr="0055402F" w:rsidRDefault="00FA47B8">
            <w:pPr>
              <w:spacing w:line="252" w:lineRule="exact"/>
              <w:jc w:val="center"/>
              <w:rPr>
                <w:rFonts w:ascii="Gill Sans MT" w:eastAsia="Calibri" w:hAnsi="Gill Sans MT" w:cs="Calibri"/>
                <w:b/>
                <w:bCs/>
                <w:w w:val="98"/>
              </w:rPr>
            </w:pPr>
            <w:r>
              <w:rPr>
                <w:rFonts w:ascii="Gill Sans MT" w:eastAsia="Calibri" w:hAnsi="Gill Sans MT" w:cs="Calibri"/>
                <w:b/>
                <w:bCs/>
                <w:w w:val="98"/>
              </w:rPr>
              <w:t>1</w:t>
            </w:r>
          </w:p>
        </w:tc>
      </w:tr>
      <w:tr w:rsidR="00FA47B8" w:rsidRPr="0055402F" w:rsidTr="00274CC0">
        <w:trPr>
          <w:trHeight w:val="287"/>
        </w:trPr>
        <w:tc>
          <w:tcPr>
            <w:tcW w:w="425" w:type="dxa"/>
          </w:tcPr>
          <w:p w:rsidR="00FA47B8" w:rsidRPr="0055402F" w:rsidRDefault="00FA47B8" w:rsidP="0055402F">
            <w:pPr>
              <w:jc w:val="center"/>
              <w:rPr>
                <w:rFonts w:ascii="Gill Sans MT" w:eastAsia="Calibri" w:hAnsi="Gill Sans MT" w:cs="Calibri"/>
                <w:b/>
                <w:bCs/>
              </w:rPr>
            </w:pPr>
          </w:p>
        </w:tc>
        <w:tc>
          <w:tcPr>
            <w:tcW w:w="9215" w:type="dxa"/>
            <w:vAlign w:val="bottom"/>
          </w:tcPr>
          <w:p w:rsidR="00FA47B8" w:rsidRPr="0055402F" w:rsidRDefault="00FA47B8" w:rsidP="0055402F">
            <w:pPr>
              <w:jc w:val="center"/>
              <w:rPr>
                <w:rFonts w:ascii="Gill Sans MT" w:hAnsi="Gill Sans MT"/>
                <w:sz w:val="24"/>
                <w:szCs w:val="24"/>
              </w:rPr>
            </w:pPr>
            <w:r w:rsidRPr="0055402F">
              <w:rPr>
                <w:rFonts w:ascii="Gill Sans MT" w:eastAsia="Calibri" w:hAnsi="Gill Sans MT" w:cs="Calibri"/>
                <w:b/>
                <w:bCs/>
              </w:rPr>
              <w:t>TOTAL</w:t>
            </w:r>
          </w:p>
        </w:tc>
        <w:tc>
          <w:tcPr>
            <w:tcW w:w="1234" w:type="dxa"/>
            <w:vAlign w:val="bottom"/>
          </w:tcPr>
          <w:p w:rsidR="00FA47B8" w:rsidRPr="0055402F" w:rsidRDefault="00FA47B8" w:rsidP="00946551">
            <w:pPr>
              <w:jc w:val="center"/>
              <w:rPr>
                <w:rFonts w:ascii="Gill Sans MT" w:hAnsi="Gill Sans MT"/>
                <w:sz w:val="24"/>
                <w:szCs w:val="24"/>
              </w:rPr>
            </w:pPr>
            <w:r w:rsidRPr="0055402F">
              <w:rPr>
                <w:rFonts w:ascii="Gill Sans MT" w:eastAsia="Calibri" w:hAnsi="Gill Sans MT" w:cs="Calibri"/>
                <w:b/>
                <w:bCs/>
              </w:rPr>
              <w:t>60</w:t>
            </w:r>
          </w:p>
        </w:tc>
      </w:tr>
    </w:tbl>
    <w:p w:rsidR="00AB3088" w:rsidRPr="0055402F" w:rsidRDefault="00AB3088">
      <w:pPr>
        <w:spacing w:line="200" w:lineRule="exact"/>
        <w:rPr>
          <w:rFonts w:ascii="Gill Sans MT" w:hAnsi="Gill Sans MT"/>
          <w:sz w:val="20"/>
          <w:szCs w:val="20"/>
        </w:rPr>
      </w:pPr>
    </w:p>
    <w:p w:rsidR="00F86BC3" w:rsidRPr="0055402F" w:rsidRDefault="00FA47B8" w:rsidP="00F86BC3">
      <w:pPr>
        <w:rPr>
          <w:rFonts w:ascii="Gill Sans MT" w:hAnsi="Gill Sans MT" w:cstheme="minorHAnsi"/>
        </w:rPr>
      </w:pPr>
      <w:r>
        <w:rPr>
          <w:rFonts w:ascii="Gill Sans MT" w:hAnsi="Gill Sans MT" w:cstheme="minorHAnsi"/>
        </w:rPr>
        <w:t>Total Maximum [6</w:t>
      </w:r>
      <w:r w:rsidR="00F86BC3" w:rsidRPr="0055402F">
        <w:rPr>
          <w:rFonts w:ascii="Gill Sans MT" w:hAnsi="Gill Sans MT" w:cstheme="minorHAnsi"/>
        </w:rPr>
        <w:t xml:space="preserve">0] Points. Only Proposals which receive </w:t>
      </w:r>
      <w:proofErr w:type="gramStart"/>
      <w:r w:rsidR="00F86BC3" w:rsidRPr="0055402F">
        <w:rPr>
          <w:rFonts w:ascii="Gill Sans MT" w:hAnsi="Gill Sans MT" w:cstheme="minorHAnsi"/>
        </w:rPr>
        <w:t>a minimum of [60] points</w:t>
      </w:r>
      <w:proofErr w:type="gramEnd"/>
      <w:r w:rsidR="00F86BC3" w:rsidRPr="0055402F">
        <w:rPr>
          <w:rFonts w:ascii="Gill Sans MT" w:hAnsi="Gill Sans MT" w:cstheme="minorHAnsi"/>
        </w:rPr>
        <w:t xml:space="preserve"> will be considered further.</w:t>
      </w:r>
    </w:p>
    <w:p w:rsidR="00F86BC3" w:rsidRPr="0055402F" w:rsidRDefault="00F86BC3" w:rsidP="00F86BC3">
      <w:pPr>
        <w:rPr>
          <w:rFonts w:ascii="Gill Sans MT" w:hAnsi="Gill Sans MT" w:cstheme="minorHAnsi"/>
        </w:rPr>
      </w:pPr>
    </w:p>
    <w:p w:rsidR="00F86BC3" w:rsidRPr="0055402F" w:rsidRDefault="00F86BC3" w:rsidP="00F86BC3">
      <w:pPr>
        <w:jc w:val="both"/>
        <w:rPr>
          <w:rFonts w:ascii="Gill Sans MT" w:hAnsi="Gill Sans MT" w:cstheme="minorHAnsi"/>
          <w:b/>
        </w:rPr>
      </w:pPr>
      <w:r w:rsidRPr="0055402F">
        <w:rPr>
          <w:rFonts w:ascii="Gill Sans MT" w:hAnsi="Gill Sans MT" w:cstheme="minorHAnsi"/>
          <w:b/>
        </w:rPr>
        <w:t>b) Price Proposal (commercial evaluation)</w:t>
      </w:r>
    </w:p>
    <w:p w:rsidR="00F86BC3" w:rsidRPr="00274CC0" w:rsidRDefault="00F86BC3" w:rsidP="00274CC0">
      <w:pPr>
        <w:spacing w:after="240"/>
        <w:jc w:val="both"/>
        <w:rPr>
          <w:rFonts w:ascii="Gill Sans MT" w:hAnsi="Gill Sans MT" w:cstheme="minorHAnsi"/>
        </w:rPr>
      </w:pPr>
      <w:r w:rsidRPr="0055402F">
        <w:rPr>
          <w:rFonts w:ascii="Gill Sans MT" w:hAnsi="Gill Sans MT" w:cstheme="minorHAnsi"/>
        </w:rPr>
        <w:t xml:space="preserve">The total amount of points allocated for the price component is [40]. The maximum number of points </w:t>
      </w:r>
      <w:proofErr w:type="gramStart"/>
      <w:r w:rsidRPr="0055402F">
        <w:rPr>
          <w:rFonts w:ascii="Gill Sans MT" w:hAnsi="Gill Sans MT" w:cstheme="minorHAnsi"/>
        </w:rPr>
        <w:t>will be allotted</w:t>
      </w:r>
      <w:proofErr w:type="gramEnd"/>
      <w:r w:rsidRPr="0055402F">
        <w:rPr>
          <w:rFonts w:ascii="Gill Sans MT" w:hAnsi="Gill Sans MT" w:cstheme="minorHAnsi"/>
        </w:rPr>
        <w:t xml:space="preserve"> to the lowest price proposal that is opened and compared among those invited firms/institutions, which obtain the threshold points in the evaluation of the technical component. All other price proposals will receive points in inverse propor</w:t>
      </w:r>
      <w:r w:rsidR="00274CC0">
        <w:rPr>
          <w:rFonts w:ascii="Gill Sans MT" w:hAnsi="Gill Sans MT" w:cstheme="minorHAnsi"/>
        </w:rPr>
        <w:t>tion to the lowest price; e.g.:</w:t>
      </w:r>
    </w:p>
    <w:p w:rsidR="00F86BC3" w:rsidRPr="0055402F" w:rsidRDefault="00F86BC3" w:rsidP="00F86BC3">
      <w:pPr>
        <w:jc w:val="both"/>
        <w:rPr>
          <w:rFonts w:ascii="Gill Sans MT" w:hAnsi="Gill Sans MT" w:cstheme="minorHAnsi"/>
          <w:b/>
        </w:rPr>
      </w:pPr>
      <w:r w:rsidRPr="0055402F">
        <w:rPr>
          <w:rFonts w:ascii="Gill Sans MT" w:hAnsi="Gill Sans MT" w:cstheme="minorHAnsi"/>
          <w:b/>
        </w:rPr>
        <w:t>Score for price proposal X = (Max. score for price proposal ([INSERT NUMBER] Points) * Price of lowest priced proposal) / Price of proposal X</w:t>
      </w:r>
    </w:p>
    <w:p w:rsidR="00FA47B8" w:rsidRPr="00274CC0" w:rsidRDefault="00FA47B8" w:rsidP="00274CC0">
      <w:pPr>
        <w:rPr>
          <w:rFonts w:ascii="Gill Sans MT" w:eastAsia="Calibri" w:hAnsi="Gill Sans MT" w:cs="Calibri"/>
          <w:b/>
          <w:bCs/>
          <w:sz w:val="24"/>
          <w:szCs w:val="24"/>
        </w:rPr>
      </w:pPr>
    </w:p>
    <w:tbl>
      <w:tblPr>
        <w:tblStyle w:val="TableGrid"/>
        <w:tblW w:w="10915" w:type="dxa"/>
        <w:tblInd w:w="-719" w:type="dxa"/>
        <w:tblLook w:val="04A0" w:firstRow="1" w:lastRow="0" w:firstColumn="1" w:lastColumn="0" w:noHBand="0" w:noVBand="1"/>
      </w:tblPr>
      <w:tblGrid>
        <w:gridCol w:w="6238"/>
        <w:gridCol w:w="2409"/>
        <w:gridCol w:w="2268"/>
      </w:tblGrid>
      <w:tr w:rsidR="00FA47B8" w:rsidTr="00CE34F6">
        <w:tc>
          <w:tcPr>
            <w:tcW w:w="6238" w:type="dxa"/>
            <w:tcBorders>
              <w:top w:val="single" w:sz="8" w:space="0" w:color="auto"/>
              <w:left w:val="single" w:sz="8" w:space="0" w:color="auto"/>
              <w:right w:val="single" w:sz="8" w:space="0" w:color="auto"/>
            </w:tcBorders>
            <w:vAlign w:val="bottom"/>
          </w:tcPr>
          <w:p w:rsidR="00FA47B8" w:rsidRPr="00CE34F6" w:rsidRDefault="00FA47B8" w:rsidP="00ED26F9">
            <w:pPr>
              <w:jc w:val="center"/>
              <w:rPr>
                <w:rFonts w:ascii="Gill Sans MT" w:hAnsi="Gill Sans MT" w:cstheme="minorHAnsi"/>
                <w:b/>
              </w:rPr>
            </w:pPr>
            <w:r w:rsidRPr="00CE34F6">
              <w:rPr>
                <w:rFonts w:ascii="Gill Sans MT" w:hAnsi="Gill Sans MT" w:cstheme="minorHAnsi"/>
                <w:b/>
              </w:rPr>
              <w:t xml:space="preserve">Type of </w:t>
            </w:r>
            <w:proofErr w:type="spellStart"/>
            <w:r w:rsidRPr="00CE34F6">
              <w:rPr>
                <w:rFonts w:ascii="Gill Sans MT" w:hAnsi="Gill Sans MT" w:cstheme="minorHAnsi"/>
                <w:b/>
              </w:rPr>
              <w:t>Fee</w:t>
            </w:r>
            <w:proofErr w:type="spellEnd"/>
          </w:p>
        </w:tc>
        <w:tc>
          <w:tcPr>
            <w:tcW w:w="2409" w:type="dxa"/>
            <w:tcBorders>
              <w:top w:val="single" w:sz="8" w:space="0" w:color="auto"/>
              <w:right w:val="single" w:sz="8" w:space="0" w:color="auto"/>
            </w:tcBorders>
            <w:vAlign w:val="bottom"/>
          </w:tcPr>
          <w:p w:rsidR="00FA47B8" w:rsidRPr="00CE34F6" w:rsidRDefault="00FA47B8" w:rsidP="00ED26F9">
            <w:pPr>
              <w:jc w:val="center"/>
              <w:rPr>
                <w:rFonts w:ascii="Gill Sans MT" w:hAnsi="Gill Sans MT" w:cstheme="minorHAnsi"/>
              </w:rPr>
            </w:pPr>
            <w:r w:rsidRPr="00CE34F6">
              <w:rPr>
                <w:rFonts w:ascii="Gill Sans MT" w:eastAsia="Calibri" w:hAnsi="Gill Sans MT" w:cstheme="minorHAnsi"/>
                <w:b/>
                <w:bCs/>
              </w:rPr>
              <w:t>NGN</w:t>
            </w:r>
            <w:r w:rsidR="00274CC0" w:rsidRPr="00CE34F6">
              <w:rPr>
                <w:rFonts w:ascii="Gill Sans MT" w:eastAsia="Calibri" w:hAnsi="Gill Sans MT" w:cstheme="minorHAnsi"/>
                <w:b/>
                <w:bCs/>
              </w:rPr>
              <w:t xml:space="preserve"> </w:t>
            </w:r>
            <w:r w:rsidRPr="00CE34F6">
              <w:rPr>
                <w:rFonts w:ascii="Gill Sans MT" w:eastAsia="Calibri" w:hAnsi="Gill Sans MT" w:cstheme="minorHAnsi"/>
                <w:b/>
                <w:bCs/>
              </w:rPr>
              <w:t>(</w:t>
            </w:r>
            <w:proofErr w:type="spellStart"/>
            <w:r w:rsidRPr="00CE34F6">
              <w:rPr>
                <w:rFonts w:ascii="Gill Sans MT" w:eastAsia="Calibri" w:hAnsi="Gill Sans MT" w:cstheme="minorHAnsi"/>
                <w:b/>
                <w:bCs/>
              </w:rPr>
              <w:t>Including</w:t>
            </w:r>
            <w:proofErr w:type="spellEnd"/>
            <w:r w:rsidRPr="00CE34F6">
              <w:rPr>
                <w:rFonts w:ascii="Gill Sans MT" w:eastAsia="Calibri" w:hAnsi="Gill Sans MT" w:cstheme="minorHAnsi"/>
                <w:b/>
                <w:bCs/>
              </w:rPr>
              <w:t xml:space="preserve"> WHT)</w:t>
            </w:r>
          </w:p>
        </w:tc>
        <w:tc>
          <w:tcPr>
            <w:tcW w:w="2268" w:type="dxa"/>
            <w:tcBorders>
              <w:top w:val="single" w:sz="8" w:space="0" w:color="auto"/>
              <w:right w:val="single" w:sz="8" w:space="0" w:color="auto"/>
            </w:tcBorders>
            <w:vAlign w:val="bottom"/>
          </w:tcPr>
          <w:p w:rsidR="00FA47B8" w:rsidRPr="00CE34F6" w:rsidRDefault="00274CC0" w:rsidP="00ED26F9">
            <w:pPr>
              <w:jc w:val="center"/>
              <w:rPr>
                <w:rFonts w:ascii="Gill Sans MT" w:hAnsi="Gill Sans MT" w:cstheme="minorHAnsi"/>
                <w:b/>
              </w:rPr>
            </w:pPr>
            <w:r w:rsidRPr="00CE34F6">
              <w:rPr>
                <w:rFonts w:ascii="Gill Sans MT" w:hAnsi="Gill Sans MT" w:cstheme="minorHAnsi"/>
                <w:b/>
              </w:rPr>
              <w:t>Comment</w:t>
            </w:r>
          </w:p>
        </w:tc>
      </w:tr>
      <w:tr w:rsidR="00FA47B8" w:rsidTr="00CE34F6">
        <w:tc>
          <w:tcPr>
            <w:tcW w:w="6238" w:type="dxa"/>
            <w:tcBorders>
              <w:left w:val="single" w:sz="8" w:space="0" w:color="auto"/>
              <w:right w:val="single" w:sz="8" w:space="0" w:color="auto"/>
            </w:tcBorders>
            <w:vAlign w:val="bottom"/>
          </w:tcPr>
          <w:p w:rsidR="00FA47B8" w:rsidRPr="00CE34F6" w:rsidRDefault="00274CC0" w:rsidP="00274CC0">
            <w:pPr>
              <w:ind w:left="120"/>
              <w:rPr>
                <w:rFonts w:ascii="Gill Sans MT" w:hAnsi="Gill Sans MT"/>
              </w:rPr>
            </w:pPr>
            <w:r w:rsidRPr="00CE34F6">
              <w:rPr>
                <w:rFonts w:ascii="Gill Sans MT" w:eastAsia="Calibri" w:hAnsi="Gill Sans MT" w:cs="Calibri"/>
              </w:rPr>
              <w:t xml:space="preserve">Commission per ticket for </w:t>
            </w:r>
            <w:proofErr w:type="spellStart"/>
            <w:r w:rsidR="00FA47B8" w:rsidRPr="00CE34F6">
              <w:rPr>
                <w:rFonts w:ascii="Gill Sans MT" w:eastAsia="Calibri" w:hAnsi="Gill Sans MT" w:cs="Calibri"/>
              </w:rPr>
              <w:t>Domestic</w:t>
            </w:r>
            <w:proofErr w:type="spellEnd"/>
            <w:r w:rsidR="00FA47B8" w:rsidRPr="00CE34F6">
              <w:rPr>
                <w:rFonts w:ascii="Gill Sans MT" w:eastAsia="Calibri" w:hAnsi="Gill Sans MT" w:cs="Calibri"/>
              </w:rPr>
              <w:t xml:space="preserve"> </w:t>
            </w:r>
            <w:r w:rsidRPr="00CE34F6">
              <w:rPr>
                <w:rFonts w:ascii="Gill Sans MT" w:eastAsia="Calibri" w:hAnsi="Gill Sans MT" w:cs="Calibri"/>
              </w:rPr>
              <w:t>Flight ticket (</w:t>
            </w:r>
            <w:proofErr w:type="spellStart"/>
            <w:r w:rsidRPr="00CE34F6">
              <w:rPr>
                <w:rFonts w:ascii="Gill Sans MT" w:eastAsia="Calibri" w:hAnsi="Gill Sans MT" w:cs="Calibri"/>
              </w:rPr>
              <w:t>Economy</w:t>
            </w:r>
            <w:proofErr w:type="spellEnd"/>
            <w:r w:rsidRPr="00CE34F6">
              <w:rPr>
                <w:rFonts w:ascii="Gill Sans MT" w:eastAsia="Calibri" w:hAnsi="Gill Sans MT" w:cs="Calibri"/>
              </w:rPr>
              <w:t xml:space="preserve"> class)</w:t>
            </w:r>
          </w:p>
        </w:tc>
        <w:tc>
          <w:tcPr>
            <w:tcW w:w="2409" w:type="dxa"/>
          </w:tcPr>
          <w:p w:rsidR="00FA47B8" w:rsidRPr="00CE34F6" w:rsidRDefault="00FA47B8" w:rsidP="00ED26F9">
            <w:pPr>
              <w:spacing w:line="200" w:lineRule="exact"/>
              <w:rPr>
                <w:rFonts w:ascii="Gill Sans MT" w:hAnsi="Gill Sans MT"/>
              </w:rPr>
            </w:pPr>
          </w:p>
        </w:tc>
        <w:tc>
          <w:tcPr>
            <w:tcW w:w="2268" w:type="dxa"/>
          </w:tcPr>
          <w:p w:rsidR="00FA47B8" w:rsidRPr="00CE34F6" w:rsidRDefault="00FA47B8" w:rsidP="00ED26F9">
            <w:pPr>
              <w:spacing w:line="200" w:lineRule="exact"/>
              <w:rPr>
                <w:rFonts w:ascii="Gill Sans MT" w:hAnsi="Gill Sans MT"/>
              </w:rPr>
            </w:pPr>
          </w:p>
        </w:tc>
      </w:tr>
      <w:tr w:rsidR="00274CC0" w:rsidTr="00CE34F6">
        <w:tc>
          <w:tcPr>
            <w:tcW w:w="6238" w:type="dxa"/>
            <w:tcBorders>
              <w:left w:val="single" w:sz="8" w:space="0" w:color="auto"/>
              <w:right w:val="single" w:sz="8" w:space="0" w:color="auto"/>
            </w:tcBorders>
            <w:vAlign w:val="bottom"/>
          </w:tcPr>
          <w:p w:rsidR="00274CC0" w:rsidRPr="00CE34F6" w:rsidRDefault="00274CC0" w:rsidP="00274CC0">
            <w:pPr>
              <w:ind w:left="120"/>
              <w:rPr>
                <w:rFonts w:ascii="Gill Sans MT" w:eastAsia="Calibri" w:hAnsi="Gill Sans MT" w:cs="Calibri"/>
              </w:rPr>
            </w:pPr>
            <w:r w:rsidRPr="00CE34F6">
              <w:rPr>
                <w:rFonts w:ascii="Gill Sans MT" w:eastAsia="Calibri" w:hAnsi="Gill Sans MT" w:cs="Calibri"/>
              </w:rPr>
              <w:t xml:space="preserve">Commission per ticket for </w:t>
            </w:r>
            <w:proofErr w:type="spellStart"/>
            <w:r w:rsidRPr="00CE34F6">
              <w:rPr>
                <w:rFonts w:ascii="Gill Sans MT" w:eastAsia="Calibri" w:hAnsi="Gill Sans MT" w:cs="Calibri"/>
              </w:rPr>
              <w:t>Domestic</w:t>
            </w:r>
            <w:proofErr w:type="spellEnd"/>
            <w:r w:rsidRPr="00CE34F6">
              <w:rPr>
                <w:rFonts w:ascii="Gill Sans MT" w:eastAsia="Calibri" w:hAnsi="Gill Sans MT" w:cs="Calibri"/>
              </w:rPr>
              <w:t xml:space="preserve"> Flight ticket (</w:t>
            </w:r>
            <w:r w:rsidRPr="00CE34F6">
              <w:rPr>
                <w:rFonts w:ascii="Gill Sans MT" w:eastAsia="Calibri" w:hAnsi="Gill Sans MT" w:cs="Calibri"/>
              </w:rPr>
              <w:t>Business class</w:t>
            </w:r>
            <w:r w:rsidRPr="00CE34F6">
              <w:rPr>
                <w:rFonts w:ascii="Gill Sans MT" w:eastAsia="Calibri" w:hAnsi="Gill Sans MT" w:cs="Calibri"/>
              </w:rPr>
              <w:t>)</w:t>
            </w:r>
          </w:p>
        </w:tc>
        <w:tc>
          <w:tcPr>
            <w:tcW w:w="2409" w:type="dxa"/>
          </w:tcPr>
          <w:p w:rsidR="00274CC0" w:rsidRPr="00CE34F6" w:rsidRDefault="00274CC0" w:rsidP="00ED26F9">
            <w:pPr>
              <w:spacing w:line="200" w:lineRule="exact"/>
              <w:rPr>
                <w:rFonts w:ascii="Gill Sans MT" w:hAnsi="Gill Sans MT"/>
              </w:rPr>
            </w:pPr>
          </w:p>
        </w:tc>
        <w:tc>
          <w:tcPr>
            <w:tcW w:w="2268" w:type="dxa"/>
          </w:tcPr>
          <w:p w:rsidR="00274CC0" w:rsidRPr="00CE34F6" w:rsidRDefault="00274CC0" w:rsidP="00ED26F9">
            <w:pPr>
              <w:spacing w:line="200" w:lineRule="exact"/>
              <w:rPr>
                <w:rFonts w:ascii="Gill Sans MT" w:hAnsi="Gill Sans MT"/>
              </w:rPr>
            </w:pPr>
          </w:p>
        </w:tc>
      </w:tr>
      <w:tr w:rsidR="00FA47B8" w:rsidTr="00CE34F6">
        <w:tc>
          <w:tcPr>
            <w:tcW w:w="6238" w:type="dxa"/>
            <w:tcBorders>
              <w:left w:val="single" w:sz="8" w:space="0" w:color="auto"/>
              <w:right w:val="single" w:sz="8" w:space="0" w:color="auto"/>
            </w:tcBorders>
            <w:vAlign w:val="bottom"/>
          </w:tcPr>
          <w:p w:rsidR="00FA47B8" w:rsidRPr="00CE34F6" w:rsidRDefault="00FA47B8" w:rsidP="00ED26F9">
            <w:pPr>
              <w:ind w:left="120"/>
              <w:rPr>
                <w:rFonts w:ascii="Gill Sans MT" w:hAnsi="Gill Sans MT"/>
              </w:rPr>
            </w:pPr>
            <w:proofErr w:type="spellStart"/>
            <w:r w:rsidRPr="00CE34F6">
              <w:rPr>
                <w:rFonts w:ascii="Gill Sans MT" w:eastAsia="Calibri" w:hAnsi="Gill Sans MT" w:cs="Calibri"/>
              </w:rPr>
              <w:t>Domestic</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Airfare</w:t>
            </w:r>
            <w:proofErr w:type="spellEnd"/>
            <w:r w:rsidRPr="00CE34F6">
              <w:rPr>
                <w:rFonts w:ascii="Gill Sans MT" w:eastAsia="Calibri" w:hAnsi="Gill Sans MT" w:cs="Calibri"/>
              </w:rPr>
              <w:t xml:space="preserve"> change</w:t>
            </w:r>
          </w:p>
        </w:tc>
        <w:tc>
          <w:tcPr>
            <w:tcW w:w="2409" w:type="dxa"/>
          </w:tcPr>
          <w:p w:rsidR="00FA47B8" w:rsidRPr="00CE34F6" w:rsidRDefault="00FA47B8" w:rsidP="00ED26F9">
            <w:pPr>
              <w:spacing w:line="200" w:lineRule="exact"/>
              <w:rPr>
                <w:rFonts w:ascii="Gill Sans MT" w:hAnsi="Gill Sans MT"/>
              </w:rPr>
            </w:pPr>
          </w:p>
        </w:tc>
        <w:tc>
          <w:tcPr>
            <w:tcW w:w="2268" w:type="dxa"/>
          </w:tcPr>
          <w:p w:rsidR="00FA47B8" w:rsidRPr="00CE34F6" w:rsidRDefault="00FA47B8" w:rsidP="00ED26F9">
            <w:pPr>
              <w:spacing w:line="200" w:lineRule="exact"/>
              <w:rPr>
                <w:rFonts w:ascii="Gill Sans MT" w:hAnsi="Gill Sans MT"/>
              </w:rPr>
            </w:pPr>
          </w:p>
        </w:tc>
      </w:tr>
      <w:tr w:rsidR="00FA47B8" w:rsidTr="00CE34F6">
        <w:tc>
          <w:tcPr>
            <w:tcW w:w="6238" w:type="dxa"/>
            <w:tcBorders>
              <w:left w:val="single" w:sz="8" w:space="0" w:color="auto"/>
              <w:right w:val="single" w:sz="8" w:space="0" w:color="auto"/>
            </w:tcBorders>
            <w:vAlign w:val="bottom"/>
          </w:tcPr>
          <w:p w:rsidR="00FA47B8" w:rsidRPr="00CE34F6" w:rsidRDefault="00FA47B8" w:rsidP="00ED26F9">
            <w:pPr>
              <w:ind w:left="120"/>
              <w:rPr>
                <w:rFonts w:ascii="Gill Sans MT" w:hAnsi="Gill Sans MT"/>
              </w:rPr>
            </w:pPr>
            <w:proofErr w:type="spellStart"/>
            <w:r w:rsidRPr="00CE34F6">
              <w:rPr>
                <w:rFonts w:ascii="Gill Sans MT" w:eastAsia="Calibri" w:hAnsi="Gill Sans MT" w:cs="Calibri"/>
              </w:rPr>
              <w:t>After</w:t>
            </w:r>
            <w:proofErr w:type="spellEnd"/>
            <w:r w:rsidR="00274CC0" w:rsidRPr="00CE34F6">
              <w:rPr>
                <w:rFonts w:ascii="Gill Sans MT" w:eastAsia="Calibri" w:hAnsi="Gill Sans MT" w:cs="Calibri"/>
              </w:rPr>
              <w:t xml:space="preserve"> </w:t>
            </w:r>
            <w:proofErr w:type="spellStart"/>
            <w:r w:rsidR="00274CC0" w:rsidRPr="00CE34F6">
              <w:rPr>
                <w:rFonts w:ascii="Gill Sans MT" w:eastAsia="Calibri" w:hAnsi="Gill Sans MT" w:cs="Calibri"/>
              </w:rPr>
              <w:t>work</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hours</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requests</w:t>
            </w:r>
            <w:proofErr w:type="spellEnd"/>
          </w:p>
        </w:tc>
        <w:tc>
          <w:tcPr>
            <w:tcW w:w="2409" w:type="dxa"/>
          </w:tcPr>
          <w:p w:rsidR="00FA47B8" w:rsidRPr="00CE34F6" w:rsidRDefault="00FA47B8" w:rsidP="00ED26F9">
            <w:pPr>
              <w:spacing w:line="200" w:lineRule="exact"/>
              <w:rPr>
                <w:rFonts w:ascii="Gill Sans MT" w:hAnsi="Gill Sans MT"/>
              </w:rPr>
            </w:pPr>
          </w:p>
        </w:tc>
        <w:tc>
          <w:tcPr>
            <w:tcW w:w="2268" w:type="dxa"/>
          </w:tcPr>
          <w:p w:rsidR="00FA47B8" w:rsidRPr="00CE34F6" w:rsidRDefault="00FA47B8" w:rsidP="00ED26F9">
            <w:pPr>
              <w:spacing w:line="200" w:lineRule="exact"/>
              <w:rPr>
                <w:rFonts w:ascii="Gill Sans MT" w:hAnsi="Gill Sans MT"/>
              </w:rPr>
            </w:pPr>
          </w:p>
        </w:tc>
      </w:tr>
      <w:tr w:rsidR="00FA47B8" w:rsidTr="00CE34F6">
        <w:trPr>
          <w:trHeight w:val="234"/>
        </w:trPr>
        <w:tc>
          <w:tcPr>
            <w:tcW w:w="6238" w:type="dxa"/>
            <w:tcBorders>
              <w:left w:val="single" w:sz="8" w:space="0" w:color="auto"/>
              <w:right w:val="single" w:sz="8" w:space="0" w:color="auto"/>
            </w:tcBorders>
            <w:vAlign w:val="bottom"/>
          </w:tcPr>
          <w:p w:rsidR="00FA47B8" w:rsidRPr="00CE34F6" w:rsidRDefault="00FA47B8" w:rsidP="00ED26F9">
            <w:pPr>
              <w:ind w:left="120"/>
              <w:rPr>
                <w:rFonts w:ascii="Gill Sans MT" w:hAnsi="Gill Sans MT"/>
              </w:rPr>
            </w:pPr>
            <w:proofErr w:type="spellStart"/>
            <w:r w:rsidRPr="00CE34F6">
              <w:rPr>
                <w:rFonts w:ascii="Gill Sans MT" w:eastAsia="Calibri" w:hAnsi="Gill Sans MT" w:cs="Calibri"/>
              </w:rPr>
              <w:t>After</w:t>
            </w:r>
            <w:proofErr w:type="spellEnd"/>
            <w:r w:rsidRPr="00CE34F6">
              <w:rPr>
                <w:rFonts w:ascii="Gill Sans MT" w:eastAsia="Calibri" w:hAnsi="Gill Sans MT" w:cs="Calibri"/>
              </w:rPr>
              <w:t xml:space="preserve"> </w:t>
            </w:r>
            <w:proofErr w:type="spellStart"/>
            <w:r w:rsidR="00274CC0" w:rsidRPr="00CE34F6">
              <w:rPr>
                <w:rFonts w:ascii="Gill Sans MT" w:eastAsia="Calibri" w:hAnsi="Gill Sans MT" w:cs="Calibri"/>
              </w:rPr>
              <w:t>work</w:t>
            </w:r>
            <w:proofErr w:type="spellEnd"/>
            <w:r w:rsidR="00274CC0" w:rsidRPr="00CE34F6">
              <w:rPr>
                <w:rFonts w:ascii="Gill Sans MT" w:eastAsia="Calibri" w:hAnsi="Gill Sans MT" w:cs="Calibri"/>
              </w:rPr>
              <w:t xml:space="preserve"> </w:t>
            </w:r>
            <w:proofErr w:type="spellStart"/>
            <w:r w:rsidRPr="00CE34F6">
              <w:rPr>
                <w:rFonts w:ascii="Gill Sans MT" w:eastAsia="Calibri" w:hAnsi="Gill Sans MT" w:cs="Calibri"/>
              </w:rPr>
              <w:t>hours</w:t>
            </w:r>
            <w:proofErr w:type="spellEnd"/>
            <w:r w:rsidRPr="00CE34F6">
              <w:rPr>
                <w:rFonts w:ascii="Gill Sans MT" w:eastAsia="Calibri" w:hAnsi="Gill Sans MT" w:cs="Calibri"/>
              </w:rPr>
              <w:t xml:space="preserve"> emergency</w:t>
            </w:r>
          </w:p>
        </w:tc>
        <w:tc>
          <w:tcPr>
            <w:tcW w:w="2409" w:type="dxa"/>
          </w:tcPr>
          <w:p w:rsidR="00FA47B8" w:rsidRPr="00CE34F6" w:rsidRDefault="00FA47B8" w:rsidP="00ED26F9">
            <w:pPr>
              <w:spacing w:line="200" w:lineRule="exact"/>
              <w:rPr>
                <w:rFonts w:ascii="Gill Sans MT" w:hAnsi="Gill Sans MT"/>
              </w:rPr>
            </w:pPr>
          </w:p>
        </w:tc>
        <w:tc>
          <w:tcPr>
            <w:tcW w:w="2268" w:type="dxa"/>
          </w:tcPr>
          <w:p w:rsidR="00FA47B8" w:rsidRPr="00CE34F6" w:rsidRDefault="00FA47B8" w:rsidP="00ED26F9">
            <w:pPr>
              <w:spacing w:line="200" w:lineRule="exact"/>
              <w:rPr>
                <w:rFonts w:ascii="Gill Sans MT" w:hAnsi="Gill Sans MT"/>
              </w:rPr>
            </w:pPr>
          </w:p>
        </w:tc>
      </w:tr>
      <w:tr w:rsidR="00FA47B8" w:rsidTr="00CE34F6">
        <w:tc>
          <w:tcPr>
            <w:tcW w:w="6238" w:type="dxa"/>
            <w:tcBorders>
              <w:left w:val="single" w:sz="8" w:space="0" w:color="auto"/>
              <w:right w:val="single" w:sz="8" w:space="0" w:color="auto"/>
            </w:tcBorders>
            <w:vAlign w:val="bottom"/>
          </w:tcPr>
          <w:p w:rsidR="00FA47B8" w:rsidRPr="00CE34F6" w:rsidRDefault="00274CC0" w:rsidP="00ED26F9">
            <w:pPr>
              <w:ind w:left="120"/>
              <w:rPr>
                <w:rFonts w:ascii="Gill Sans MT" w:hAnsi="Gill Sans MT"/>
              </w:rPr>
            </w:pPr>
            <w:r w:rsidRPr="00CE34F6">
              <w:rPr>
                <w:rFonts w:ascii="Gill Sans MT" w:eastAsia="Calibri" w:hAnsi="Gill Sans MT" w:cs="Calibri"/>
              </w:rPr>
              <w:t>T</w:t>
            </w:r>
            <w:r w:rsidR="00FA47B8" w:rsidRPr="00CE34F6">
              <w:rPr>
                <w:rFonts w:ascii="Gill Sans MT" w:eastAsia="Calibri" w:hAnsi="Gill Sans MT" w:cs="Calibri"/>
              </w:rPr>
              <w:t>icket</w:t>
            </w:r>
            <w:r w:rsidRPr="00CE34F6">
              <w:rPr>
                <w:rFonts w:ascii="Gill Sans MT" w:eastAsia="Calibri" w:hAnsi="Gill Sans MT" w:cs="Calibri"/>
              </w:rPr>
              <w:t xml:space="preserve"> </w:t>
            </w:r>
            <w:proofErr w:type="spellStart"/>
            <w:r w:rsidRPr="00CE34F6">
              <w:rPr>
                <w:rFonts w:ascii="Gill Sans MT" w:eastAsia="Calibri" w:hAnsi="Gill Sans MT" w:cs="Calibri"/>
              </w:rPr>
              <w:t>Cancellation</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fee</w:t>
            </w:r>
            <w:proofErr w:type="spellEnd"/>
          </w:p>
        </w:tc>
        <w:tc>
          <w:tcPr>
            <w:tcW w:w="2409" w:type="dxa"/>
          </w:tcPr>
          <w:p w:rsidR="00FA47B8" w:rsidRPr="00CE34F6" w:rsidRDefault="00FA47B8" w:rsidP="00ED26F9">
            <w:pPr>
              <w:spacing w:line="200" w:lineRule="exact"/>
              <w:rPr>
                <w:rFonts w:ascii="Gill Sans MT" w:hAnsi="Gill Sans MT"/>
              </w:rPr>
            </w:pPr>
          </w:p>
        </w:tc>
        <w:tc>
          <w:tcPr>
            <w:tcW w:w="2268" w:type="dxa"/>
          </w:tcPr>
          <w:p w:rsidR="00FA47B8" w:rsidRPr="00CE34F6" w:rsidRDefault="00FA47B8" w:rsidP="00ED26F9">
            <w:pPr>
              <w:spacing w:line="200" w:lineRule="exact"/>
              <w:rPr>
                <w:rFonts w:ascii="Gill Sans MT" w:hAnsi="Gill Sans MT"/>
              </w:rPr>
            </w:pPr>
          </w:p>
        </w:tc>
      </w:tr>
      <w:tr w:rsidR="00FA47B8" w:rsidTr="00CE34F6">
        <w:tc>
          <w:tcPr>
            <w:tcW w:w="6238" w:type="dxa"/>
            <w:tcBorders>
              <w:left w:val="single" w:sz="8" w:space="0" w:color="auto"/>
              <w:right w:val="single" w:sz="8" w:space="0" w:color="auto"/>
            </w:tcBorders>
            <w:vAlign w:val="bottom"/>
          </w:tcPr>
          <w:p w:rsidR="00FA47B8" w:rsidRPr="00CE34F6" w:rsidRDefault="00FA47B8" w:rsidP="00ED26F9">
            <w:pPr>
              <w:ind w:left="120"/>
              <w:rPr>
                <w:rFonts w:ascii="Gill Sans MT" w:hAnsi="Gill Sans MT"/>
              </w:rPr>
            </w:pPr>
            <w:proofErr w:type="spellStart"/>
            <w:r w:rsidRPr="00CE34F6">
              <w:rPr>
                <w:rFonts w:ascii="Gill Sans MT" w:eastAsia="Calibri" w:hAnsi="Gill Sans MT" w:cs="Calibri"/>
              </w:rPr>
              <w:t>Other</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costs</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e.g</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courier</w:t>
            </w:r>
            <w:proofErr w:type="spellEnd"/>
          </w:p>
        </w:tc>
        <w:tc>
          <w:tcPr>
            <w:tcW w:w="2409" w:type="dxa"/>
          </w:tcPr>
          <w:p w:rsidR="00FA47B8" w:rsidRPr="00CE34F6" w:rsidRDefault="00FA47B8" w:rsidP="00ED26F9">
            <w:pPr>
              <w:spacing w:line="200" w:lineRule="exact"/>
              <w:rPr>
                <w:rFonts w:ascii="Gill Sans MT" w:hAnsi="Gill Sans MT"/>
              </w:rPr>
            </w:pPr>
          </w:p>
        </w:tc>
        <w:tc>
          <w:tcPr>
            <w:tcW w:w="2268" w:type="dxa"/>
          </w:tcPr>
          <w:p w:rsidR="00FA47B8" w:rsidRPr="00CE34F6" w:rsidRDefault="00FA47B8" w:rsidP="00ED26F9">
            <w:pPr>
              <w:spacing w:line="200" w:lineRule="exact"/>
              <w:rPr>
                <w:rFonts w:ascii="Gill Sans MT" w:hAnsi="Gill Sans MT"/>
              </w:rPr>
            </w:pPr>
          </w:p>
        </w:tc>
      </w:tr>
      <w:tr w:rsidR="00FA47B8" w:rsidTr="00CE34F6">
        <w:tc>
          <w:tcPr>
            <w:tcW w:w="6238" w:type="dxa"/>
            <w:tcBorders>
              <w:left w:val="single" w:sz="8" w:space="0" w:color="auto"/>
              <w:right w:val="single" w:sz="8" w:space="0" w:color="auto"/>
            </w:tcBorders>
            <w:vAlign w:val="bottom"/>
          </w:tcPr>
          <w:p w:rsidR="00FA47B8" w:rsidRPr="00CE34F6" w:rsidRDefault="00274CC0" w:rsidP="00274CC0">
            <w:pPr>
              <w:ind w:left="120"/>
              <w:rPr>
                <w:rFonts w:ascii="Gill Sans MT" w:eastAsia="Calibri" w:hAnsi="Gill Sans MT" w:cs="Calibri"/>
              </w:rPr>
            </w:pPr>
            <w:r w:rsidRPr="00CE34F6">
              <w:rPr>
                <w:rFonts w:ascii="Gill Sans MT" w:eastAsia="Calibri" w:hAnsi="Gill Sans MT" w:cs="Calibri"/>
              </w:rPr>
              <w:t xml:space="preserve">Visa </w:t>
            </w:r>
            <w:proofErr w:type="spellStart"/>
            <w:r w:rsidRPr="00CE34F6">
              <w:rPr>
                <w:rFonts w:ascii="Gill Sans MT" w:eastAsia="Calibri" w:hAnsi="Gill Sans MT" w:cs="Calibri"/>
              </w:rPr>
              <w:t>processing</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fee</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where</w:t>
            </w:r>
            <w:proofErr w:type="spellEnd"/>
            <w:r w:rsidRPr="00CE34F6">
              <w:rPr>
                <w:rFonts w:ascii="Gill Sans MT" w:eastAsia="Calibri" w:hAnsi="Gill Sans MT" w:cs="Calibri"/>
              </w:rPr>
              <w:t xml:space="preserve"> </w:t>
            </w:r>
            <w:proofErr w:type="spellStart"/>
            <w:r w:rsidRPr="00CE34F6">
              <w:rPr>
                <w:rFonts w:ascii="Gill Sans MT" w:eastAsia="Calibri" w:hAnsi="Gill Sans MT" w:cs="Calibri"/>
              </w:rPr>
              <w:t>necessary</w:t>
            </w:r>
            <w:proofErr w:type="spellEnd"/>
            <w:r w:rsidRPr="00CE34F6">
              <w:rPr>
                <w:rFonts w:ascii="Gill Sans MT" w:eastAsia="Calibri" w:hAnsi="Gill Sans MT" w:cs="Calibri"/>
              </w:rPr>
              <w:t>)</w:t>
            </w:r>
          </w:p>
        </w:tc>
        <w:tc>
          <w:tcPr>
            <w:tcW w:w="2409" w:type="dxa"/>
          </w:tcPr>
          <w:p w:rsidR="00FA47B8" w:rsidRPr="00CE34F6" w:rsidRDefault="00FA47B8" w:rsidP="00ED26F9">
            <w:pPr>
              <w:spacing w:line="200" w:lineRule="exact"/>
              <w:rPr>
                <w:rFonts w:ascii="Gill Sans MT" w:hAnsi="Gill Sans MT"/>
              </w:rPr>
            </w:pPr>
          </w:p>
        </w:tc>
        <w:tc>
          <w:tcPr>
            <w:tcW w:w="2268" w:type="dxa"/>
          </w:tcPr>
          <w:p w:rsidR="00FA47B8" w:rsidRPr="00CE34F6" w:rsidRDefault="00FA47B8" w:rsidP="00ED26F9">
            <w:pPr>
              <w:spacing w:line="200" w:lineRule="exact"/>
              <w:rPr>
                <w:rFonts w:ascii="Gill Sans MT" w:hAnsi="Gill Sans MT"/>
              </w:rPr>
            </w:pPr>
          </w:p>
        </w:tc>
      </w:tr>
      <w:tr w:rsidR="00FA47B8" w:rsidTr="00CE34F6">
        <w:tc>
          <w:tcPr>
            <w:tcW w:w="6238" w:type="dxa"/>
            <w:tcBorders>
              <w:left w:val="single" w:sz="8" w:space="0" w:color="auto"/>
              <w:right w:val="single" w:sz="8" w:space="0" w:color="auto"/>
            </w:tcBorders>
            <w:vAlign w:val="bottom"/>
          </w:tcPr>
          <w:p w:rsidR="00FA47B8" w:rsidRPr="00CE34F6" w:rsidRDefault="00FA47B8" w:rsidP="00274CC0">
            <w:pPr>
              <w:ind w:left="120"/>
              <w:jc w:val="center"/>
              <w:rPr>
                <w:rFonts w:ascii="Gill Sans MT" w:hAnsi="Gill Sans MT"/>
                <w:b/>
              </w:rPr>
            </w:pPr>
            <w:r w:rsidRPr="00CE34F6">
              <w:rPr>
                <w:rFonts w:ascii="Gill Sans MT" w:hAnsi="Gill Sans MT"/>
                <w:b/>
              </w:rPr>
              <w:t xml:space="preserve">Total </w:t>
            </w:r>
            <w:proofErr w:type="spellStart"/>
            <w:r w:rsidRPr="00CE34F6">
              <w:rPr>
                <w:rFonts w:ascii="Gill Sans MT" w:hAnsi="Gill Sans MT"/>
                <w:b/>
              </w:rPr>
              <w:t>Cost</w:t>
            </w:r>
            <w:proofErr w:type="spellEnd"/>
          </w:p>
        </w:tc>
        <w:tc>
          <w:tcPr>
            <w:tcW w:w="2409" w:type="dxa"/>
          </w:tcPr>
          <w:p w:rsidR="00FA47B8" w:rsidRPr="00CE34F6" w:rsidRDefault="00FA47B8" w:rsidP="00ED26F9">
            <w:pPr>
              <w:spacing w:line="200" w:lineRule="exact"/>
              <w:rPr>
                <w:rFonts w:ascii="Gill Sans MT" w:hAnsi="Gill Sans MT"/>
              </w:rPr>
            </w:pPr>
          </w:p>
        </w:tc>
        <w:tc>
          <w:tcPr>
            <w:tcW w:w="2268" w:type="dxa"/>
          </w:tcPr>
          <w:p w:rsidR="00FA47B8" w:rsidRPr="00CE34F6" w:rsidRDefault="00FA47B8" w:rsidP="00ED26F9">
            <w:pPr>
              <w:spacing w:line="200" w:lineRule="exact"/>
              <w:rPr>
                <w:rFonts w:ascii="Gill Sans MT" w:hAnsi="Gill Sans MT"/>
              </w:rPr>
            </w:pPr>
          </w:p>
        </w:tc>
      </w:tr>
    </w:tbl>
    <w:p w:rsidR="00274CC0" w:rsidRPr="0055402F" w:rsidRDefault="00274CC0" w:rsidP="00274CC0">
      <w:pPr>
        <w:spacing w:before="240"/>
        <w:jc w:val="both"/>
        <w:rPr>
          <w:rFonts w:ascii="Gill Sans MT" w:hAnsi="Gill Sans MT" w:cstheme="minorHAnsi"/>
        </w:rPr>
      </w:pPr>
      <w:r w:rsidRPr="0055402F">
        <w:rPr>
          <w:rFonts w:ascii="Gill Sans MT" w:hAnsi="Gill Sans MT" w:cstheme="minorHAnsi"/>
        </w:rPr>
        <w:t xml:space="preserve">Total obtainable </w:t>
      </w:r>
      <w:r>
        <w:rPr>
          <w:rFonts w:ascii="Gill Sans MT" w:hAnsi="Gill Sans MT" w:cstheme="minorHAnsi"/>
        </w:rPr>
        <w:t>Technical and Price points: 100</w:t>
      </w:r>
    </w:p>
    <w:p w:rsidR="00274CC0" w:rsidRDefault="00274CC0" w:rsidP="00274CC0">
      <w:pPr>
        <w:jc w:val="both"/>
        <w:rPr>
          <w:rFonts w:ascii="Gill Sans MT" w:hAnsi="Gill Sans MT" w:cstheme="minorHAnsi"/>
          <w:sz w:val="24"/>
          <w:szCs w:val="24"/>
        </w:rPr>
      </w:pPr>
      <w:proofErr w:type="gramStart"/>
      <w:r w:rsidRPr="0055402F">
        <w:rPr>
          <w:rFonts w:ascii="Gill Sans MT" w:hAnsi="Gill Sans MT" w:cstheme="minorHAnsi"/>
        </w:rPr>
        <w:t>The Proposer(s) achieving the highest combined technical and price score will (subject to any negotiations and the various other rights of SCI detailed in this tender) be awarded</w:t>
      </w:r>
      <w:proofErr w:type="gramEnd"/>
      <w:r w:rsidRPr="0055402F">
        <w:rPr>
          <w:rFonts w:ascii="Gill Sans MT" w:hAnsi="Gill Sans MT" w:cstheme="minorHAnsi"/>
        </w:rPr>
        <w:t xml:space="preserve"> the long term contract</w:t>
      </w:r>
      <w:r w:rsidRPr="0055402F">
        <w:rPr>
          <w:rFonts w:ascii="Gill Sans MT" w:hAnsi="Gill Sans MT" w:cstheme="minorHAnsi"/>
          <w:sz w:val="24"/>
          <w:szCs w:val="24"/>
        </w:rPr>
        <w:t xml:space="preserve">.  </w:t>
      </w:r>
    </w:p>
    <w:p w:rsidR="0055402F" w:rsidRDefault="0055402F" w:rsidP="00F86BC3">
      <w:pPr>
        <w:jc w:val="both"/>
        <w:rPr>
          <w:rFonts w:ascii="Gill Sans MT" w:hAnsi="Gill Sans MT" w:cstheme="minorHAnsi"/>
          <w:sz w:val="24"/>
          <w:szCs w:val="24"/>
        </w:rPr>
      </w:pPr>
    </w:p>
    <w:p w:rsidR="008D09EF" w:rsidRPr="0055402F" w:rsidRDefault="008D09EF" w:rsidP="008D09EF">
      <w:pPr>
        <w:shd w:val="clear" w:color="auto" w:fill="FBE4D5" w:themeFill="accent2" w:themeFillTint="33"/>
        <w:jc w:val="center"/>
        <w:rPr>
          <w:rFonts w:ascii="Gill Sans MT" w:eastAsia="Yu Gothic Medium" w:hAnsi="Gill Sans MT" w:cs="Arial"/>
          <w:b/>
        </w:rPr>
      </w:pPr>
      <w:bookmarkStart w:id="7" w:name="page9"/>
      <w:bookmarkStart w:id="8" w:name="page10"/>
      <w:bookmarkEnd w:id="7"/>
      <w:bookmarkEnd w:id="8"/>
      <w:r w:rsidRPr="0055402F">
        <w:rPr>
          <w:rFonts w:ascii="Gill Sans MT" w:eastAsia="Yu Gothic Medium" w:hAnsi="Gill Sans MT" w:cs="Arial"/>
          <w:b/>
          <w:highlight w:val="red"/>
        </w:rPr>
        <w:lastRenderedPageBreak/>
        <w:t>PART 2: CONDITIONS OF TENDERING</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Definitions</w:t>
      </w:r>
    </w:p>
    <w:p w:rsidR="008D09EF" w:rsidRPr="0055402F" w:rsidRDefault="008D09EF" w:rsidP="008D09EF">
      <w:pPr>
        <w:spacing w:after="120"/>
        <w:ind w:left="709"/>
        <w:rPr>
          <w:rFonts w:ascii="Gill Sans MT" w:eastAsia="Yu Gothic Medium" w:hAnsi="Gill Sans MT" w:cs="Arial"/>
        </w:rPr>
      </w:pPr>
      <w:r w:rsidRPr="0055402F">
        <w:rPr>
          <w:rFonts w:ascii="Gill Sans MT" w:eastAsia="Yu Gothic Medium" w:hAnsi="Gill Sans MT" w:cs="Arial"/>
        </w:rPr>
        <w:t xml:space="preserve">In addition to the terms defined in the Cover Letter, in these Conditions, the following definitions apply: </w:t>
      </w:r>
    </w:p>
    <w:p w:rsidR="008D09EF" w:rsidRPr="0055402F" w:rsidRDefault="008D09EF" w:rsidP="008D09EF">
      <w:pPr>
        <w:spacing w:after="120"/>
        <w:rPr>
          <w:rFonts w:ascii="Gill Sans MT" w:eastAsia="Yu Gothic Medium" w:hAnsi="Gill Sans MT" w:cs="Arial"/>
        </w:rPr>
      </w:pPr>
      <w:r w:rsidRPr="0055402F">
        <w:rPr>
          <w:rFonts w:ascii="Gill Sans MT" w:eastAsia="Yu Gothic Medium" w:hAnsi="Gill Sans MT" w:cs="Arial"/>
        </w:rPr>
        <w:tab/>
        <w:t>(a)</w:t>
      </w:r>
      <w:r w:rsidRPr="0055402F">
        <w:rPr>
          <w:rFonts w:ascii="Gill Sans MT" w:eastAsia="Yu Gothic Medium" w:hAnsi="Gill Sans MT" w:cs="Arial"/>
        </w:rPr>
        <w:tab/>
      </w:r>
      <w:r w:rsidRPr="0055402F">
        <w:rPr>
          <w:rFonts w:ascii="Gill Sans MT" w:eastAsia="Yu Gothic Medium" w:hAnsi="Gill Sans MT" w:cs="Arial"/>
          <w:b/>
        </w:rPr>
        <w:t>Award Criteria</w:t>
      </w:r>
      <w:r w:rsidRPr="0055402F">
        <w:rPr>
          <w:rFonts w:ascii="Gill Sans MT" w:eastAsia="Yu Gothic Medium" w:hAnsi="Gill Sans MT" w:cs="Arial"/>
        </w:rPr>
        <w:t xml:space="preserve"> - the award criteria set out in the Invitation to Tender. </w:t>
      </w:r>
    </w:p>
    <w:p w:rsidR="008D09EF" w:rsidRPr="0055402F" w:rsidRDefault="008D09EF" w:rsidP="008D09EF">
      <w:pPr>
        <w:spacing w:after="120"/>
        <w:rPr>
          <w:rFonts w:ascii="Gill Sans MT" w:eastAsia="Yu Gothic Medium" w:hAnsi="Gill Sans MT" w:cs="Arial"/>
        </w:rPr>
      </w:pPr>
      <w:r w:rsidRPr="0055402F">
        <w:rPr>
          <w:rFonts w:ascii="Gill Sans MT" w:eastAsia="Yu Gothic Medium" w:hAnsi="Gill Sans MT" w:cs="Arial"/>
          <w:b/>
        </w:rPr>
        <w:tab/>
      </w:r>
      <w:r w:rsidRPr="0055402F">
        <w:rPr>
          <w:rFonts w:ascii="Gill Sans MT" w:eastAsia="Yu Gothic Medium" w:hAnsi="Gill Sans MT" w:cs="Arial"/>
        </w:rPr>
        <w:t>(b)</w:t>
      </w:r>
      <w:r w:rsidRPr="0055402F">
        <w:rPr>
          <w:rFonts w:ascii="Gill Sans MT" w:eastAsia="Yu Gothic Medium" w:hAnsi="Gill Sans MT" w:cs="Arial"/>
          <w:b/>
        </w:rPr>
        <w:tab/>
        <w:t>Bidder</w:t>
      </w:r>
      <w:r w:rsidRPr="0055402F">
        <w:rPr>
          <w:rFonts w:ascii="Gill Sans MT" w:eastAsia="Yu Gothic Medium" w:hAnsi="Gill Sans MT" w:cs="Arial"/>
        </w:rPr>
        <w:t xml:space="preserve"> - a person or organisation who bids for the tender.</w:t>
      </w:r>
    </w:p>
    <w:p w:rsidR="008D09EF" w:rsidRPr="0055402F" w:rsidRDefault="008D09EF" w:rsidP="008D09EF">
      <w:pPr>
        <w:spacing w:after="120"/>
        <w:rPr>
          <w:rFonts w:ascii="Gill Sans MT" w:eastAsia="Yu Gothic Medium" w:hAnsi="Gill Sans MT" w:cs="Arial"/>
        </w:rPr>
      </w:pPr>
      <w:r w:rsidRPr="0055402F">
        <w:rPr>
          <w:rFonts w:ascii="Gill Sans MT" w:eastAsia="Yu Gothic Medium" w:hAnsi="Gill Sans MT" w:cs="Arial"/>
          <w:b/>
        </w:rPr>
        <w:tab/>
      </w:r>
      <w:r w:rsidRPr="0055402F">
        <w:rPr>
          <w:rFonts w:ascii="Gill Sans MT" w:eastAsia="Yu Gothic Medium" w:hAnsi="Gill Sans MT" w:cs="Arial"/>
        </w:rPr>
        <w:t>(c)</w:t>
      </w:r>
      <w:r w:rsidRPr="0055402F">
        <w:rPr>
          <w:rFonts w:ascii="Gill Sans MT" w:eastAsia="Yu Gothic Medium" w:hAnsi="Gill Sans MT" w:cs="Arial"/>
        </w:rPr>
        <w:tab/>
      </w:r>
      <w:r w:rsidRPr="0055402F">
        <w:rPr>
          <w:rFonts w:ascii="Gill Sans MT" w:eastAsia="Yu Gothic Medium" w:hAnsi="Gill Sans MT" w:cs="Arial"/>
          <w:b/>
        </w:rPr>
        <w:t>Conditions</w:t>
      </w:r>
      <w:r w:rsidRPr="0055402F">
        <w:rPr>
          <w:rFonts w:ascii="Gill Sans MT" w:eastAsia="Yu Gothic Medium" w:hAnsi="Gill Sans MT" w:cs="Arial"/>
        </w:rPr>
        <w:t xml:space="preserve"> - the conditions set out in this 'Conditions of Tendering 'document.</w:t>
      </w:r>
    </w:p>
    <w:p w:rsidR="008D09EF" w:rsidRPr="0055402F" w:rsidRDefault="008D09EF" w:rsidP="008D09EF">
      <w:pPr>
        <w:spacing w:after="120"/>
        <w:rPr>
          <w:rFonts w:ascii="Gill Sans MT" w:eastAsia="Yu Gothic Medium" w:hAnsi="Gill Sans MT" w:cs="Arial"/>
        </w:rPr>
      </w:pPr>
      <w:r w:rsidRPr="0055402F">
        <w:rPr>
          <w:rFonts w:ascii="Gill Sans MT" w:eastAsia="Yu Gothic Medium" w:hAnsi="Gill Sans MT" w:cs="Arial"/>
        </w:rPr>
        <w:tab/>
        <w:t>(d)</w:t>
      </w:r>
      <w:r w:rsidRPr="0055402F">
        <w:rPr>
          <w:rFonts w:ascii="Gill Sans MT" w:eastAsia="Yu Gothic Medium" w:hAnsi="Gill Sans MT" w:cs="Arial"/>
        </w:rPr>
        <w:tab/>
      </w:r>
      <w:r w:rsidRPr="0055402F">
        <w:rPr>
          <w:rFonts w:ascii="Gill Sans MT" w:eastAsia="Yu Gothic Medium" w:hAnsi="Gill Sans MT" w:cs="Arial"/>
          <w:b/>
        </w:rPr>
        <w:t>Cover Letter</w:t>
      </w:r>
      <w:r w:rsidRPr="0055402F">
        <w:rPr>
          <w:rFonts w:ascii="Gill Sans MT" w:eastAsia="Yu Gothic Medium" w:hAnsi="Gill Sans MT" w:cs="Arial"/>
        </w:rPr>
        <w:t xml:space="preserve"> - the cover letter attached to the Tender Information Pack.</w:t>
      </w:r>
    </w:p>
    <w:p w:rsidR="008D09EF" w:rsidRPr="0055402F" w:rsidRDefault="008D09EF" w:rsidP="008D09EF">
      <w:pPr>
        <w:spacing w:after="120"/>
        <w:rPr>
          <w:rFonts w:ascii="Gill Sans MT" w:eastAsia="Yu Gothic Medium" w:hAnsi="Gill Sans MT" w:cs="Arial"/>
        </w:rPr>
      </w:pPr>
      <w:r w:rsidRPr="0055402F">
        <w:rPr>
          <w:rFonts w:ascii="Gill Sans MT" w:eastAsia="Yu Gothic Medium" w:hAnsi="Gill Sans MT" w:cs="Arial"/>
        </w:rPr>
        <w:tab/>
        <w:t>(e)</w:t>
      </w:r>
      <w:r w:rsidRPr="0055402F">
        <w:rPr>
          <w:rFonts w:ascii="Gill Sans MT" w:eastAsia="Yu Gothic Medium" w:hAnsi="Gill Sans MT" w:cs="Arial"/>
        </w:rPr>
        <w:tab/>
      </w:r>
      <w:r w:rsidRPr="0055402F">
        <w:rPr>
          <w:rFonts w:ascii="Gill Sans MT" w:eastAsia="Yu Gothic Medium" w:hAnsi="Gill Sans MT" w:cs="Arial"/>
          <w:b/>
        </w:rPr>
        <w:t xml:space="preserve">Goods and/or Services </w:t>
      </w:r>
      <w:r w:rsidRPr="0055402F">
        <w:rPr>
          <w:rFonts w:ascii="Gill Sans MT" w:eastAsia="Yu Gothic Medium" w:hAnsi="Gill Sans MT" w:cs="Arial"/>
        </w:rPr>
        <w:t>- everything purchased by SCI under the contract.</w:t>
      </w:r>
    </w:p>
    <w:p w:rsidR="008D09EF" w:rsidRPr="0055402F" w:rsidRDefault="008D09EF" w:rsidP="008D09EF">
      <w:pPr>
        <w:spacing w:after="120"/>
        <w:ind w:left="1411" w:hanging="1411"/>
        <w:rPr>
          <w:rFonts w:ascii="Gill Sans MT" w:eastAsia="Yu Gothic Medium" w:hAnsi="Gill Sans MT" w:cs="Arial"/>
        </w:rPr>
      </w:pPr>
      <w:r w:rsidRPr="0055402F">
        <w:rPr>
          <w:rFonts w:ascii="Gill Sans MT" w:eastAsia="Yu Gothic Medium" w:hAnsi="Gill Sans MT" w:cs="Arial"/>
        </w:rPr>
        <w:tab/>
        <w:t>(f)</w:t>
      </w:r>
      <w:r w:rsidRPr="0055402F">
        <w:rPr>
          <w:rFonts w:ascii="Gill Sans MT" w:eastAsia="Yu Gothic Medium" w:hAnsi="Gill Sans MT" w:cs="Arial"/>
        </w:rPr>
        <w:tab/>
      </w:r>
      <w:r w:rsidRPr="0055402F">
        <w:rPr>
          <w:rFonts w:ascii="Gill Sans MT" w:eastAsia="Yu Gothic Medium" w:hAnsi="Gill Sans MT" w:cs="Arial"/>
          <w:b/>
        </w:rPr>
        <w:t>Invitation to Tender</w:t>
      </w:r>
      <w:r w:rsidRPr="0055402F">
        <w:rPr>
          <w:rFonts w:ascii="Gill Sans MT" w:eastAsia="Yu Gothic Medium" w:hAnsi="Gill Sans MT" w:cs="Arial"/>
        </w:rPr>
        <w:t xml:space="preserve"> - the Tender Information, these Conditions, and </w:t>
      </w:r>
      <w:proofErr w:type="gramStart"/>
      <w:r w:rsidRPr="0055402F">
        <w:rPr>
          <w:rFonts w:ascii="Gill Sans MT" w:eastAsia="Yu Gothic Medium" w:hAnsi="Gill Sans MT" w:cs="Arial"/>
        </w:rPr>
        <w:t>SCI’s</w:t>
      </w:r>
      <w:proofErr w:type="gramEnd"/>
      <w:r w:rsidRPr="0055402F">
        <w:rPr>
          <w:rFonts w:ascii="Gill Sans MT" w:eastAsia="Yu Gothic Medium" w:hAnsi="Gill Sans MT" w:cs="Arial"/>
        </w:rPr>
        <w:t xml:space="preserve"> Terms and Conditions of Purchase, SCI's Child Safeguarding Policy, SCI's Anti Bribery and Corruption Policy and the IAPG Code of Conduct.</w:t>
      </w:r>
    </w:p>
    <w:p w:rsidR="008D09EF" w:rsidRPr="0055402F" w:rsidRDefault="008D09EF" w:rsidP="008D09EF">
      <w:pPr>
        <w:spacing w:after="120"/>
        <w:ind w:left="1411" w:hanging="1411"/>
        <w:rPr>
          <w:rFonts w:ascii="Gill Sans MT" w:eastAsia="Yu Gothic Medium" w:hAnsi="Gill Sans MT" w:cs="Arial"/>
        </w:rPr>
      </w:pPr>
      <w:r w:rsidRPr="0055402F">
        <w:rPr>
          <w:rFonts w:ascii="Gill Sans MT" w:eastAsia="Yu Gothic Medium" w:hAnsi="Gill Sans MT" w:cs="Arial"/>
          <w:b/>
        </w:rPr>
        <w:tab/>
      </w:r>
      <w:r w:rsidRPr="0055402F">
        <w:rPr>
          <w:rFonts w:ascii="Gill Sans MT" w:eastAsia="Yu Gothic Medium" w:hAnsi="Gill Sans MT" w:cs="Arial"/>
        </w:rPr>
        <w:t>(g)</w:t>
      </w:r>
      <w:r w:rsidRPr="0055402F">
        <w:rPr>
          <w:rFonts w:ascii="Gill Sans MT" w:eastAsia="Yu Gothic Medium" w:hAnsi="Gill Sans MT" w:cs="Arial"/>
          <w:b/>
        </w:rPr>
        <w:tab/>
        <w:t>SCI</w:t>
      </w:r>
      <w:r w:rsidRPr="0055402F">
        <w:rPr>
          <w:rFonts w:ascii="Gill Sans MT" w:eastAsia="Yu Gothic Medium"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8D09EF" w:rsidRPr="0055402F" w:rsidRDefault="008D09EF" w:rsidP="008D09EF">
      <w:pPr>
        <w:spacing w:after="120"/>
        <w:ind w:left="1411" w:hanging="1051"/>
        <w:rPr>
          <w:rFonts w:ascii="Gill Sans MT" w:eastAsia="Yu Gothic Medium" w:hAnsi="Gill Sans MT" w:cs="Arial"/>
        </w:rPr>
      </w:pPr>
      <w:r w:rsidRPr="0055402F">
        <w:rPr>
          <w:rFonts w:ascii="Gill Sans MT" w:eastAsia="Yu Gothic Medium" w:hAnsi="Gill Sans MT" w:cs="Arial"/>
        </w:rPr>
        <w:tab/>
        <w:t>(h)</w:t>
      </w:r>
      <w:r w:rsidRPr="0055402F">
        <w:rPr>
          <w:rFonts w:ascii="Gill Sans MT" w:eastAsia="Yu Gothic Medium" w:hAnsi="Gill Sans MT" w:cs="Arial"/>
        </w:rPr>
        <w:tab/>
      </w:r>
      <w:r w:rsidRPr="0055402F">
        <w:rPr>
          <w:rFonts w:ascii="Gill Sans MT" w:eastAsia="Yu Gothic Medium" w:hAnsi="Gill Sans MT" w:cs="Arial"/>
          <w:b/>
        </w:rPr>
        <w:t>Specification</w:t>
      </w:r>
      <w:r w:rsidRPr="0055402F">
        <w:rPr>
          <w:rFonts w:ascii="Gill Sans MT" w:eastAsia="Yu Gothic Medium" w:hAnsi="Gill Sans MT" w:cs="Arial"/>
        </w:rPr>
        <w:t xml:space="preserve"> - any specification for the Goods and/or Services, including any related plans and drawings, supplied by SCI to the Supplier, or specifically produced by the Supplier for SCI, in connection with the tender.</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The Agreement</w:t>
      </w:r>
    </w:p>
    <w:p w:rsidR="008D09EF" w:rsidRPr="0055402F" w:rsidRDefault="008D09EF" w:rsidP="008D09EF">
      <w:pPr>
        <w:ind w:left="720"/>
        <w:rPr>
          <w:rFonts w:ascii="Gill Sans MT" w:eastAsia="Yu Gothic Medium" w:hAnsi="Gill Sans MT" w:cs="Arial"/>
        </w:rPr>
      </w:pPr>
      <w:r w:rsidRPr="0055402F">
        <w:rPr>
          <w:rFonts w:ascii="Gill Sans MT" w:eastAsia="Yu Gothic Medium" w:hAnsi="Gill Sans MT" w:cs="Arial"/>
        </w:rPr>
        <w:t xml:space="preserve">SCI and each Bidder selected to be a preferred provider through this Tender Process </w:t>
      </w:r>
      <w:proofErr w:type="gramStart"/>
      <w:r w:rsidRPr="0055402F">
        <w:rPr>
          <w:rFonts w:ascii="Gill Sans MT" w:eastAsia="Yu Gothic Medium" w:hAnsi="Gill Sans MT" w:cs="Arial"/>
        </w:rPr>
        <w:t>will</w:t>
      </w:r>
      <w:proofErr w:type="gramEnd"/>
      <w:r w:rsidRPr="0055402F">
        <w:rPr>
          <w:rFonts w:ascii="Gill Sans MT" w:eastAsia="Yu Gothic Medium" w:hAnsi="Gill Sans MT" w:cs="Arial"/>
        </w:rPr>
        <w:t xml:space="preserve"> sign a framework agreement governing the overall relationship of the parties. The agreement will be subject to SCI’s Terms and Conditions of Purchase (the Key Contractual Terms as attached to these Conditions and other terms agreed), </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Late tenders</w:t>
      </w:r>
    </w:p>
    <w:p w:rsidR="008D09EF" w:rsidRPr="0055402F" w:rsidRDefault="008D09EF" w:rsidP="008D09EF">
      <w:pPr>
        <w:ind w:left="709"/>
        <w:rPr>
          <w:rFonts w:ascii="Gill Sans MT" w:eastAsia="Yu Gothic Medium" w:hAnsi="Gill Sans MT" w:cs="Arial"/>
        </w:rPr>
      </w:pPr>
      <w:r w:rsidRPr="0055402F">
        <w:rPr>
          <w:rFonts w:ascii="Gill Sans MT" w:eastAsia="Yu Gothic Medium" w:hAnsi="Gill Sans MT" w:cs="Arial"/>
        </w:rPr>
        <w:t xml:space="preserve">Tenders received after the Closing Date will not be considered, unless there are in SCI’s sole discretion exceptional </w:t>
      </w:r>
      <w:proofErr w:type="gramStart"/>
      <w:r w:rsidRPr="0055402F">
        <w:rPr>
          <w:rFonts w:ascii="Gill Sans MT" w:eastAsia="Yu Gothic Medium" w:hAnsi="Gill Sans MT" w:cs="Arial"/>
        </w:rPr>
        <w:t>circumstances which</w:t>
      </w:r>
      <w:proofErr w:type="gramEnd"/>
      <w:r w:rsidRPr="0055402F">
        <w:rPr>
          <w:rFonts w:ascii="Gill Sans MT" w:eastAsia="Yu Gothic Medium" w:hAnsi="Gill Sans MT" w:cs="Arial"/>
        </w:rPr>
        <w:t xml:space="preserve"> have caused the delay. </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Correspondence</w:t>
      </w:r>
    </w:p>
    <w:p w:rsidR="008D09EF" w:rsidRPr="0055402F" w:rsidRDefault="008D09EF" w:rsidP="008D09EF">
      <w:pPr>
        <w:ind w:left="709"/>
        <w:rPr>
          <w:rFonts w:ascii="Gill Sans MT" w:eastAsia="Yu Gothic Medium" w:hAnsi="Gill Sans MT" w:cs="Arial"/>
        </w:rPr>
      </w:pPr>
      <w:r w:rsidRPr="0055402F">
        <w:rPr>
          <w:rFonts w:ascii="Gill Sans MT" w:eastAsia="Yu Gothic Medium" w:hAnsi="Gill Sans MT" w:cs="Arial"/>
        </w:rPr>
        <w:t xml:space="preserve">All communications from Bidders to SCI relating to the tender must be in writing and addressed to the mail addresses identified in the Cover Letter. Any request for information should be received at least </w:t>
      </w:r>
      <w:r w:rsidRPr="0055402F">
        <w:rPr>
          <w:rFonts w:ascii="Gill Sans MT" w:eastAsia="Yu Gothic Medium" w:hAnsi="Gill Sans MT" w:cs="Arial"/>
          <w:color w:val="000000" w:themeColor="text1"/>
        </w:rPr>
        <w:t>5 days (precise the number of days required</w:t>
      </w:r>
      <w:r w:rsidRPr="0055402F">
        <w:rPr>
          <w:rFonts w:ascii="Gill Sans MT" w:eastAsia="Yu Gothic Medium" w:hAnsi="Gill Sans MT" w:cs="Arial"/>
        </w:rPr>
        <w:t>) before the Closing Date, as defined in the Invitation to Tender. All requests for information received by SCI and relative responses provided will be me made available for public consultation at the reception desk of SCI.</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 xml:space="preserve">Acceptance of tenders </w:t>
      </w:r>
    </w:p>
    <w:p w:rsidR="008D09EF" w:rsidRPr="0055402F" w:rsidRDefault="008D09EF" w:rsidP="008D09EF">
      <w:pPr>
        <w:ind w:left="709"/>
        <w:rPr>
          <w:rFonts w:ascii="Gill Sans MT" w:eastAsia="Yu Gothic Medium" w:hAnsi="Gill Sans MT" w:cs="Arial"/>
        </w:rPr>
      </w:pPr>
      <w:r w:rsidRPr="0055402F">
        <w:rPr>
          <w:rFonts w:ascii="Gill Sans MT" w:eastAsia="Yu Gothic Medium" w:hAnsi="Gill Sans MT" w:cs="Arial"/>
        </w:rPr>
        <w:t xml:space="preserve">SCI </w:t>
      </w:r>
      <w:proofErr w:type="gramStart"/>
      <w:r w:rsidRPr="0055402F">
        <w:rPr>
          <w:rFonts w:ascii="Gill Sans MT" w:eastAsia="Yu Gothic Medium" w:hAnsi="Gill Sans MT" w:cs="Arial"/>
        </w:rPr>
        <w:t>may, unless the Bidder expressly stipulates to the contrary in the tender, accept</w:t>
      </w:r>
      <w:proofErr w:type="gramEnd"/>
      <w:r w:rsidRPr="0055402F">
        <w:rPr>
          <w:rFonts w:ascii="Gill Sans MT" w:eastAsia="Yu Gothic Medium" w:hAnsi="Gill Sans MT" w:cs="Arial"/>
        </w:rPr>
        <w:t xml:space="preserve"> whatever part of a tender that SCI so wishes. SCI is under no obligation to accept the lowest or any tender.</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 xml:space="preserve">Alternative offer </w:t>
      </w:r>
    </w:p>
    <w:p w:rsidR="008D09EF" w:rsidRPr="0055402F" w:rsidRDefault="008D09EF" w:rsidP="008D09EF">
      <w:pPr>
        <w:keepLines/>
        <w:ind w:left="709"/>
        <w:rPr>
          <w:rFonts w:ascii="Gill Sans MT" w:eastAsia="Yu Gothic Medium" w:hAnsi="Gill Sans MT" w:cs="Arial"/>
        </w:rPr>
      </w:pPr>
      <w:r w:rsidRPr="0055402F">
        <w:rPr>
          <w:rFonts w:ascii="Gill Sans MT" w:eastAsia="Yu Gothic Medium" w:hAnsi="Gill Sans MT" w:cs="Arial"/>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Prices</w:t>
      </w:r>
    </w:p>
    <w:p w:rsidR="008D09EF" w:rsidRPr="0055402F" w:rsidRDefault="008D09EF" w:rsidP="008D09EF">
      <w:pPr>
        <w:ind w:left="709"/>
        <w:rPr>
          <w:rFonts w:ascii="Gill Sans MT" w:eastAsia="Yu Gothic Medium" w:hAnsi="Gill Sans MT" w:cs="Arial"/>
        </w:rPr>
      </w:pPr>
      <w:r w:rsidRPr="0055402F">
        <w:rPr>
          <w:rFonts w:ascii="Gill Sans MT" w:eastAsia="Yu Gothic Medium" w:hAnsi="Gill Sans MT" w:cs="Arial"/>
        </w:rPr>
        <w:t>Tendered prices must be shown as both inclusive of and exclusive of any Value Added Tax chargeable or any similar tax (if applicable).</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 xml:space="preserve">No reimbursement of tender expenses </w:t>
      </w:r>
    </w:p>
    <w:p w:rsidR="008D09EF" w:rsidRPr="0055402F" w:rsidRDefault="008D09EF" w:rsidP="008D09EF">
      <w:pPr>
        <w:ind w:left="709"/>
        <w:rPr>
          <w:rFonts w:ascii="Gill Sans MT" w:eastAsia="Yu Gothic Medium" w:hAnsi="Gill Sans MT" w:cs="Arial"/>
        </w:rPr>
      </w:pPr>
      <w:r w:rsidRPr="0055402F">
        <w:rPr>
          <w:rFonts w:ascii="Gill Sans MT" w:eastAsia="Yu Gothic Medium" w:hAnsi="Gill Sans MT" w:cs="Arial"/>
        </w:rPr>
        <w:lastRenderedPageBreak/>
        <w:t xml:space="preserve">Expenses incurred in the preparation and dispatch of the tender </w:t>
      </w:r>
      <w:proofErr w:type="gramStart"/>
      <w:r w:rsidRPr="0055402F">
        <w:rPr>
          <w:rFonts w:ascii="Gill Sans MT" w:eastAsia="Yu Gothic Medium" w:hAnsi="Gill Sans MT" w:cs="Arial"/>
        </w:rPr>
        <w:t>will not be reimbursed</w:t>
      </w:r>
      <w:proofErr w:type="gramEnd"/>
      <w:r w:rsidRPr="0055402F">
        <w:rPr>
          <w:rFonts w:ascii="Gill Sans MT" w:eastAsia="Yu Gothic Medium" w:hAnsi="Gill Sans MT" w:cs="Arial"/>
        </w:rPr>
        <w:t xml:space="preserve">. </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 xml:space="preserve">Non-Disclosure and Confidentiality  </w:t>
      </w:r>
    </w:p>
    <w:p w:rsidR="008D09EF" w:rsidRPr="0055402F" w:rsidRDefault="008D09EF" w:rsidP="008D09EF">
      <w:pPr>
        <w:tabs>
          <w:tab w:val="left" w:pos="720"/>
        </w:tabs>
        <w:ind w:left="720"/>
        <w:rPr>
          <w:rFonts w:ascii="Gill Sans MT" w:eastAsia="Yu Gothic Medium" w:hAnsi="Gill Sans MT" w:cs="Arial"/>
          <w:b/>
        </w:rPr>
      </w:pPr>
      <w:r w:rsidRPr="0055402F">
        <w:rPr>
          <w:rFonts w:ascii="Gill Sans MT" w:eastAsia="Yu Gothic Medium" w:hAnsi="Gill Sans MT" w:cs="Arial"/>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55402F">
          <w:rPr>
            <w:rFonts w:ascii="Gill Sans MT" w:eastAsia="Yu Gothic Medium" w:hAnsi="Gill Sans MT" w:cs="Arial"/>
            <w:b/>
          </w:rPr>
          <w:t>Confidential</w:t>
        </w:r>
      </w:smartTag>
      <w:r w:rsidRPr="0055402F">
        <w:rPr>
          <w:rFonts w:ascii="Gill Sans MT" w:eastAsia="Yu Gothic Medium" w:hAnsi="Gill Sans MT" w:cs="Arial"/>
          <w:b/>
        </w:rPr>
        <w:t xml:space="preserve"> Information</w:t>
      </w:r>
      <w:r w:rsidRPr="0055402F">
        <w:rPr>
          <w:rFonts w:ascii="Gill Sans MT" w:eastAsia="Yu Gothic Medium" w:hAnsi="Gill Sans MT" w:cs="Arial"/>
        </w:rPr>
        <w:t xml:space="preserve">”) as </w:t>
      </w:r>
      <w:smartTag w:uri="schemas-workshare-com/workshare" w:element="confidentialinformationexposure">
        <w:smartTagPr>
          <w:attr w:name="TagType" w:val="5"/>
        </w:smartTagPr>
        <w:r w:rsidRPr="0055402F">
          <w:rPr>
            <w:rFonts w:ascii="Gill Sans MT" w:eastAsia="Yu Gothic Medium" w:hAnsi="Gill Sans MT" w:cs="Arial"/>
          </w:rPr>
          <w:t>confidential</w:t>
        </w:r>
      </w:smartTag>
      <w:r w:rsidRPr="0055402F">
        <w:rPr>
          <w:rFonts w:ascii="Gill Sans MT" w:eastAsia="Yu Gothic Medium" w:hAnsi="Gill Sans MT" w:cs="Arial"/>
        </w:rPr>
        <w:t>. All Bidders shall:</w:t>
      </w:r>
    </w:p>
    <w:p w:rsidR="008D09EF" w:rsidRPr="0055402F" w:rsidRDefault="008D09EF" w:rsidP="00B713FB">
      <w:pPr>
        <w:numPr>
          <w:ilvl w:val="0"/>
          <w:numId w:val="21"/>
        </w:numPr>
        <w:tabs>
          <w:tab w:val="clear" w:pos="436"/>
          <w:tab w:val="num" w:pos="1080"/>
          <w:tab w:val="left" w:pos="2835"/>
          <w:tab w:val="left" w:pos="3544"/>
          <w:tab w:val="left" w:pos="4253"/>
          <w:tab w:val="left" w:pos="4961"/>
          <w:tab w:val="left" w:pos="5670"/>
          <w:tab w:val="right" w:pos="8363"/>
        </w:tabs>
        <w:spacing w:line="280" w:lineRule="atLeast"/>
        <w:ind w:left="1080" w:hanging="360"/>
        <w:jc w:val="both"/>
        <w:rPr>
          <w:rFonts w:ascii="Gill Sans MT" w:eastAsia="Yu Gothic Medium" w:hAnsi="Gill Sans MT" w:cs="Arial"/>
        </w:rPr>
      </w:pPr>
      <w:r w:rsidRPr="0055402F">
        <w:rPr>
          <w:rFonts w:ascii="Gill Sans MT" w:eastAsia="Yu Gothic Medium" w:hAnsi="Gill Sans MT" w:cs="Arial"/>
        </w:rPr>
        <w:t>recognise the confidential nature of the Confidential Information;</w:t>
      </w:r>
    </w:p>
    <w:p w:rsidR="008D09EF" w:rsidRPr="0055402F" w:rsidRDefault="008D09EF" w:rsidP="00B713FB">
      <w:pPr>
        <w:numPr>
          <w:ilvl w:val="0"/>
          <w:numId w:val="21"/>
        </w:numPr>
        <w:tabs>
          <w:tab w:val="clear" w:pos="436"/>
          <w:tab w:val="num" w:pos="1080"/>
          <w:tab w:val="left" w:pos="2835"/>
          <w:tab w:val="left" w:pos="3544"/>
          <w:tab w:val="left" w:pos="4253"/>
          <w:tab w:val="left" w:pos="4961"/>
          <w:tab w:val="left" w:pos="5670"/>
          <w:tab w:val="right" w:pos="8363"/>
        </w:tabs>
        <w:spacing w:line="280" w:lineRule="atLeast"/>
        <w:ind w:left="1080" w:hanging="360"/>
        <w:jc w:val="both"/>
        <w:rPr>
          <w:rFonts w:ascii="Gill Sans MT" w:eastAsia="Yu Gothic Medium" w:hAnsi="Gill Sans MT" w:cs="Arial"/>
        </w:rPr>
      </w:pPr>
      <w:r w:rsidRPr="0055402F">
        <w:rPr>
          <w:rFonts w:ascii="Gill Sans MT" w:eastAsia="Yu Gothic Medium" w:hAnsi="Gill Sans MT" w:cs="Arial"/>
        </w:rPr>
        <w:t xml:space="preserve">respect the confidence placed in the Bidder by SCI by maintaining the secrecy of the Confidential Information; </w:t>
      </w:r>
    </w:p>
    <w:p w:rsidR="008D09EF" w:rsidRPr="0055402F" w:rsidRDefault="008D09EF" w:rsidP="00B713FB">
      <w:pPr>
        <w:numPr>
          <w:ilvl w:val="0"/>
          <w:numId w:val="21"/>
        </w:numPr>
        <w:tabs>
          <w:tab w:val="clear" w:pos="436"/>
          <w:tab w:val="num" w:pos="1080"/>
          <w:tab w:val="left" w:pos="2835"/>
          <w:tab w:val="left" w:pos="3544"/>
          <w:tab w:val="left" w:pos="4253"/>
          <w:tab w:val="left" w:pos="4961"/>
          <w:tab w:val="left" w:pos="5670"/>
          <w:tab w:val="right" w:pos="8363"/>
        </w:tabs>
        <w:spacing w:line="280" w:lineRule="atLeast"/>
        <w:ind w:left="1080" w:hanging="360"/>
        <w:jc w:val="both"/>
        <w:rPr>
          <w:rFonts w:ascii="Gill Sans MT" w:eastAsia="Yu Gothic Medium" w:hAnsi="Gill Sans MT" w:cs="Arial"/>
        </w:rPr>
      </w:pPr>
      <w:r w:rsidRPr="0055402F">
        <w:rPr>
          <w:rFonts w:ascii="Gill Sans MT" w:eastAsia="Yu Gothic Medium" w:hAnsi="Gill Sans MT" w:cs="Arial"/>
        </w:rPr>
        <w:t>not employ any part of the Confidential Information without SCI's prior written consent, for any purpose except that of tendering for business from SCI;</w:t>
      </w:r>
    </w:p>
    <w:p w:rsidR="008D09EF" w:rsidRPr="0055402F" w:rsidRDefault="008D09EF" w:rsidP="00B713FB">
      <w:pPr>
        <w:numPr>
          <w:ilvl w:val="0"/>
          <w:numId w:val="21"/>
        </w:numPr>
        <w:tabs>
          <w:tab w:val="clear" w:pos="436"/>
          <w:tab w:val="num" w:pos="1080"/>
          <w:tab w:val="left" w:pos="2835"/>
          <w:tab w:val="left" w:pos="3544"/>
          <w:tab w:val="left" w:pos="4253"/>
          <w:tab w:val="left" w:pos="4961"/>
          <w:tab w:val="left" w:pos="5670"/>
          <w:tab w:val="right" w:pos="8363"/>
        </w:tabs>
        <w:spacing w:line="280" w:lineRule="atLeast"/>
        <w:ind w:left="1080" w:hanging="360"/>
        <w:jc w:val="both"/>
        <w:rPr>
          <w:rFonts w:ascii="Gill Sans MT" w:eastAsia="Yu Gothic Medium" w:hAnsi="Gill Sans MT" w:cs="Arial"/>
        </w:rPr>
      </w:pPr>
      <w:r w:rsidRPr="0055402F">
        <w:rPr>
          <w:rFonts w:ascii="Gill Sans MT" w:eastAsia="Yu Gothic Medium" w:hAnsi="Gill Sans MT" w:cs="Arial"/>
        </w:rPr>
        <w:t>not disclose the Confidential Information to third parties without SCI's prior written consent;</w:t>
      </w:r>
    </w:p>
    <w:p w:rsidR="008D09EF" w:rsidRPr="0055402F" w:rsidRDefault="008D09EF" w:rsidP="00B713FB">
      <w:pPr>
        <w:numPr>
          <w:ilvl w:val="0"/>
          <w:numId w:val="21"/>
        </w:numPr>
        <w:tabs>
          <w:tab w:val="clear" w:pos="436"/>
          <w:tab w:val="num" w:pos="1080"/>
          <w:tab w:val="left" w:pos="2835"/>
          <w:tab w:val="left" w:pos="3544"/>
          <w:tab w:val="left" w:pos="4253"/>
          <w:tab w:val="left" w:pos="4961"/>
          <w:tab w:val="left" w:pos="5670"/>
          <w:tab w:val="right" w:pos="8363"/>
        </w:tabs>
        <w:spacing w:line="280" w:lineRule="atLeast"/>
        <w:ind w:left="1080" w:hanging="360"/>
        <w:jc w:val="both"/>
        <w:rPr>
          <w:rFonts w:ascii="Gill Sans MT" w:eastAsia="Yu Gothic Medium" w:hAnsi="Gill Sans MT" w:cs="Arial"/>
        </w:rPr>
      </w:pPr>
      <w:r w:rsidRPr="0055402F">
        <w:rPr>
          <w:rFonts w:ascii="Gill Sans MT" w:eastAsia="Yu Gothic Medium" w:hAnsi="Gill Sans MT" w:cs="Arial"/>
        </w:rPr>
        <w:t>not employ their knowledge of the Confidential Information in any way that would be detrimental or harmful to SCI;</w:t>
      </w:r>
    </w:p>
    <w:p w:rsidR="008D09EF" w:rsidRPr="0055402F" w:rsidRDefault="008D09EF" w:rsidP="00B713FB">
      <w:pPr>
        <w:numPr>
          <w:ilvl w:val="0"/>
          <w:numId w:val="21"/>
        </w:numPr>
        <w:tabs>
          <w:tab w:val="clear" w:pos="436"/>
          <w:tab w:val="num" w:pos="1080"/>
          <w:tab w:val="left" w:pos="2835"/>
          <w:tab w:val="left" w:pos="3544"/>
          <w:tab w:val="left" w:pos="4253"/>
          <w:tab w:val="left" w:pos="4961"/>
          <w:tab w:val="left" w:pos="5670"/>
          <w:tab w:val="right" w:pos="8363"/>
        </w:tabs>
        <w:spacing w:line="280" w:lineRule="atLeast"/>
        <w:ind w:left="1080" w:hanging="360"/>
        <w:jc w:val="both"/>
        <w:rPr>
          <w:rFonts w:ascii="Gill Sans MT" w:eastAsia="Yu Gothic Medium" w:hAnsi="Gill Sans MT" w:cs="Arial"/>
        </w:rPr>
      </w:pPr>
      <w:r w:rsidRPr="0055402F">
        <w:rPr>
          <w:rFonts w:ascii="Gill Sans MT" w:eastAsia="Yu Gothic Medium" w:hAnsi="Gill Sans MT" w:cs="Arial"/>
        </w:rPr>
        <w:t>use all reasonable efforts to prevent the disclosure of the Confidential Information to third parties;</w:t>
      </w:r>
    </w:p>
    <w:p w:rsidR="008D09EF" w:rsidRDefault="008D09EF" w:rsidP="00B713FB">
      <w:pPr>
        <w:numPr>
          <w:ilvl w:val="0"/>
          <w:numId w:val="21"/>
        </w:numPr>
        <w:tabs>
          <w:tab w:val="clear" w:pos="436"/>
          <w:tab w:val="num" w:pos="1080"/>
          <w:tab w:val="left" w:pos="2835"/>
          <w:tab w:val="left" w:pos="3544"/>
          <w:tab w:val="left" w:pos="4253"/>
          <w:tab w:val="left" w:pos="4961"/>
          <w:tab w:val="left" w:pos="5670"/>
          <w:tab w:val="right" w:pos="8363"/>
        </w:tabs>
        <w:spacing w:line="280" w:lineRule="atLeast"/>
        <w:ind w:left="1080" w:hanging="360"/>
        <w:jc w:val="both"/>
        <w:rPr>
          <w:rFonts w:ascii="Gill Sans MT" w:eastAsia="Yu Gothic Medium" w:hAnsi="Gill Sans MT" w:cs="Arial"/>
        </w:rPr>
      </w:pPr>
      <w:r w:rsidRPr="0055402F">
        <w:rPr>
          <w:rFonts w:ascii="Gill Sans MT" w:eastAsia="Yu Gothic Medium" w:hAnsi="Gill Sans MT" w:cs="Arial"/>
        </w:rPr>
        <w:t xml:space="preserve">Notify SCI immediately of any possible breach of the provisions of this Condition 9 and acknowledge that damages may not be an adequate remedy for such a breach. </w:t>
      </w:r>
    </w:p>
    <w:p w:rsidR="00B713FB" w:rsidRPr="0055402F" w:rsidRDefault="00B713FB" w:rsidP="00B713FB">
      <w:pPr>
        <w:tabs>
          <w:tab w:val="left" w:pos="2835"/>
          <w:tab w:val="left" w:pos="3544"/>
          <w:tab w:val="left" w:pos="4253"/>
          <w:tab w:val="left" w:pos="4961"/>
          <w:tab w:val="left" w:pos="5670"/>
          <w:tab w:val="right" w:pos="8363"/>
        </w:tabs>
        <w:spacing w:line="280" w:lineRule="atLeast"/>
        <w:ind w:left="1080"/>
        <w:jc w:val="both"/>
        <w:rPr>
          <w:rFonts w:ascii="Gill Sans MT" w:eastAsia="Yu Gothic Medium" w:hAnsi="Gill Sans MT" w:cs="Arial"/>
        </w:rPr>
      </w:pP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Award Procedure</w:t>
      </w:r>
    </w:p>
    <w:p w:rsidR="008D09EF" w:rsidRPr="0055402F" w:rsidRDefault="008D09EF" w:rsidP="008D09EF">
      <w:pPr>
        <w:ind w:left="709"/>
        <w:rPr>
          <w:rFonts w:ascii="Gill Sans MT" w:eastAsia="Yu Gothic Medium" w:hAnsi="Gill Sans MT" w:cs="Arial"/>
        </w:rPr>
      </w:pPr>
      <w:r w:rsidRPr="0055402F">
        <w:rPr>
          <w:rFonts w:ascii="Gill Sans MT" w:eastAsia="Yu Gothic Medium" w:hAnsi="Gill Sans MT" w:cs="Arial"/>
        </w:rPr>
        <w:t xml:space="preserve">SCI’s Tender Review Committee will review the Bidders and their tenders to determine, in accordance with the Award Criteria, whether they will award the Agreement to any one of them. </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 xml:space="preserve">Information and Record Keeping </w:t>
      </w:r>
    </w:p>
    <w:p w:rsidR="008D09EF" w:rsidRPr="0055402F" w:rsidRDefault="008D09EF" w:rsidP="008D09EF">
      <w:pPr>
        <w:ind w:left="709"/>
        <w:rPr>
          <w:rFonts w:ascii="Gill Sans MT" w:eastAsia="Yu Gothic Medium" w:hAnsi="Gill Sans MT" w:cs="Arial"/>
        </w:rPr>
      </w:pPr>
      <w:r w:rsidRPr="0055402F">
        <w:rPr>
          <w:rFonts w:ascii="Gill Sans MT" w:eastAsia="Yu Gothic Medium" w:hAnsi="Gill Sans MT" w:cs="Arial"/>
        </w:rPr>
        <w:t xml:space="preserve">SCI shall consider any reasonable request from any unsuccessful Bidder for feedback on its tender and, where it is appropriate and proportionate to do so, provide the unsuccessful Bidder with reasons why </w:t>
      </w:r>
      <w:proofErr w:type="gramStart"/>
      <w:r w:rsidRPr="0055402F">
        <w:rPr>
          <w:rFonts w:ascii="Gill Sans MT" w:eastAsia="Yu Gothic Medium" w:hAnsi="Gill Sans MT" w:cs="Arial"/>
        </w:rPr>
        <w:t>its</w:t>
      </w:r>
      <w:proofErr w:type="gramEnd"/>
      <w:r w:rsidRPr="0055402F">
        <w:rPr>
          <w:rFonts w:ascii="Gill Sans MT" w:eastAsia="Yu Gothic Medium" w:hAnsi="Gill Sans MT" w:cs="Arial"/>
        </w:rPr>
        <w:t xml:space="preserve"> tender was rejected. Where applicable, this information shall be provided </w:t>
      </w:r>
      <w:r w:rsidRPr="0055402F">
        <w:rPr>
          <w:rFonts w:ascii="Gill Sans MT" w:eastAsia="Yu Gothic Medium" w:hAnsi="Gill Sans MT" w:cs="Arial"/>
          <w:color w:val="000000" w:themeColor="text1"/>
        </w:rPr>
        <w:t xml:space="preserve">within 30 business days (adapt the number) </w:t>
      </w:r>
      <w:r w:rsidRPr="0055402F">
        <w:rPr>
          <w:rFonts w:ascii="Gill Sans MT" w:eastAsia="Yu Gothic Medium" w:hAnsi="Gill Sans MT" w:cs="Arial"/>
        </w:rPr>
        <w:t xml:space="preserve">from (but not including) the date on which SCI receives the request. </w:t>
      </w:r>
    </w:p>
    <w:p w:rsidR="008D09EF" w:rsidRPr="0055402F" w:rsidRDefault="008D09EF" w:rsidP="008D09EF">
      <w:pPr>
        <w:ind w:left="709"/>
        <w:rPr>
          <w:rFonts w:ascii="Gill Sans MT" w:eastAsia="Yu Gothic Medium" w:hAnsi="Gill Sans MT" w:cs="Arial"/>
        </w:rPr>
      </w:pP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Anti-Bribery and Corruption</w:t>
      </w:r>
    </w:p>
    <w:p w:rsidR="008D09EF" w:rsidRPr="0055402F" w:rsidRDefault="008D09EF" w:rsidP="008D09EF">
      <w:pPr>
        <w:ind w:left="720"/>
        <w:rPr>
          <w:rFonts w:ascii="Gill Sans MT" w:eastAsia="Yu Gothic Medium" w:hAnsi="Gill Sans MT" w:cs="Arial"/>
        </w:rPr>
      </w:pPr>
      <w:r w:rsidRPr="0055402F">
        <w:rPr>
          <w:rFonts w:ascii="Gill Sans MT" w:eastAsia="Yu Gothic Medium" w:hAnsi="Gill Sans MT" w:cs="Arial"/>
        </w:rPr>
        <w:t>All Bidders are required to comply fully with SCI’s Anti-Bribery and Corruption Policy (attached to these Conditions).</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 xml:space="preserve">Child Protection </w:t>
      </w:r>
    </w:p>
    <w:p w:rsidR="008D09EF" w:rsidRPr="0055402F" w:rsidRDefault="008D09EF" w:rsidP="008D09EF">
      <w:pPr>
        <w:ind w:left="720"/>
        <w:rPr>
          <w:rFonts w:ascii="Gill Sans MT" w:eastAsia="Yu Gothic Medium" w:hAnsi="Gill Sans MT" w:cs="Arial"/>
        </w:rPr>
      </w:pPr>
      <w:r w:rsidRPr="0055402F">
        <w:rPr>
          <w:rFonts w:ascii="Gill Sans MT" w:eastAsia="Yu Gothic Medium" w:hAnsi="Gill Sans MT" w:cs="Arial"/>
        </w:rPr>
        <w:t>All Bidders are required to comply fully with SCI’s Child Safeguarding Policy (attached to these Conditions).</w:t>
      </w:r>
    </w:p>
    <w:p w:rsidR="008D09EF" w:rsidRPr="0055402F" w:rsidRDefault="008D09EF" w:rsidP="00971BF0">
      <w:pPr>
        <w:pStyle w:val="ListParagraph"/>
        <w:numPr>
          <w:ilvl w:val="0"/>
          <w:numId w:val="3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Yu Gothic Medium" w:hAnsi="Gill Sans MT" w:cs="Arial"/>
          <w:b/>
        </w:rPr>
      </w:pPr>
      <w:r w:rsidRPr="0055402F">
        <w:rPr>
          <w:rFonts w:ascii="Gill Sans MT" w:eastAsia="Yu Gothic Medium" w:hAnsi="Gill Sans MT" w:cs="Arial"/>
          <w:b/>
        </w:rPr>
        <w:t>Exclusion Criteria</w:t>
      </w:r>
    </w:p>
    <w:p w:rsidR="008D09EF" w:rsidRPr="0055402F" w:rsidRDefault="008D09EF" w:rsidP="008D09EF">
      <w:pPr>
        <w:tabs>
          <w:tab w:val="left" w:pos="720"/>
        </w:tabs>
        <w:ind w:left="360"/>
        <w:rPr>
          <w:rFonts w:ascii="Gill Sans MT" w:eastAsia="Yu Gothic Medium" w:hAnsi="Gill Sans MT" w:cs="Arial"/>
        </w:rPr>
      </w:pPr>
      <w:r w:rsidRPr="0055402F">
        <w:rPr>
          <w:rFonts w:ascii="Gill Sans MT" w:eastAsia="Yu Gothic Medium" w:hAnsi="Gill Sans MT" w:cs="Arial"/>
        </w:rPr>
        <w:tab/>
        <w:t>Any Bidder is required to confirm in writing that:</w:t>
      </w:r>
    </w:p>
    <w:p w:rsidR="008D09EF" w:rsidRPr="0055402F" w:rsidRDefault="008D09EF" w:rsidP="00971BF0">
      <w:pPr>
        <w:numPr>
          <w:ilvl w:val="0"/>
          <w:numId w:val="17"/>
        </w:numPr>
        <w:tabs>
          <w:tab w:val="left" w:pos="709"/>
        </w:tabs>
        <w:spacing w:before="100" w:beforeAutospacing="1" w:after="120"/>
        <w:ind w:left="1077" w:hanging="357"/>
        <w:jc w:val="both"/>
        <w:rPr>
          <w:rFonts w:ascii="Gill Sans MT" w:eastAsia="Yu Gothic Medium" w:hAnsi="Gill Sans MT" w:cs="Arial"/>
        </w:rPr>
      </w:pPr>
      <w:r w:rsidRPr="0055402F">
        <w:rPr>
          <w:rFonts w:ascii="Gill Sans MT" w:eastAsia="Yu Gothic Medium" w:hAnsi="Gill Sans MT" w:cs="Arial"/>
        </w:rPr>
        <w:t>Neither it nor any related company to which it regularly subcontracts is insolvent or being wound up, is having its affairs administered by the courts, has entered into an arrangement with creditors, has suspended business activities, is the subject of  proceedings concerning those matters, or are in any analogous  situation arising from a similar procedure provided for in national  legislation or regulations;</w:t>
      </w:r>
    </w:p>
    <w:p w:rsidR="008D09EF" w:rsidRPr="0055402F" w:rsidRDefault="008D09EF" w:rsidP="00971BF0">
      <w:pPr>
        <w:numPr>
          <w:ilvl w:val="0"/>
          <w:numId w:val="17"/>
        </w:numPr>
        <w:tabs>
          <w:tab w:val="left" w:pos="709"/>
        </w:tabs>
        <w:spacing w:before="100" w:beforeAutospacing="1" w:after="120"/>
        <w:ind w:left="1077" w:hanging="357"/>
        <w:jc w:val="both"/>
        <w:rPr>
          <w:rFonts w:ascii="Gill Sans MT" w:eastAsia="Yu Gothic Medium" w:hAnsi="Gill Sans MT" w:cs="Arial"/>
        </w:rPr>
      </w:pPr>
      <w:r w:rsidRPr="0055402F">
        <w:rPr>
          <w:rFonts w:ascii="Gill Sans MT" w:eastAsia="Yu Gothic Medium" w:hAnsi="Gill Sans MT" w:cs="Arial"/>
        </w:rPr>
        <w:t>Neither it nor a company to which it regularly subcontracts has been convicted of fraud, corruption, involvement in a criminal organisation,</w:t>
      </w:r>
      <w:r w:rsidRPr="0055402F">
        <w:rPr>
          <w:rFonts w:ascii="Gill Sans MT" w:eastAsia="Yu Gothic Medium" w:hAnsi="Gill Sans MT"/>
        </w:rPr>
        <w:t xml:space="preserve"> </w:t>
      </w:r>
      <w:r w:rsidRPr="0055402F">
        <w:rPr>
          <w:rFonts w:ascii="Gill Sans MT" w:eastAsia="Yu Gothic Medium" w:hAnsi="Gill Sans MT" w:cs="Arial"/>
        </w:rPr>
        <w:t>any money laundering offence, any offence concerning professional conduct, breaches of applicable labour law or labour tax legislation or any other illegal activity by a judgment in any court of law whether national or international;</w:t>
      </w:r>
    </w:p>
    <w:p w:rsidR="008D09EF" w:rsidRPr="0055402F" w:rsidRDefault="008D09EF" w:rsidP="00971BF0">
      <w:pPr>
        <w:numPr>
          <w:ilvl w:val="0"/>
          <w:numId w:val="17"/>
        </w:numPr>
        <w:tabs>
          <w:tab w:val="left" w:pos="709"/>
        </w:tabs>
        <w:spacing w:before="100" w:beforeAutospacing="1" w:after="120"/>
        <w:ind w:left="1077" w:hanging="357"/>
        <w:jc w:val="both"/>
        <w:rPr>
          <w:rFonts w:ascii="Gill Sans MT" w:eastAsia="Yu Gothic Medium" w:hAnsi="Gill Sans MT" w:cs="Arial"/>
        </w:rPr>
      </w:pPr>
      <w:r w:rsidRPr="0055402F">
        <w:rPr>
          <w:rFonts w:ascii="Gill Sans MT" w:eastAsia="Yu Gothic Medium" w:hAnsi="Gill Sans MT" w:cs="Arial"/>
        </w:rPr>
        <w:t>Neither it nor a company to which it regularly subcontracts has failed to comply with its obligations relating to the payment of social security contributions or the payment of taxes in accordance with the legal provisions of the relevant country in which it the Bidder operates.</w:t>
      </w:r>
    </w:p>
    <w:p w:rsidR="008D09EF" w:rsidRPr="0055402F" w:rsidRDefault="008D09EF" w:rsidP="008D09EF">
      <w:pPr>
        <w:spacing w:before="100" w:beforeAutospacing="1" w:after="100" w:afterAutospacing="1"/>
        <w:ind w:left="720"/>
        <w:rPr>
          <w:rFonts w:ascii="Gill Sans MT" w:eastAsia="Yu Gothic Medium" w:hAnsi="Gill Sans MT" w:cs="Arial"/>
        </w:rPr>
      </w:pPr>
      <w:r w:rsidRPr="0055402F">
        <w:rPr>
          <w:rFonts w:ascii="Gill Sans MT" w:eastAsia="Yu Gothic Medium" w:hAnsi="Gill Sans MT" w:cs="Arial"/>
        </w:rPr>
        <w:lastRenderedPageBreak/>
        <w:t xml:space="preserve">Any Bidder </w:t>
      </w:r>
      <w:proofErr w:type="gramStart"/>
      <w:r w:rsidRPr="0055402F">
        <w:rPr>
          <w:rFonts w:ascii="Gill Sans MT" w:eastAsia="Yu Gothic Medium" w:hAnsi="Gill Sans MT" w:cs="Arial"/>
        </w:rPr>
        <w:t>will automatically be excluded</w:t>
      </w:r>
      <w:proofErr w:type="gramEnd"/>
      <w:r w:rsidRPr="0055402F">
        <w:rPr>
          <w:rFonts w:ascii="Gill Sans MT" w:eastAsia="Yu Gothic Medium" w:hAnsi="Gill Sans MT" w:cs="Arial"/>
        </w:rPr>
        <w:t xml:space="preserve"> from the tender process if it is found that they are guilty of misrepresentation in supplying the required information within their tender bid or fail to supply the required information.</w:t>
      </w:r>
    </w:p>
    <w:p w:rsidR="008D09EF" w:rsidRPr="0055402F" w:rsidRDefault="008D09EF" w:rsidP="00971BF0">
      <w:pPr>
        <w:pStyle w:val="ListParagraph"/>
        <w:numPr>
          <w:ilvl w:val="0"/>
          <w:numId w:val="33"/>
        </w:numPr>
        <w:spacing w:before="100" w:beforeAutospacing="1" w:after="100" w:afterAutospacing="1"/>
        <w:jc w:val="both"/>
        <w:rPr>
          <w:rFonts w:ascii="Gill Sans MT" w:eastAsia="Yu Gothic Medium" w:hAnsi="Gill Sans MT" w:cs="Arial"/>
          <w:b/>
        </w:rPr>
      </w:pPr>
      <w:r w:rsidRPr="0055402F">
        <w:rPr>
          <w:rFonts w:ascii="Gill Sans MT" w:eastAsia="Yu Gothic Medium" w:hAnsi="Gill Sans MT" w:cs="Arial"/>
          <w:b/>
        </w:rPr>
        <w:t xml:space="preserve">Conflict of Interest / Non Collusion </w:t>
      </w:r>
    </w:p>
    <w:p w:rsidR="008D09EF" w:rsidRPr="0055402F" w:rsidRDefault="008D09EF" w:rsidP="008D09EF">
      <w:pPr>
        <w:spacing w:before="100" w:beforeAutospacing="1" w:after="100" w:afterAutospacing="1"/>
        <w:ind w:left="720"/>
        <w:rPr>
          <w:rFonts w:ascii="Gill Sans MT" w:eastAsia="Yu Gothic Medium" w:hAnsi="Gill Sans MT" w:cs="Arial"/>
        </w:rPr>
      </w:pPr>
      <w:r w:rsidRPr="0055402F">
        <w:rPr>
          <w:rFonts w:ascii="Gill Sans MT" w:eastAsia="Yu Gothic Medium" w:hAnsi="Gill Sans MT" w:cs="Arial"/>
        </w:rPr>
        <w:t>Any Bidder is required to confirm in writing:</w:t>
      </w:r>
    </w:p>
    <w:p w:rsidR="008D09EF" w:rsidRPr="0055402F" w:rsidRDefault="008D09EF" w:rsidP="00971BF0">
      <w:pPr>
        <w:numPr>
          <w:ilvl w:val="0"/>
          <w:numId w:val="17"/>
        </w:numPr>
        <w:tabs>
          <w:tab w:val="left" w:pos="709"/>
        </w:tabs>
        <w:spacing w:before="100" w:beforeAutospacing="1" w:after="120"/>
        <w:ind w:left="1077" w:hanging="357"/>
        <w:jc w:val="both"/>
        <w:rPr>
          <w:rFonts w:ascii="Gill Sans MT" w:eastAsia="Yu Gothic Medium" w:hAnsi="Gill Sans MT" w:cs="Arial"/>
        </w:rPr>
      </w:pPr>
      <w:r w:rsidRPr="0055402F">
        <w:rPr>
          <w:rFonts w:ascii="Gill Sans MT" w:eastAsia="Yu Gothic Medium" w:hAnsi="Gill Sans MT" w:cs="Arial"/>
        </w:rPr>
        <w:t xml:space="preserve">That it is not aware of any connection between it or any of its directors or senior managers and the directors and staff of </w:t>
      </w:r>
      <w:proofErr w:type="gramStart"/>
      <w:r w:rsidRPr="0055402F">
        <w:rPr>
          <w:rFonts w:ascii="Gill Sans MT" w:eastAsia="Yu Gothic Medium" w:hAnsi="Gill Sans MT" w:cs="Arial"/>
        </w:rPr>
        <w:t>SCI which</w:t>
      </w:r>
      <w:proofErr w:type="gramEnd"/>
      <w:r w:rsidRPr="0055402F">
        <w:rPr>
          <w:rFonts w:ascii="Gill Sans MT" w:eastAsia="Yu Gothic Medium" w:hAnsi="Gill Sans MT" w:cs="Arial"/>
        </w:rPr>
        <w:t xml:space="preserve"> may affect the outcome of the selection process. If there are such </w:t>
      </w:r>
      <w:proofErr w:type="gramStart"/>
      <w:r w:rsidRPr="0055402F">
        <w:rPr>
          <w:rFonts w:ascii="Gill Sans MT" w:eastAsia="Yu Gothic Medium" w:hAnsi="Gill Sans MT" w:cs="Arial"/>
        </w:rPr>
        <w:t>connections</w:t>
      </w:r>
      <w:proofErr w:type="gramEnd"/>
      <w:r w:rsidRPr="0055402F">
        <w:rPr>
          <w:rFonts w:ascii="Gill Sans MT" w:eastAsia="Yu Gothic Medium" w:hAnsi="Gill Sans MT" w:cs="Arial"/>
        </w:rPr>
        <w:t xml:space="preserve"> the Bidder is required to disclose them.</w:t>
      </w:r>
    </w:p>
    <w:p w:rsidR="008D09EF" w:rsidRPr="0055402F" w:rsidRDefault="008D09EF" w:rsidP="00971BF0">
      <w:pPr>
        <w:numPr>
          <w:ilvl w:val="0"/>
          <w:numId w:val="17"/>
        </w:numPr>
        <w:tabs>
          <w:tab w:val="left" w:pos="709"/>
        </w:tabs>
        <w:spacing w:before="100" w:beforeAutospacing="1" w:after="120"/>
        <w:ind w:left="1077" w:hanging="357"/>
        <w:jc w:val="both"/>
        <w:rPr>
          <w:rFonts w:ascii="Gill Sans MT" w:eastAsia="Yu Gothic Medium" w:hAnsi="Gill Sans MT" w:cs="Arial"/>
        </w:rPr>
      </w:pPr>
      <w:r w:rsidRPr="0055402F">
        <w:rPr>
          <w:rFonts w:ascii="Gill Sans MT" w:eastAsia="Yu Gothic Medium" w:hAnsi="Gill Sans MT" w:cs="Arial"/>
        </w:rPr>
        <w:t xml:space="preserve">Whether or not there are any existing contacts between SCI, and any other Save the Children entity, and it and if there are any </w:t>
      </w:r>
      <w:proofErr w:type="gramStart"/>
      <w:r w:rsidRPr="0055402F">
        <w:rPr>
          <w:rFonts w:ascii="Gill Sans MT" w:eastAsia="Yu Gothic Medium" w:hAnsi="Gill Sans MT" w:cs="Arial"/>
        </w:rPr>
        <w:t>arrangements which have</w:t>
      </w:r>
      <w:proofErr w:type="gramEnd"/>
      <w:r w:rsidRPr="0055402F">
        <w:rPr>
          <w:rFonts w:ascii="Gill Sans MT" w:eastAsia="Yu Gothic Medium" w:hAnsi="Gill Sans MT" w:cs="Arial"/>
        </w:rPr>
        <w:t xml:space="preserve"> been put in place over the last twenty four (24) months.</w:t>
      </w:r>
    </w:p>
    <w:p w:rsidR="008D09EF" w:rsidRPr="0055402F" w:rsidRDefault="008D09EF" w:rsidP="00971BF0">
      <w:pPr>
        <w:numPr>
          <w:ilvl w:val="0"/>
          <w:numId w:val="17"/>
        </w:numPr>
        <w:tabs>
          <w:tab w:val="left" w:pos="709"/>
        </w:tabs>
        <w:spacing w:before="100" w:beforeAutospacing="1" w:after="120"/>
        <w:ind w:left="1077" w:hanging="357"/>
        <w:jc w:val="both"/>
        <w:rPr>
          <w:rFonts w:ascii="Gill Sans MT" w:eastAsia="Yu Gothic Medium" w:hAnsi="Gill Sans MT" w:cs="Arial"/>
        </w:rPr>
      </w:pPr>
      <w:r w:rsidRPr="0055402F">
        <w:rPr>
          <w:rFonts w:ascii="Gill Sans MT" w:eastAsia="Yu Gothic Medium" w:hAnsi="Gill Sans MT" w:cs="Arial"/>
        </w:rPr>
        <w:t>That it has not communicated to anyone other than SCI the amount or approximate amount of the tender.</w:t>
      </w:r>
    </w:p>
    <w:p w:rsidR="008D09EF" w:rsidRPr="0055402F" w:rsidRDefault="008D09EF" w:rsidP="00971BF0">
      <w:pPr>
        <w:numPr>
          <w:ilvl w:val="0"/>
          <w:numId w:val="17"/>
        </w:numPr>
        <w:tabs>
          <w:tab w:val="left" w:pos="709"/>
        </w:tabs>
        <w:spacing w:before="100" w:beforeAutospacing="1" w:after="120"/>
        <w:ind w:left="1077" w:hanging="357"/>
        <w:jc w:val="both"/>
        <w:rPr>
          <w:rFonts w:ascii="Gill Sans MT" w:eastAsia="Yu Gothic Medium" w:hAnsi="Gill Sans MT" w:cs="Arial"/>
        </w:rPr>
      </w:pPr>
      <w:r w:rsidRPr="0055402F">
        <w:rPr>
          <w:rFonts w:ascii="Gill Sans MT" w:eastAsia="Yu Gothic Medium" w:hAnsi="Gill Sans MT" w:cs="Arial"/>
        </w:rPr>
        <w:t>That it has not and will not offer pay or give any sum of money commission, gift, inducement or other financial benefit directly or indirectly to any person for doing or omitting to do any act in relation to the tender process.</w:t>
      </w:r>
    </w:p>
    <w:p w:rsidR="008D09EF" w:rsidRPr="0055402F" w:rsidRDefault="008D09EF" w:rsidP="00971BF0">
      <w:pPr>
        <w:pStyle w:val="ListParagraph"/>
        <w:numPr>
          <w:ilvl w:val="0"/>
          <w:numId w:val="33"/>
        </w:numPr>
        <w:spacing w:before="100" w:beforeAutospacing="1" w:after="100" w:afterAutospacing="1"/>
        <w:jc w:val="both"/>
        <w:rPr>
          <w:rFonts w:ascii="Gill Sans MT" w:eastAsia="Yu Gothic Medium" w:hAnsi="Gill Sans MT" w:cs="Arial"/>
          <w:b/>
        </w:rPr>
      </w:pPr>
      <w:r w:rsidRPr="0055402F">
        <w:rPr>
          <w:rFonts w:ascii="Gill Sans MT" w:eastAsia="Yu Gothic Medium" w:hAnsi="Gill Sans MT" w:cs="Arial"/>
          <w:b/>
        </w:rPr>
        <w:t>Assignment and novation</w:t>
      </w:r>
    </w:p>
    <w:p w:rsidR="008D09EF" w:rsidRPr="0055402F" w:rsidRDefault="008D09EF" w:rsidP="008D09EF">
      <w:pPr>
        <w:spacing w:before="100" w:beforeAutospacing="1" w:after="100" w:afterAutospacing="1"/>
        <w:ind w:left="720"/>
        <w:rPr>
          <w:rFonts w:ascii="Gill Sans MT" w:eastAsia="Yu Gothic Medium" w:hAnsi="Gill Sans MT" w:cs="Arial"/>
        </w:rPr>
      </w:pPr>
      <w:r w:rsidRPr="0055402F">
        <w:rPr>
          <w:rFonts w:ascii="Gill Sans MT" w:eastAsia="Yu Gothic Medium" w:hAnsi="Gill Sans MT" w:cs="Arial"/>
        </w:rPr>
        <w:t>All Bidders are required to confirm that they will if required be willing to enter into a contract on similar terms with either SCI or any other Save the Children entity if so required.</w:t>
      </w:r>
    </w:p>
    <w:p w:rsidR="00FA7395" w:rsidRPr="0055402F" w:rsidRDefault="00FA7395" w:rsidP="00FA7395">
      <w:pPr>
        <w:numPr>
          <w:ilvl w:val="0"/>
          <w:numId w:val="33"/>
        </w:numPr>
        <w:tabs>
          <w:tab w:val="left" w:pos="487"/>
        </w:tabs>
        <w:rPr>
          <w:rFonts w:ascii="Gill Sans MT" w:eastAsia="Calibri" w:hAnsi="Gill Sans MT" w:cs="Calibri"/>
          <w:b/>
          <w:szCs w:val="24"/>
        </w:rPr>
      </w:pPr>
      <w:r w:rsidRPr="0055402F">
        <w:rPr>
          <w:rFonts w:ascii="Gill Sans MT" w:eastAsia="Calibri" w:hAnsi="Gill Sans MT" w:cs="Calibri"/>
          <w:b/>
          <w:bCs/>
          <w:szCs w:val="24"/>
        </w:rPr>
        <w:t>Payment Of Invoices</w:t>
      </w:r>
    </w:p>
    <w:p w:rsidR="00FA7395" w:rsidRPr="0055402F" w:rsidRDefault="00FA7395" w:rsidP="00FA7395">
      <w:pPr>
        <w:spacing w:line="288" w:lineRule="exact"/>
        <w:rPr>
          <w:rFonts w:ascii="Gill Sans MT" w:eastAsia="Calibri" w:hAnsi="Gill Sans MT" w:cs="Calibri"/>
          <w:sz w:val="24"/>
          <w:szCs w:val="24"/>
        </w:rPr>
      </w:pPr>
    </w:p>
    <w:p w:rsidR="00FA7395" w:rsidRPr="0055402F" w:rsidRDefault="00FA7395" w:rsidP="00FA7395">
      <w:pPr>
        <w:spacing w:line="409" w:lineRule="auto"/>
        <w:ind w:left="487" w:right="-38"/>
        <w:rPr>
          <w:rFonts w:ascii="Gill Sans MT" w:eastAsia="Calibri" w:hAnsi="Gill Sans MT" w:cs="Calibri"/>
          <w:sz w:val="24"/>
          <w:szCs w:val="24"/>
        </w:rPr>
      </w:pPr>
      <w:r w:rsidRPr="0055402F">
        <w:rPr>
          <w:rFonts w:ascii="Gill Sans MT" w:eastAsia="Calibri" w:hAnsi="Gill Sans MT" w:cs="Calibri"/>
        </w:rPr>
        <w:t xml:space="preserve">The standard payment terms of Save the Children are payment within 30 days of receipt of invoice. Payment </w:t>
      </w:r>
      <w:proofErr w:type="gramStart"/>
      <w:r w:rsidRPr="0055402F">
        <w:rPr>
          <w:rFonts w:ascii="Gill Sans MT" w:eastAsia="Calibri" w:hAnsi="Gill Sans MT" w:cs="Calibri"/>
        </w:rPr>
        <w:t>will be made</w:t>
      </w:r>
      <w:proofErr w:type="gramEnd"/>
      <w:r w:rsidRPr="0055402F">
        <w:rPr>
          <w:rFonts w:ascii="Gill Sans MT" w:eastAsia="Calibri" w:hAnsi="Gill Sans MT" w:cs="Calibri"/>
        </w:rPr>
        <w:t xml:space="preserve"> in Nigerian naira.</w:t>
      </w:r>
    </w:p>
    <w:p w:rsidR="00FA7395" w:rsidRPr="0055402F" w:rsidRDefault="00FA7395" w:rsidP="00FA7395">
      <w:pPr>
        <w:spacing w:line="51" w:lineRule="exact"/>
        <w:rPr>
          <w:rFonts w:ascii="Gill Sans MT" w:eastAsia="Calibri" w:hAnsi="Gill Sans MT" w:cs="Calibri"/>
          <w:sz w:val="24"/>
          <w:szCs w:val="24"/>
        </w:rPr>
      </w:pPr>
    </w:p>
    <w:p w:rsidR="00FA7395" w:rsidRPr="0055402F" w:rsidRDefault="00FA7395" w:rsidP="00FA7395">
      <w:pPr>
        <w:ind w:left="487"/>
        <w:rPr>
          <w:rFonts w:ascii="Gill Sans MT" w:eastAsia="Calibri" w:hAnsi="Gill Sans MT" w:cs="Calibri"/>
          <w:sz w:val="24"/>
          <w:szCs w:val="24"/>
        </w:rPr>
      </w:pPr>
      <w:r w:rsidRPr="0055402F">
        <w:rPr>
          <w:rFonts w:ascii="Gill Sans MT" w:eastAsia="Calibri" w:hAnsi="Gill Sans MT" w:cs="Calibri"/>
        </w:rPr>
        <w:t>The invoice shall clearly identify the cost of the service fees charged and/or discounts granted.</w:t>
      </w:r>
    </w:p>
    <w:p w:rsidR="00FA7395" w:rsidRPr="0055402F" w:rsidRDefault="00FA7395" w:rsidP="00FA7395">
      <w:pPr>
        <w:spacing w:line="289" w:lineRule="exact"/>
        <w:rPr>
          <w:rFonts w:ascii="Gill Sans MT" w:eastAsia="Calibri" w:hAnsi="Gill Sans MT" w:cs="Calibri"/>
          <w:sz w:val="24"/>
          <w:szCs w:val="24"/>
        </w:rPr>
      </w:pPr>
    </w:p>
    <w:p w:rsidR="00FA7395" w:rsidRPr="0055402F" w:rsidRDefault="00FA7395" w:rsidP="00FA7395">
      <w:pPr>
        <w:spacing w:line="225" w:lineRule="auto"/>
        <w:ind w:left="487" w:right="260"/>
        <w:jc w:val="both"/>
        <w:rPr>
          <w:rFonts w:ascii="Gill Sans MT" w:eastAsia="Calibri" w:hAnsi="Gill Sans MT" w:cs="Calibri"/>
          <w:sz w:val="24"/>
          <w:szCs w:val="24"/>
        </w:rPr>
      </w:pPr>
      <w:r w:rsidRPr="0055402F">
        <w:rPr>
          <w:rFonts w:ascii="Gill Sans MT" w:eastAsia="Calibri" w:hAnsi="Gill Sans MT" w:cs="Calibri"/>
        </w:rPr>
        <w:t xml:space="preserve">In order to allow Save the Children to make payments, the contractor will be obliged to submit to Save the Children properly completed accounting forms (Legal Entity and Bank Account Forms) before the contract can be signed. </w:t>
      </w:r>
    </w:p>
    <w:p w:rsidR="00FA7395" w:rsidRPr="0055402F" w:rsidRDefault="00FA7395" w:rsidP="00FA7395">
      <w:pPr>
        <w:spacing w:line="354" w:lineRule="exact"/>
        <w:rPr>
          <w:rFonts w:ascii="Gill Sans MT" w:eastAsia="Calibri" w:hAnsi="Gill Sans MT" w:cs="Calibri"/>
          <w:sz w:val="24"/>
          <w:szCs w:val="24"/>
        </w:rPr>
      </w:pPr>
    </w:p>
    <w:p w:rsidR="00FA7395" w:rsidRPr="0055402F" w:rsidRDefault="00FA7395" w:rsidP="00FA7395">
      <w:pPr>
        <w:numPr>
          <w:ilvl w:val="0"/>
          <w:numId w:val="33"/>
        </w:numPr>
        <w:tabs>
          <w:tab w:val="left" w:pos="487"/>
        </w:tabs>
        <w:rPr>
          <w:rFonts w:ascii="Gill Sans MT" w:eastAsia="Calibri" w:hAnsi="Gill Sans MT" w:cs="Calibri"/>
          <w:b/>
          <w:szCs w:val="24"/>
        </w:rPr>
      </w:pPr>
      <w:r w:rsidRPr="0055402F">
        <w:rPr>
          <w:rFonts w:ascii="Gill Sans MT" w:eastAsia="Calibri" w:hAnsi="Gill Sans MT" w:cs="Calibri"/>
          <w:b/>
          <w:bCs/>
          <w:szCs w:val="24"/>
        </w:rPr>
        <w:t>Questions</w:t>
      </w:r>
    </w:p>
    <w:p w:rsidR="00FA7395" w:rsidRPr="0055402F" w:rsidRDefault="00FA7395" w:rsidP="00FA7395">
      <w:pPr>
        <w:spacing w:line="285" w:lineRule="exact"/>
        <w:rPr>
          <w:rFonts w:ascii="Gill Sans MT" w:eastAsia="Calibri" w:hAnsi="Gill Sans MT" w:cs="Calibri"/>
          <w:sz w:val="24"/>
          <w:szCs w:val="24"/>
        </w:rPr>
      </w:pPr>
    </w:p>
    <w:p w:rsidR="00FA7395" w:rsidRPr="0055402F" w:rsidRDefault="00FA7395" w:rsidP="00FA7395">
      <w:pPr>
        <w:spacing w:line="218" w:lineRule="auto"/>
        <w:ind w:left="487" w:right="60"/>
        <w:rPr>
          <w:rFonts w:ascii="Gill Sans MT" w:eastAsia="Calibri" w:hAnsi="Gill Sans MT" w:cs="Calibri"/>
          <w:sz w:val="24"/>
          <w:szCs w:val="24"/>
        </w:rPr>
      </w:pPr>
      <w:r w:rsidRPr="0055402F">
        <w:rPr>
          <w:rFonts w:ascii="Gill Sans MT" w:eastAsia="Calibri" w:hAnsi="Gill Sans MT" w:cs="Calibri"/>
        </w:rPr>
        <w:t xml:space="preserve">Questions </w:t>
      </w:r>
      <w:proofErr w:type="gramStart"/>
      <w:r w:rsidRPr="0055402F">
        <w:rPr>
          <w:rFonts w:ascii="Gill Sans MT" w:eastAsia="Calibri" w:hAnsi="Gill Sans MT" w:cs="Calibri"/>
        </w:rPr>
        <w:t>must be asked</w:t>
      </w:r>
      <w:proofErr w:type="gramEnd"/>
      <w:r w:rsidRPr="0055402F">
        <w:rPr>
          <w:rFonts w:ascii="Gill Sans MT" w:eastAsia="Calibri" w:hAnsi="Gill Sans MT" w:cs="Calibri"/>
        </w:rPr>
        <w:t xml:space="preserve"> in writing. Questions asked after </w:t>
      </w:r>
      <w:r w:rsidRPr="0055402F">
        <w:rPr>
          <w:rFonts w:ascii="Gill Sans MT" w:eastAsia="Calibri" w:hAnsi="Gill Sans MT" w:cs="Calibri"/>
          <w:b/>
          <w:bCs/>
          <w:u w:val="single"/>
        </w:rPr>
        <w:t xml:space="preserve">5.00pm on Monday, </w:t>
      </w:r>
      <w:r w:rsidR="00FC7E35" w:rsidRPr="0055402F">
        <w:rPr>
          <w:rFonts w:ascii="Gill Sans MT" w:eastAsia="Calibri" w:hAnsi="Gill Sans MT" w:cs="Calibri"/>
          <w:b/>
          <w:bCs/>
          <w:u w:val="single"/>
        </w:rPr>
        <w:t>11</w:t>
      </w:r>
      <w:r w:rsidR="00FC7E35" w:rsidRPr="0055402F">
        <w:rPr>
          <w:rFonts w:ascii="Gill Sans MT" w:eastAsia="Calibri" w:hAnsi="Gill Sans MT" w:cs="Calibri"/>
          <w:b/>
          <w:bCs/>
          <w:u w:val="single"/>
          <w:vertAlign w:val="superscript"/>
        </w:rPr>
        <w:t>th</w:t>
      </w:r>
      <w:r w:rsidR="00FC7E35" w:rsidRPr="0055402F">
        <w:rPr>
          <w:rFonts w:ascii="Gill Sans MT" w:eastAsia="Calibri" w:hAnsi="Gill Sans MT" w:cs="Calibri"/>
          <w:b/>
          <w:bCs/>
          <w:u w:val="single"/>
        </w:rPr>
        <w:t xml:space="preserve"> March</w:t>
      </w:r>
      <w:r w:rsidRPr="0055402F">
        <w:rPr>
          <w:rFonts w:ascii="Gill Sans MT" w:eastAsia="Calibri" w:hAnsi="Gill Sans MT" w:cs="Calibri"/>
          <w:b/>
          <w:bCs/>
          <w:u w:val="single"/>
        </w:rPr>
        <w:t xml:space="preserve"> 2</w:t>
      </w:r>
      <w:r w:rsidR="00FC7E35" w:rsidRPr="0055402F">
        <w:rPr>
          <w:rFonts w:ascii="Gill Sans MT" w:eastAsia="Calibri" w:hAnsi="Gill Sans MT" w:cs="Calibri"/>
          <w:b/>
          <w:bCs/>
          <w:u w:val="single"/>
        </w:rPr>
        <w:t>019</w:t>
      </w:r>
      <w:r w:rsidRPr="0055402F">
        <w:rPr>
          <w:rFonts w:ascii="Gill Sans MT" w:eastAsia="Calibri" w:hAnsi="Gill Sans MT" w:cs="Calibri"/>
        </w:rPr>
        <w:t xml:space="preserve"> </w:t>
      </w:r>
      <w:proofErr w:type="gramStart"/>
      <w:r w:rsidRPr="0055402F">
        <w:rPr>
          <w:rFonts w:ascii="Gill Sans MT" w:eastAsia="Calibri" w:hAnsi="Gill Sans MT" w:cs="Calibri"/>
        </w:rPr>
        <w:t>will not be answered</w:t>
      </w:r>
      <w:proofErr w:type="gramEnd"/>
      <w:r w:rsidRPr="0055402F">
        <w:rPr>
          <w:rFonts w:ascii="Gill Sans MT" w:eastAsia="Calibri" w:hAnsi="Gill Sans MT" w:cs="Calibri"/>
        </w:rPr>
        <w:t xml:space="preserve">. Answers to questions </w:t>
      </w:r>
      <w:proofErr w:type="gramStart"/>
      <w:r w:rsidRPr="0055402F">
        <w:rPr>
          <w:rFonts w:ascii="Gill Sans MT" w:eastAsia="Calibri" w:hAnsi="Gill Sans MT" w:cs="Calibri"/>
        </w:rPr>
        <w:t>will be sent</w:t>
      </w:r>
      <w:proofErr w:type="gramEnd"/>
      <w:r w:rsidRPr="0055402F">
        <w:rPr>
          <w:rFonts w:ascii="Gill Sans MT" w:eastAsia="Calibri" w:hAnsi="Gill Sans MT" w:cs="Calibri"/>
        </w:rPr>
        <w:t xml:space="preserve"> to all candidates via reply email.</w:t>
      </w:r>
    </w:p>
    <w:p w:rsidR="00FA7395" w:rsidRPr="0055402F" w:rsidRDefault="00FA7395" w:rsidP="00FA7395">
      <w:pPr>
        <w:spacing w:line="241" w:lineRule="exact"/>
        <w:rPr>
          <w:rFonts w:ascii="Gill Sans MT" w:hAnsi="Gill Sans MT"/>
          <w:sz w:val="20"/>
          <w:szCs w:val="20"/>
        </w:rPr>
      </w:pPr>
    </w:p>
    <w:p w:rsidR="00FA7395" w:rsidRPr="0055402F" w:rsidRDefault="00FA7395" w:rsidP="00FA7395">
      <w:pPr>
        <w:ind w:left="487"/>
        <w:rPr>
          <w:rFonts w:ascii="Gill Sans MT" w:eastAsia="Yu Gothic Medium" w:hAnsi="Gill Sans MT" w:cstheme="minorHAnsi"/>
          <w:b/>
          <w:color w:val="FF0000"/>
        </w:rPr>
      </w:pPr>
      <w:r w:rsidRPr="0055402F">
        <w:rPr>
          <w:rFonts w:ascii="Gill Sans MT" w:eastAsia="Calibri" w:hAnsi="Gill Sans MT" w:cs="Calibri"/>
        </w:rPr>
        <w:t>Please submit any questions you may have in writing to:</w:t>
      </w:r>
      <w:r w:rsidRPr="0055402F">
        <w:rPr>
          <w:rFonts w:ascii="Gill Sans MT" w:eastAsia="Calibri" w:hAnsi="Gill Sans MT" w:cs="Calibri"/>
          <w:b/>
          <w:bCs/>
          <w:color w:val="0000FF"/>
          <w:u w:val="single"/>
        </w:rPr>
        <w:t xml:space="preserve">  </w:t>
      </w:r>
      <w:hyperlink r:id="rId10" w:history="1">
        <w:r w:rsidRPr="0055402F">
          <w:rPr>
            <w:rStyle w:val="Hyperlink"/>
            <w:rFonts w:ascii="Gill Sans MT" w:eastAsia="Calibri" w:hAnsi="Gill Sans MT" w:cs="Calibri"/>
            <w:b/>
            <w:bCs/>
          </w:rPr>
          <w:t>nigeria.tender@savethechildren.org</w:t>
        </w:r>
      </w:hyperlink>
      <w:r w:rsidRPr="0055402F">
        <w:rPr>
          <w:rFonts w:ascii="Gill Sans MT" w:eastAsia="Calibri" w:hAnsi="Gill Sans MT" w:cs="Calibri"/>
          <w:b/>
          <w:bCs/>
          <w:color w:val="0000FF"/>
          <w:u w:val="single"/>
        </w:rPr>
        <w:t xml:space="preserve"> </w:t>
      </w:r>
      <w:r w:rsidRPr="0055402F">
        <w:rPr>
          <w:rFonts w:ascii="Gill Sans MT" w:eastAsia="Yu Gothic Medium" w:hAnsi="Gill Sans MT" w:cstheme="minorHAnsi"/>
        </w:rPr>
        <w:t>(All official communication should be in English language)</w:t>
      </w:r>
      <w:r w:rsidRPr="0055402F">
        <w:rPr>
          <w:rFonts w:ascii="Gill Sans MT" w:eastAsia="Yu Gothic Medium" w:hAnsi="Gill Sans MT" w:cstheme="minorHAnsi"/>
          <w:b/>
        </w:rPr>
        <w:t>.</w:t>
      </w:r>
    </w:p>
    <w:p w:rsidR="00FA7395" w:rsidRPr="0055402F" w:rsidRDefault="00FA7395" w:rsidP="00FA7395">
      <w:pPr>
        <w:spacing w:line="200" w:lineRule="exact"/>
        <w:rPr>
          <w:rFonts w:ascii="Gill Sans MT" w:hAnsi="Gill Sans MT"/>
          <w:sz w:val="20"/>
          <w:szCs w:val="20"/>
        </w:rPr>
      </w:pPr>
    </w:p>
    <w:p w:rsidR="00FA7395" w:rsidRPr="0055402F" w:rsidRDefault="00FA7395" w:rsidP="00FA7395">
      <w:pPr>
        <w:spacing w:line="231" w:lineRule="exact"/>
        <w:rPr>
          <w:rFonts w:ascii="Gill Sans MT" w:hAnsi="Gill Sans MT"/>
          <w:sz w:val="20"/>
          <w:szCs w:val="20"/>
        </w:rPr>
      </w:pPr>
    </w:p>
    <w:p w:rsidR="00FA7395" w:rsidRPr="0055402F" w:rsidRDefault="00FA7395" w:rsidP="00FA7395">
      <w:pPr>
        <w:numPr>
          <w:ilvl w:val="0"/>
          <w:numId w:val="33"/>
        </w:numPr>
        <w:tabs>
          <w:tab w:val="left" w:pos="487"/>
        </w:tabs>
        <w:rPr>
          <w:rFonts w:ascii="Gill Sans MT" w:eastAsia="Calibri" w:hAnsi="Gill Sans MT" w:cs="Calibri"/>
          <w:b/>
          <w:szCs w:val="24"/>
        </w:rPr>
      </w:pPr>
      <w:r w:rsidRPr="0055402F">
        <w:rPr>
          <w:rFonts w:ascii="Gill Sans MT" w:eastAsia="Calibri" w:hAnsi="Gill Sans MT" w:cs="Calibri"/>
          <w:b/>
          <w:bCs/>
          <w:szCs w:val="24"/>
        </w:rPr>
        <w:t>Tender Submission Deadline</w:t>
      </w:r>
    </w:p>
    <w:p w:rsidR="00FA7395" w:rsidRPr="0055402F" w:rsidRDefault="00FA7395" w:rsidP="00FA7395">
      <w:pPr>
        <w:spacing w:line="285" w:lineRule="exact"/>
        <w:rPr>
          <w:rFonts w:ascii="Gill Sans MT" w:eastAsia="Calibri" w:hAnsi="Gill Sans MT" w:cs="Calibri"/>
          <w:sz w:val="24"/>
          <w:szCs w:val="24"/>
        </w:rPr>
      </w:pPr>
    </w:p>
    <w:p w:rsidR="00FA7395" w:rsidRPr="0055402F" w:rsidRDefault="00FA7395" w:rsidP="00FA7395">
      <w:pPr>
        <w:keepNext/>
        <w:keepLines/>
        <w:spacing w:after="120"/>
        <w:ind w:left="709"/>
        <w:jc w:val="both"/>
        <w:rPr>
          <w:rFonts w:ascii="Gill Sans MT" w:eastAsia="Yu Gothic Medium" w:hAnsi="Gill Sans MT" w:cstheme="minorHAnsi"/>
        </w:rPr>
      </w:pPr>
      <w:r w:rsidRPr="0055402F">
        <w:rPr>
          <w:rFonts w:ascii="Gill Sans MT" w:eastAsia="Yu Gothic Medium" w:hAnsi="Gill Sans MT" w:cstheme="minorHAnsi"/>
          <w:b/>
        </w:rPr>
        <w:t xml:space="preserve">Your tender response </w:t>
      </w:r>
      <w:proofErr w:type="gramStart"/>
      <w:r w:rsidRPr="0055402F">
        <w:rPr>
          <w:rFonts w:ascii="Gill Sans MT" w:eastAsia="Yu Gothic Medium" w:hAnsi="Gill Sans MT" w:cstheme="minorHAnsi"/>
          <w:b/>
        </w:rPr>
        <w:t>must be received</w:t>
      </w:r>
      <w:proofErr w:type="gramEnd"/>
      <w:r w:rsidRPr="0055402F">
        <w:rPr>
          <w:rFonts w:ascii="Gill Sans MT" w:eastAsia="Yu Gothic Medium" w:hAnsi="Gill Sans MT" w:cstheme="minorHAnsi"/>
          <w:b/>
        </w:rPr>
        <w:t xml:space="preserve"> in the following format</w:t>
      </w:r>
      <w:r w:rsidRPr="0055402F">
        <w:rPr>
          <w:rFonts w:ascii="Gill Sans MT" w:eastAsia="Yu Gothic Medium" w:hAnsi="Gill Sans MT" w:cstheme="minorHAnsi"/>
        </w:rPr>
        <w:t xml:space="preserve">: </w:t>
      </w:r>
    </w:p>
    <w:p w:rsidR="00FA7395" w:rsidRPr="0055402F" w:rsidRDefault="00FA7395" w:rsidP="00FA7395">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120"/>
        <w:ind w:left="709" w:hanging="357"/>
        <w:jc w:val="both"/>
        <w:rPr>
          <w:rFonts w:ascii="Gill Sans MT" w:eastAsia="Yu Gothic Medium" w:hAnsi="Gill Sans MT" w:cstheme="minorHAnsi"/>
          <w:spacing w:val="-3"/>
          <w:lang w:val="en-US"/>
        </w:rPr>
      </w:pPr>
      <w:r w:rsidRPr="0055402F">
        <w:rPr>
          <w:rFonts w:ascii="Gill Sans MT" w:eastAsia="Yu Gothic Medium" w:hAnsi="Gill Sans MT" w:cstheme="minorHAnsi"/>
          <w:spacing w:val="-3"/>
          <w:lang w:val="en-US"/>
        </w:rPr>
        <w:t xml:space="preserve">Full completion of the “Tender Response” document in order for the bid to be compliant. Supplementary proposal documents </w:t>
      </w:r>
      <w:proofErr w:type="gramStart"/>
      <w:r w:rsidRPr="0055402F">
        <w:rPr>
          <w:rFonts w:ascii="Gill Sans MT" w:eastAsia="Yu Gothic Medium" w:hAnsi="Gill Sans MT" w:cstheme="minorHAnsi"/>
          <w:spacing w:val="-3"/>
          <w:lang w:val="en-US"/>
        </w:rPr>
        <w:t>are requested</w:t>
      </w:r>
      <w:proofErr w:type="gramEnd"/>
      <w:r w:rsidRPr="0055402F">
        <w:rPr>
          <w:rFonts w:ascii="Gill Sans MT" w:eastAsia="Yu Gothic Medium" w:hAnsi="Gill Sans MT" w:cstheme="minorHAnsi"/>
          <w:spacing w:val="-3"/>
          <w:lang w:val="en-US"/>
        </w:rPr>
        <w:t xml:space="preserve"> to demonstrate that the bid is meeting the essential and preferred criteria listed below. Those tenders returned uncompleted </w:t>
      </w:r>
      <w:proofErr w:type="gramStart"/>
      <w:r w:rsidRPr="0055402F">
        <w:rPr>
          <w:rFonts w:ascii="Gill Sans MT" w:eastAsia="Yu Gothic Medium" w:hAnsi="Gill Sans MT" w:cstheme="minorHAnsi"/>
          <w:spacing w:val="-3"/>
          <w:lang w:val="en-US"/>
        </w:rPr>
        <w:t>may be treated</w:t>
      </w:r>
      <w:proofErr w:type="gramEnd"/>
      <w:r w:rsidRPr="0055402F">
        <w:rPr>
          <w:rFonts w:ascii="Gill Sans MT" w:eastAsia="Yu Gothic Medium" w:hAnsi="Gill Sans MT" w:cstheme="minorHAnsi"/>
          <w:spacing w:val="-3"/>
          <w:lang w:val="en-US"/>
        </w:rPr>
        <w:t xml:space="preserve"> as void.  </w:t>
      </w:r>
    </w:p>
    <w:p w:rsidR="00FA7395" w:rsidRPr="0055402F" w:rsidRDefault="00FA7395" w:rsidP="00FA7395">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120"/>
        <w:ind w:left="709" w:hanging="357"/>
        <w:jc w:val="both"/>
        <w:rPr>
          <w:rFonts w:ascii="Gill Sans MT" w:eastAsia="Yu Gothic Medium" w:hAnsi="Gill Sans MT" w:cstheme="minorHAnsi"/>
        </w:rPr>
      </w:pPr>
      <w:r w:rsidRPr="0055402F">
        <w:rPr>
          <w:rFonts w:ascii="Gill Sans MT" w:eastAsia="Yu Gothic Medium" w:hAnsi="Gill Sans MT" w:cstheme="minorHAnsi"/>
          <w:spacing w:val="-3"/>
          <w:lang w:val="en-US"/>
        </w:rPr>
        <w:t xml:space="preserve">One hard copy of bids to </w:t>
      </w:r>
      <w:proofErr w:type="gramStart"/>
      <w:r w:rsidRPr="0055402F">
        <w:rPr>
          <w:rFonts w:ascii="Gill Sans MT" w:eastAsia="Yu Gothic Medium" w:hAnsi="Gill Sans MT" w:cstheme="minorHAnsi"/>
          <w:spacing w:val="-3"/>
          <w:lang w:val="en-US"/>
        </w:rPr>
        <w:t>be submitted</w:t>
      </w:r>
      <w:proofErr w:type="gramEnd"/>
      <w:r w:rsidRPr="0055402F">
        <w:rPr>
          <w:rFonts w:ascii="Gill Sans MT" w:eastAsia="Yu Gothic Medium" w:hAnsi="Gill Sans MT" w:cstheme="minorHAnsi"/>
          <w:spacing w:val="-3"/>
          <w:lang w:val="en-US"/>
        </w:rPr>
        <w:t xml:space="preserve"> on letter headed paper. </w:t>
      </w:r>
    </w:p>
    <w:p w:rsidR="00FA7395" w:rsidRPr="0055402F" w:rsidRDefault="00FA7395" w:rsidP="00FA7395">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120"/>
        <w:ind w:left="709" w:hanging="357"/>
        <w:jc w:val="both"/>
        <w:rPr>
          <w:rFonts w:ascii="Gill Sans MT" w:eastAsia="Yu Gothic Medium" w:hAnsi="Gill Sans MT" w:cstheme="minorHAnsi"/>
        </w:rPr>
      </w:pPr>
      <w:r w:rsidRPr="0055402F">
        <w:rPr>
          <w:rFonts w:ascii="Gill Sans MT" w:eastAsia="Yu Gothic Medium" w:hAnsi="Gill Sans MT" w:cstheme="minorHAnsi"/>
          <w:spacing w:val="-3"/>
          <w:lang w:val="en-US"/>
        </w:rPr>
        <w:t>Additional Documentation demonstrating the respect of the Essential Criteria, the fulfillment of the Preferred and Desired Criteria for Bidders that are listed below in the Tender Information Section.</w:t>
      </w:r>
    </w:p>
    <w:p w:rsidR="00FA7395" w:rsidRPr="0055402F" w:rsidRDefault="00FA7395" w:rsidP="00FA7395">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120"/>
        <w:ind w:left="709"/>
        <w:jc w:val="both"/>
        <w:rPr>
          <w:rFonts w:ascii="Gill Sans MT" w:eastAsia="Yu Gothic Medium" w:hAnsi="Gill Sans MT" w:cstheme="minorHAnsi"/>
        </w:rPr>
      </w:pPr>
      <w:r w:rsidRPr="0055402F">
        <w:rPr>
          <w:rFonts w:ascii="Gill Sans MT" w:eastAsia="Yu Gothic Medium" w:hAnsi="Gill Sans MT" w:cstheme="minorHAnsi"/>
          <w:spacing w:val="-3"/>
          <w:lang w:val="en-US"/>
        </w:rPr>
        <w:lastRenderedPageBreak/>
        <w:t xml:space="preserve">Bids to be submitted in a sealed envelope, addressed to Save the Children at the below address. The envelope should indicate the </w:t>
      </w:r>
      <w:r w:rsidRPr="0055402F">
        <w:rPr>
          <w:rFonts w:ascii="Gill Sans MT" w:eastAsia="Yu Gothic Medium" w:hAnsi="Gill Sans MT" w:cstheme="minorHAnsi"/>
          <w:lang w:val="en-US" w:eastAsia="en-US"/>
        </w:rPr>
        <w:t>“Tender reference number/ category /</w:t>
      </w:r>
      <w:r w:rsidRPr="0055402F">
        <w:rPr>
          <w:rFonts w:ascii="Gill Sans MT" w:eastAsia="Yu Gothic Medium" w:hAnsi="Gill Sans MT" w:cstheme="minorHAnsi"/>
          <w:spacing w:val="-3"/>
          <w:lang w:val="en-US"/>
        </w:rPr>
        <w:t xml:space="preserve">Missing reference will disqualify the bid. </w:t>
      </w:r>
    </w:p>
    <w:p w:rsidR="00FA7395" w:rsidRPr="0055402F" w:rsidRDefault="00FA7395" w:rsidP="00FA7395">
      <w:pPr>
        <w:ind w:left="349"/>
        <w:jc w:val="both"/>
        <w:rPr>
          <w:rFonts w:ascii="Gill Sans MT" w:eastAsia="Yu Gothic Medium" w:hAnsi="Gill Sans MT" w:cstheme="minorHAnsi"/>
        </w:rPr>
      </w:pPr>
      <w:r w:rsidRPr="0055402F">
        <w:rPr>
          <w:rFonts w:ascii="Gill Sans MT" w:eastAsia="Yu Gothic Medium" w:hAnsi="Gill Sans MT" w:cstheme="minorHAnsi"/>
        </w:rPr>
        <w:t xml:space="preserve">Offers and proposals </w:t>
      </w:r>
      <w:proofErr w:type="gramStart"/>
      <w:r w:rsidRPr="0055402F">
        <w:rPr>
          <w:rFonts w:ascii="Gill Sans MT" w:eastAsia="Yu Gothic Medium" w:hAnsi="Gill Sans MT" w:cstheme="minorHAnsi"/>
        </w:rPr>
        <w:t>should be dropped</w:t>
      </w:r>
      <w:proofErr w:type="gramEnd"/>
      <w:r w:rsidRPr="0055402F">
        <w:rPr>
          <w:rFonts w:ascii="Gill Sans MT" w:eastAsia="Yu Gothic Medium" w:hAnsi="Gill Sans MT" w:cstheme="minorHAnsi"/>
        </w:rPr>
        <w:t xml:space="preserve"> by hand at the following address: </w:t>
      </w:r>
      <w:r w:rsidRPr="0055402F">
        <w:rPr>
          <w:rFonts w:ascii="Gill Sans MT" w:eastAsia="Yu Gothic Medium" w:hAnsi="Gill Sans MT" w:cstheme="minorHAnsi"/>
          <w:b/>
        </w:rPr>
        <w:t xml:space="preserve">Save the Children International, No.4, Danube Close off Danube Street, Maitama. </w:t>
      </w:r>
    </w:p>
    <w:p w:rsidR="00FA7395" w:rsidRPr="0055402F" w:rsidRDefault="00FA7395" w:rsidP="00FA7395">
      <w:pPr>
        <w:ind w:left="349"/>
        <w:jc w:val="both"/>
        <w:rPr>
          <w:rFonts w:ascii="Gill Sans MT" w:eastAsia="Yu Gothic Medium" w:hAnsi="Gill Sans MT" w:cstheme="minorHAnsi"/>
        </w:rPr>
      </w:pPr>
      <w:r w:rsidRPr="0055402F">
        <w:rPr>
          <w:rFonts w:ascii="Gill Sans MT" w:eastAsia="Yu Gothic Medium" w:hAnsi="Gill Sans MT" w:cstheme="minorHAnsi"/>
        </w:rPr>
        <w:t xml:space="preserve">Your return Tender Dossier </w:t>
      </w:r>
      <w:proofErr w:type="gramStart"/>
      <w:r w:rsidRPr="0055402F">
        <w:rPr>
          <w:rFonts w:ascii="Gill Sans MT" w:eastAsia="Yu Gothic Medium" w:hAnsi="Gill Sans MT" w:cstheme="minorHAnsi"/>
        </w:rPr>
        <w:t>must be received</w:t>
      </w:r>
      <w:proofErr w:type="gramEnd"/>
      <w:r w:rsidRPr="0055402F">
        <w:rPr>
          <w:rFonts w:ascii="Gill Sans MT" w:eastAsia="Yu Gothic Medium" w:hAnsi="Gill Sans MT" w:cstheme="minorHAnsi"/>
        </w:rPr>
        <w:t xml:space="preserve"> at the address above not later than </w:t>
      </w:r>
      <w:r w:rsidRPr="0055402F">
        <w:rPr>
          <w:rFonts w:ascii="Gill Sans MT" w:eastAsia="Yu Gothic Medium" w:hAnsi="Gill Sans MT" w:cstheme="minorHAnsi"/>
          <w:b/>
          <w:color w:val="000000" w:themeColor="text1"/>
          <w:lang w:val="en-US" w:eastAsia="en-US"/>
        </w:rPr>
        <w:t>2</w:t>
      </w:r>
      <w:r w:rsidR="00370C10">
        <w:rPr>
          <w:rFonts w:ascii="Gill Sans MT" w:eastAsia="Yu Gothic Medium" w:hAnsi="Gill Sans MT" w:cstheme="minorHAnsi"/>
          <w:b/>
          <w:color w:val="000000" w:themeColor="text1"/>
          <w:lang w:val="en-US" w:eastAsia="en-US"/>
        </w:rPr>
        <w:t>1</w:t>
      </w:r>
      <w:r w:rsidR="00370C10" w:rsidRPr="00370C10">
        <w:rPr>
          <w:rFonts w:ascii="Gill Sans MT" w:eastAsia="Yu Gothic Medium" w:hAnsi="Gill Sans MT" w:cstheme="minorHAnsi"/>
          <w:b/>
          <w:color w:val="000000" w:themeColor="text1"/>
          <w:vertAlign w:val="superscript"/>
          <w:lang w:val="en-US" w:eastAsia="en-US"/>
        </w:rPr>
        <w:t>st</w:t>
      </w:r>
      <w:r w:rsidR="00370C10">
        <w:rPr>
          <w:rFonts w:ascii="Gill Sans MT" w:eastAsia="Yu Gothic Medium" w:hAnsi="Gill Sans MT" w:cstheme="minorHAnsi"/>
          <w:b/>
          <w:color w:val="000000" w:themeColor="text1"/>
          <w:lang w:val="en-US" w:eastAsia="en-US"/>
        </w:rPr>
        <w:t xml:space="preserve"> </w:t>
      </w:r>
      <w:r w:rsidRPr="0055402F">
        <w:rPr>
          <w:rFonts w:ascii="Gill Sans MT" w:eastAsia="Yu Gothic Medium" w:hAnsi="Gill Sans MT" w:cstheme="minorHAnsi"/>
          <w:b/>
          <w:color w:val="000000" w:themeColor="text1"/>
          <w:lang w:val="en-US" w:eastAsia="en-US"/>
        </w:rPr>
        <w:t>March 2019 at 17:00 hours</w:t>
      </w:r>
      <w:r w:rsidRPr="0055402F">
        <w:rPr>
          <w:rFonts w:ascii="Gill Sans MT" w:eastAsia="Yu Gothic Medium" w:hAnsi="Gill Sans MT" w:cstheme="minorHAnsi"/>
          <w:color w:val="000000" w:themeColor="text1"/>
        </w:rPr>
        <w:t xml:space="preserve"> (the Closing Date").</w:t>
      </w:r>
      <w:r w:rsidRPr="0055402F">
        <w:rPr>
          <w:rFonts w:ascii="Gill Sans MT" w:eastAsia="Yu Gothic Medium" w:hAnsi="Gill Sans MT" w:cstheme="minorHAnsi"/>
          <w:color w:val="FF0000"/>
        </w:rPr>
        <w:t xml:space="preserve"> </w:t>
      </w:r>
      <w:r w:rsidRPr="0055402F">
        <w:rPr>
          <w:rFonts w:ascii="Gill Sans MT" w:eastAsia="Yu Gothic Medium" w:hAnsi="Gill Sans MT" w:cstheme="minorHAnsi"/>
        </w:rPr>
        <w:t xml:space="preserve">Failure to meet the Closing Date may result in the bid being void. Returned bids must remain open for consideration for a period of not less </w:t>
      </w:r>
      <w:r w:rsidRPr="0055402F">
        <w:rPr>
          <w:rFonts w:ascii="Gill Sans MT" w:eastAsia="Yu Gothic Medium" w:hAnsi="Gill Sans MT" w:cstheme="minorHAnsi"/>
          <w:b/>
        </w:rPr>
        <w:t>than 60 days</w:t>
      </w:r>
      <w:r w:rsidRPr="0055402F">
        <w:rPr>
          <w:rFonts w:ascii="Gill Sans MT" w:eastAsia="Yu Gothic Medium" w:hAnsi="Gill Sans MT" w:cstheme="minorHAnsi"/>
        </w:rPr>
        <w:t xml:space="preserve"> from the Closing Date. Save the Children is under no obligation to award the contract or to award it to the lowest bidder.</w:t>
      </w:r>
    </w:p>
    <w:p w:rsidR="00FA7395" w:rsidRPr="0055402F" w:rsidRDefault="00FA7395" w:rsidP="00FA7395">
      <w:pPr>
        <w:spacing w:before="100" w:beforeAutospacing="1" w:after="100" w:afterAutospacing="1"/>
        <w:ind w:left="720"/>
        <w:rPr>
          <w:rFonts w:ascii="Gill Sans MT" w:eastAsia="Yu Gothic Medium" w:hAnsi="Gill Sans MT" w:cs="Arial"/>
        </w:rPr>
      </w:pPr>
      <w:r w:rsidRPr="0055402F">
        <w:rPr>
          <w:rFonts w:ascii="Gill Sans MT" w:eastAsia="Yu Gothic Medium" w:hAnsi="Gill Sans MT" w:cstheme="minorHAnsi"/>
        </w:rPr>
        <w:t xml:space="preserve">Should you require further information or clarification on the tender requirements, please address them to the following </w:t>
      </w:r>
      <w:proofErr w:type="gramStart"/>
      <w:r w:rsidRPr="0055402F">
        <w:rPr>
          <w:rFonts w:ascii="Gill Sans MT" w:eastAsia="Yu Gothic Medium" w:hAnsi="Gill Sans MT" w:cstheme="minorHAnsi"/>
        </w:rPr>
        <w:t>e mail</w:t>
      </w:r>
      <w:proofErr w:type="gramEnd"/>
      <w:r w:rsidRPr="0055402F">
        <w:rPr>
          <w:rFonts w:ascii="Gill Sans MT" w:eastAsia="Yu Gothic Medium" w:hAnsi="Gill Sans MT" w:cstheme="minorHAnsi"/>
        </w:rPr>
        <w:t xml:space="preserve">: </w:t>
      </w:r>
      <w:hyperlink r:id="rId11" w:history="1">
        <w:r w:rsidRPr="0055402F">
          <w:rPr>
            <w:rStyle w:val="Hyperlink"/>
            <w:rFonts w:ascii="Gill Sans MT" w:eastAsia="Yu Gothic Medium" w:hAnsi="Gill Sans MT" w:cstheme="minorHAnsi"/>
          </w:rPr>
          <w:t>nigeria.tender@savethechildren.org</w:t>
        </w:r>
      </w:hyperlink>
      <w:r w:rsidRPr="0055402F">
        <w:rPr>
          <w:rFonts w:ascii="Gill Sans MT" w:eastAsia="Yu Gothic Medium" w:hAnsi="Gill Sans MT" w:cstheme="minorHAnsi"/>
          <w:color w:val="FF0000"/>
        </w:rPr>
        <w:t xml:space="preserve">  </w:t>
      </w:r>
      <w:r w:rsidRPr="0055402F">
        <w:rPr>
          <w:rFonts w:ascii="Gill Sans MT" w:eastAsia="Yu Gothic Medium" w:hAnsi="Gill Sans MT" w:cstheme="minorHAnsi"/>
        </w:rPr>
        <w:t>(All official communication should be in English language)</w:t>
      </w:r>
      <w:r w:rsidRPr="0055402F">
        <w:rPr>
          <w:rFonts w:ascii="Gill Sans MT" w:eastAsia="Yu Gothic Medium" w:hAnsi="Gill Sans MT" w:cstheme="minorHAnsi"/>
          <w:b/>
        </w:rPr>
        <w:t>.</w:t>
      </w: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CF2D1F" w:rsidRPr="0055402F" w:rsidRDefault="00CF2D1F" w:rsidP="008D09EF">
      <w:pPr>
        <w:spacing w:before="100" w:beforeAutospacing="1" w:after="100" w:afterAutospacing="1"/>
        <w:ind w:left="720"/>
        <w:rPr>
          <w:rFonts w:ascii="Gill Sans MT" w:eastAsia="Yu Gothic Medium" w:hAnsi="Gill Sans MT" w:cs="Arial"/>
        </w:rPr>
      </w:pPr>
    </w:p>
    <w:p w:rsidR="00FC7E35" w:rsidRPr="0055402F" w:rsidRDefault="00FC7E35" w:rsidP="008D09EF">
      <w:pPr>
        <w:spacing w:before="100" w:beforeAutospacing="1" w:after="100" w:afterAutospacing="1"/>
        <w:ind w:left="720"/>
        <w:rPr>
          <w:rFonts w:ascii="Gill Sans MT" w:eastAsia="Yu Gothic Medium" w:hAnsi="Gill Sans MT" w:cs="Arial"/>
        </w:rPr>
      </w:pPr>
    </w:p>
    <w:p w:rsidR="00FC7E35" w:rsidRPr="0055402F" w:rsidRDefault="00FC7E35" w:rsidP="008D09EF">
      <w:pPr>
        <w:spacing w:before="100" w:beforeAutospacing="1" w:after="100" w:afterAutospacing="1"/>
        <w:ind w:left="720"/>
        <w:rPr>
          <w:rFonts w:ascii="Gill Sans MT" w:eastAsia="Yu Gothic Medium" w:hAnsi="Gill Sans MT" w:cs="Arial"/>
        </w:rPr>
      </w:pPr>
    </w:p>
    <w:p w:rsidR="00FC7E35" w:rsidRPr="0055402F" w:rsidRDefault="00FC7E35" w:rsidP="008D09EF">
      <w:pPr>
        <w:spacing w:before="100" w:beforeAutospacing="1" w:after="100" w:afterAutospacing="1"/>
        <w:ind w:left="720"/>
        <w:rPr>
          <w:rFonts w:ascii="Gill Sans MT" w:eastAsia="Yu Gothic Medium" w:hAnsi="Gill Sans MT" w:cs="Arial"/>
        </w:rPr>
      </w:pPr>
    </w:p>
    <w:p w:rsidR="00FC7E35" w:rsidRPr="0055402F" w:rsidRDefault="00FC7E35" w:rsidP="008D09EF">
      <w:pPr>
        <w:spacing w:before="100" w:beforeAutospacing="1" w:after="100" w:afterAutospacing="1"/>
        <w:ind w:left="720"/>
        <w:rPr>
          <w:rFonts w:ascii="Gill Sans MT" w:eastAsia="Yu Gothic Medium" w:hAnsi="Gill Sans MT" w:cs="Arial"/>
        </w:rPr>
      </w:pPr>
    </w:p>
    <w:p w:rsidR="00FC7E35" w:rsidRDefault="00FC7E35" w:rsidP="008D09EF">
      <w:pPr>
        <w:spacing w:before="100" w:beforeAutospacing="1" w:after="100" w:afterAutospacing="1"/>
        <w:ind w:left="720"/>
        <w:rPr>
          <w:rFonts w:ascii="Gill Sans MT" w:eastAsia="Yu Gothic Medium" w:hAnsi="Gill Sans MT" w:cs="Arial"/>
        </w:rPr>
      </w:pPr>
    </w:p>
    <w:p w:rsidR="00B713FB" w:rsidRDefault="00B713FB" w:rsidP="008D09EF">
      <w:pPr>
        <w:spacing w:before="100" w:beforeAutospacing="1" w:after="100" w:afterAutospacing="1"/>
        <w:ind w:left="720"/>
        <w:rPr>
          <w:rFonts w:ascii="Gill Sans MT" w:eastAsia="Yu Gothic Medium" w:hAnsi="Gill Sans MT" w:cs="Arial"/>
        </w:rPr>
      </w:pPr>
    </w:p>
    <w:p w:rsidR="00B713FB" w:rsidRDefault="00B713FB" w:rsidP="008D09EF">
      <w:pPr>
        <w:spacing w:before="100" w:beforeAutospacing="1" w:after="100" w:afterAutospacing="1"/>
        <w:ind w:left="720"/>
        <w:rPr>
          <w:rFonts w:ascii="Gill Sans MT" w:eastAsia="Yu Gothic Medium" w:hAnsi="Gill Sans MT" w:cs="Arial"/>
        </w:rPr>
      </w:pPr>
    </w:p>
    <w:p w:rsidR="00B713FB" w:rsidRDefault="00B713FB" w:rsidP="008D09EF">
      <w:pPr>
        <w:spacing w:before="100" w:beforeAutospacing="1" w:after="100" w:afterAutospacing="1"/>
        <w:ind w:left="720"/>
        <w:rPr>
          <w:rFonts w:ascii="Gill Sans MT" w:eastAsia="Yu Gothic Medium" w:hAnsi="Gill Sans MT" w:cs="Arial"/>
        </w:rPr>
      </w:pPr>
    </w:p>
    <w:p w:rsidR="00B713FB" w:rsidRDefault="00B713FB" w:rsidP="008D09EF">
      <w:pPr>
        <w:spacing w:before="100" w:beforeAutospacing="1" w:after="100" w:afterAutospacing="1"/>
        <w:ind w:left="720"/>
        <w:rPr>
          <w:rFonts w:ascii="Gill Sans MT" w:eastAsia="Yu Gothic Medium" w:hAnsi="Gill Sans MT" w:cs="Arial"/>
        </w:rPr>
      </w:pPr>
    </w:p>
    <w:p w:rsidR="00B713FB" w:rsidRPr="0055402F" w:rsidRDefault="00B713FB" w:rsidP="008D09EF">
      <w:pPr>
        <w:spacing w:before="100" w:beforeAutospacing="1" w:after="100" w:afterAutospacing="1"/>
        <w:ind w:left="720"/>
        <w:rPr>
          <w:rFonts w:ascii="Gill Sans MT" w:eastAsia="Yu Gothic Medium" w:hAnsi="Gill Sans MT" w:cs="Arial"/>
        </w:rPr>
      </w:pPr>
    </w:p>
    <w:p w:rsidR="008D09EF" w:rsidRPr="0055402F" w:rsidRDefault="008D09EF" w:rsidP="008D09EF">
      <w:pPr>
        <w:spacing w:before="100" w:beforeAutospacing="1"/>
        <w:rPr>
          <w:rFonts w:ascii="Gill Sans MT" w:eastAsia="Yu Gothic Medium" w:hAnsi="Gill Sans MT"/>
        </w:rPr>
      </w:pPr>
    </w:p>
    <w:p w:rsidR="008D09EF" w:rsidRPr="0055402F" w:rsidRDefault="008D09EF" w:rsidP="008D09EF">
      <w:pPr>
        <w:shd w:val="clear" w:color="auto" w:fill="FBE4D5" w:themeFill="accent2" w:themeFillTint="33"/>
        <w:jc w:val="center"/>
        <w:rPr>
          <w:rFonts w:ascii="Gill Sans MT" w:eastAsia="Yu Gothic Medium" w:hAnsi="Gill Sans MT" w:cs="Arial"/>
          <w:b/>
          <w:bCs/>
          <w:color w:val="000000"/>
        </w:rPr>
      </w:pPr>
      <w:r w:rsidRPr="0055402F">
        <w:rPr>
          <w:rFonts w:ascii="Gill Sans MT" w:eastAsia="Yu Gothic Medium" w:hAnsi="Gill Sans MT" w:cs="Arial"/>
          <w:b/>
          <w:bCs/>
          <w:color w:val="000000"/>
          <w:highlight w:val="red"/>
        </w:rPr>
        <w:lastRenderedPageBreak/>
        <w:t>PART 3: KEY CONTRACTUAL TERMS</w:t>
      </w:r>
    </w:p>
    <w:p w:rsidR="008D09EF" w:rsidRPr="0055402F" w:rsidRDefault="008D09EF" w:rsidP="008D09EF">
      <w:pPr>
        <w:pStyle w:val="BodyText"/>
        <w:rPr>
          <w:rFonts w:ascii="Gill Sans MT" w:eastAsia="Yu Gothic Medium" w:hAnsi="Gill Sans MT" w:cs="Arial"/>
          <w:color w:val="5B9BD5" w:themeColor="accent1"/>
          <w:sz w:val="22"/>
          <w:szCs w:val="22"/>
        </w:rPr>
      </w:pPr>
      <w:r w:rsidRPr="0055402F">
        <w:rPr>
          <w:rFonts w:ascii="Gill Sans MT" w:eastAsia="Yu Gothic Medium" w:hAnsi="Gill Sans MT" w:cs="Arial"/>
          <w:sz w:val="22"/>
          <w:szCs w:val="22"/>
        </w:rPr>
        <w:t xml:space="preserve">The framework contract to </w:t>
      </w:r>
      <w:proofErr w:type="gramStart"/>
      <w:r w:rsidRPr="0055402F">
        <w:rPr>
          <w:rFonts w:ascii="Gill Sans MT" w:eastAsia="Yu Gothic Medium" w:hAnsi="Gill Sans MT" w:cs="Arial"/>
          <w:sz w:val="22"/>
          <w:szCs w:val="22"/>
        </w:rPr>
        <w:t>be entered into</w:t>
      </w:r>
      <w:proofErr w:type="gramEnd"/>
      <w:r w:rsidRPr="0055402F">
        <w:rPr>
          <w:rFonts w:ascii="Gill Sans MT" w:eastAsia="Yu Gothic Medium" w:hAnsi="Gill Sans MT" w:cs="Arial"/>
          <w:sz w:val="22"/>
          <w:szCs w:val="22"/>
        </w:rPr>
        <w:t xml:space="preserve"> between Save the Children International (“</w:t>
      </w:r>
      <w:r w:rsidRPr="0055402F">
        <w:rPr>
          <w:rFonts w:ascii="Gill Sans MT" w:eastAsia="Yu Gothic Medium" w:hAnsi="Gill Sans MT" w:cs="Arial"/>
          <w:b/>
          <w:sz w:val="22"/>
          <w:szCs w:val="22"/>
        </w:rPr>
        <w:t>SCI</w:t>
      </w:r>
      <w:r w:rsidRPr="0055402F">
        <w:rPr>
          <w:rFonts w:ascii="Gill Sans MT" w:eastAsia="Yu Gothic Medium" w:hAnsi="Gill Sans MT" w:cs="Arial"/>
          <w:sz w:val="22"/>
          <w:szCs w:val="22"/>
        </w:rPr>
        <w:t>”) and each successful bidder (the “</w:t>
      </w:r>
      <w:r w:rsidRPr="0055402F">
        <w:rPr>
          <w:rFonts w:ascii="Gill Sans MT" w:eastAsia="Yu Gothic Medium" w:hAnsi="Gill Sans MT" w:cs="Arial"/>
          <w:b/>
          <w:sz w:val="22"/>
          <w:szCs w:val="22"/>
        </w:rPr>
        <w:t>Service Provider</w:t>
      </w:r>
      <w:r w:rsidRPr="0055402F">
        <w:rPr>
          <w:rFonts w:ascii="Gill Sans MT" w:eastAsia="Yu Gothic Medium" w:hAnsi="Gill Sans MT" w:cs="Arial"/>
          <w:sz w:val="22"/>
          <w:szCs w:val="22"/>
        </w:rPr>
        <w:t>”) will contain the following Key Contractual Terms (which are illustrative and not binding on SCI), together with other terms agreed between the parties:</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Definitions and Interpretation</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Definitions. In these Conditions, the following definitions apply:</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b/>
          <w:sz w:val="22"/>
          <w:szCs w:val="22"/>
        </w:rPr>
        <w:t>Agreement</w:t>
      </w:r>
      <w:r w:rsidRPr="0055402F">
        <w:rPr>
          <w:rFonts w:ascii="Gill Sans MT" w:eastAsia="Yu Gothic Medium" w:hAnsi="Gill Sans MT"/>
          <w:sz w:val="22"/>
          <w:szCs w:val="22"/>
        </w:rPr>
        <w:t xml:space="preserve">: the document entitled "Framework Agreement", between the Customer and the Supplier. </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b/>
          <w:sz w:val="22"/>
          <w:szCs w:val="22"/>
        </w:rPr>
        <w:t>Conditions</w:t>
      </w:r>
      <w:r w:rsidRPr="0055402F">
        <w:rPr>
          <w:rFonts w:ascii="Gill Sans MT" w:eastAsia="Yu Gothic Medium" w:hAnsi="Gill Sans MT"/>
          <w:sz w:val="22"/>
          <w:szCs w:val="22"/>
        </w:rPr>
        <w:t>: the terms and conditions set out in this document as amended from time to time in accordance with Condition 16.6.</w:t>
      </w:r>
      <w:r w:rsidRPr="0055402F">
        <w:rPr>
          <w:rFonts w:ascii="Gill Sans MT" w:eastAsia="Yu Gothic Medium" w:hAnsi="Gill Sans MT"/>
          <w:b/>
          <w:sz w:val="22"/>
          <w:szCs w:val="22"/>
        </w:rPr>
        <w:t xml:space="preserve"> </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b/>
          <w:sz w:val="22"/>
          <w:szCs w:val="22"/>
        </w:rPr>
        <w:t>Contract</w:t>
      </w:r>
      <w:r w:rsidRPr="0055402F">
        <w:rPr>
          <w:rFonts w:ascii="Gill Sans MT" w:eastAsia="Yu Gothic Medium" w:hAnsi="Gill Sans MT"/>
          <w:sz w:val="22"/>
          <w:szCs w:val="22"/>
        </w:rPr>
        <w:t xml:space="preserve">: the contract between Customer and Supplier consisting of the Framework Agreement, these Conditions and, where applicable, the Order.  Should there be any inconsistency between the documents comprising the Contract, these Conditions shall have precedence unless otherwise stated in the Agreement or in the Order.  </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b/>
          <w:sz w:val="22"/>
          <w:szCs w:val="22"/>
        </w:rPr>
        <w:t>Deliverables</w:t>
      </w:r>
      <w:r w:rsidRPr="0055402F">
        <w:rPr>
          <w:rFonts w:ascii="Gill Sans MT" w:eastAsia="Yu Gothic Medium" w:hAnsi="Gill Sans MT"/>
          <w:sz w:val="22"/>
          <w:szCs w:val="22"/>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b/>
          <w:sz w:val="22"/>
          <w:szCs w:val="22"/>
        </w:rPr>
        <w:t>Force Majeure Event</w:t>
      </w:r>
      <w:r w:rsidRPr="0055402F">
        <w:rPr>
          <w:rFonts w:ascii="Gill Sans MT" w:eastAsia="Yu Gothic Medium" w:hAnsi="Gill Sans MT"/>
          <w:sz w:val="22"/>
          <w:szCs w:val="22"/>
        </w:rPr>
        <w:t>: has the meaning given in Condition 15.</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b/>
          <w:sz w:val="22"/>
          <w:szCs w:val="22"/>
        </w:rPr>
      </w:pPr>
      <w:r w:rsidRPr="0055402F">
        <w:rPr>
          <w:rFonts w:ascii="Gill Sans MT" w:eastAsia="Yu Gothic Medium" w:hAnsi="Gill Sans MT"/>
          <w:b/>
          <w:sz w:val="22"/>
          <w:szCs w:val="22"/>
        </w:rPr>
        <w:t>Order</w:t>
      </w:r>
      <w:r w:rsidRPr="0055402F">
        <w:rPr>
          <w:rFonts w:ascii="Gill Sans MT" w:eastAsia="Yu Gothic Medium" w:hAnsi="Gill Sans MT"/>
          <w:sz w:val="22"/>
          <w:szCs w:val="22"/>
        </w:rPr>
        <w:t>: the Customer's order for the supply of Services, as set out in the Customer's purchase order form.</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b/>
          <w:sz w:val="22"/>
          <w:szCs w:val="22"/>
        </w:rPr>
        <w:t>Services</w:t>
      </w:r>
      <w:r w:rsidRPr="0055402F">
        <w:rPr>
          <w:rFonts w:ascii="Gill Sans MT" w:eastAsia="Yu Gothic Medium" w:hAnsi="Gill Sans MT"/>
          <w:sz w:val="22"/>
          <w:szCs w:val="22"/>
        </w:rPr>
        <w:t xml:space="preserve">: the services to be provided by the Supplier (or any part of them) as set out in the Order </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b/>
          <w:sz w:val="22"/>
          <w:szCs w:val="22"/>
        </w:rPr>
        <w:t>Specification</w:t>
      </w:r>
      <w:r w:rsidRPr="0055402F">
        <w:rPr>
          <w:rFonts w:ascii="Gill Sans MT" w:eastAsia="Yu Gothic Medium" w:hAnsi="Gill Sans MT"/>
          <w:sz w:val="22"/>
          <w:szCs w:val="22"/>
        </w:rPr>
        <w:t xml:space="preserve">: any specification for the Services, including any related plans and drawings that </w:t>
      </w:r>
      <w:proofErr w:type="gramStart"/>
      <w:r w:rsidRPr="0055402F">
        <w:rPr>
          <w:rFonts w:ascii="Gill Sans MT" w:eastAsia="Yu Gothic Medium" w:hAnsi="Gill Sans MT"/>
          <w:sz w:val="22"/>
          <w:szCs w:val="22"/>
        </w:rPr>
        <w:t>is agreed</w:t>
      </w:r>
      <w:proofErr w:type="gramEnd"/>
      <w:r w:rsidRPr="0055402F">
        <w:rPr>
          <w:rFonts w:ascii="Gill Sans MT" w:eastAsia="Yu Gothic Medium" w:hAnsi="Gill Sans MT"/>
          <w:sz w:val="22"/>
          <w:szCs w:val="22"/>
        </w:rPr>
        <w:t xml:space="preserve"> in writing by the Customer and the Supplier.</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sz w:val="22"/>
          <w:szCs w:val="22"/>
        </w:rPr>
        <w:t xml:space="preserve">Interpretation. </w:t>
      </w:r>
      <w:r w:rsidRPr="0055402F">
        <w:rPr>
          <w:rFonts w:ascii="Gill Sans MT" w:eastAsia="Yu Gothic Medium" w:hAnsi="Gill Sans MT"/>
          <w:b w:val="0"/>
          <w:sz w:val="22"/>
          <w:szCs w:val="22"/>
        </w:rPr>
        <w:t>In these Conditions, unless the context requires otherwise, the following rules apply:</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 xml:space="preserve">A person includes a natural person, corporate or unincorporated body (whether or not having separate legal personality). </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A reference to a party includes its personal representatives, successors or permitted assigns.</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 xml:space="preserve">Any phrase introduced by the terms </w:t>
      </w:r>
      <w:r w:rsidRPr="0055402F">
        <w:rPr>
          <w:rFonts w:ascii="Gill Sans MT" w:eastAsia="Yu Gothic Medium" w:hAnsi="Gill Sans MT"/>
          <w:b/>
          <w:sz w:val="22"/>
          <w:szCs w:val="22"/>
        </w:rPr>
        <w:t xml:space="preserve">including, include, in particular </w:t>
      </w:r>
      <w:r w:rsidRPr="0055402F">
        <w:rPr>
          <w:rFonts w:ascii="Gill Sans MT" w:eastAsia="Yu Gothic Medium" w:hAnsi="Gill Sans MT"/>
          <w:sz w:val="22"/>
          <w:szCs w:val="22"/>
        </w:rPr>
        <w:t xml:space="preserve">or any similar expression </w:t>
      </w:r>
      <w:proofErr w:type="gramStart"/>
      <w:r w:rsidRPr="0055402F">
        <w:rPr>
          <w:rFonts w:ascii="Gill Sans MT" w:eastAsia="Yu Gothic Medium" w:hAnsi="Gill Sans MT"/>
          <w:sz w:val="22"/>
          <w:szCs w:val="22"/>
        </w:rPr>
        <w:t>shall be construed</w:t>
      </w:r>
      <w:proofErr w:type="gramEnd"/>
      <w:r w:rsidRPr="0055402F">
        <w:rPr>
          <w:rFonts w:ascii="Gill Sans MT" w:eastAsia="Yu Gothic Medium" w:hAnsi="Gill Sans MT"/>
          <w:sz w:val="22"/>
          <w:szCs w:val="22"/>
        </w:rPr>
        <w:t xml:space="preserve"> as illustrative and shall not limit the sense of the words preceding those terms.</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lastRenderedPageBreak/>
        <w:t>The Services</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The Supplier shall meet any performance dates for the Services specified in the Order or notified to the Supplier by the Customer.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In providing the Services, the Supplier shall:</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 xml:space="preserve">Ensure that the Services and Deliverables correspond with their description in the Order and any applicable Specification, and that they comply with all applicable statutory and regulatory requirements; </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Co-operate with the Customer in all matters relating to the Services, and comply with all instructions of the Customer;</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Perform the Services with the best care, skill and diligence in accordance with best practice in the Supplier's industry, profession or trade;</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Use personnel who are suitably skilled and experienced to perform tasks assigned to them, and in sufficient number to ensure that the Supplier's obligations are fulfilled in accordance with this Contract;</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Provide all equipment, tools and vehicles and such other items as are required to provide the Services;</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use the best quality goods, materials, standards and techniques, and ensure that the Deliverables, and all goods and materials supplied and used in the Services or transferred to the Customer, will be free from defects in workmanship, installation and design;</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Observe all health and safety rules and regulations and any other security requirements that apply at any of the Customer's premises;</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not do or omit to do anything which may cause the Customer to lose any licence, authority, consent or permission on which it relies for the purposes of conducting its business, and the Supplier acknowledges that the Customer may rely or act on the Services; and</w:t>
      </w:r>
    </w:p>
    <w:p w:rsidR="008D09EF" w:rsidRPr="0055402F" w:rsidRDefault="008D09EF" w:rsidP="008D09EF">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55402F">
        <w:rPr>
          <w:rFonts w:ascii="Gill Sans MT" w:eastAsia="Yu Gothic Medium" w:hAnsi="Gill Sans MT"/>
          <w:sz w:val="22"/>
          <w:szCs w:val="22"/>
        </w:rPr>
        <w:t xml:space="preserve">Not infringe the rights of any third party or cause the Customer to infringe any such rights. </w:t>
      </w:r>
    </w:p>
    <w:p w:rsidR="008D09EF" w:rsidRPr="0055402F" w:rsidRDefault="008D09EF" w:rsidP="008D09EF">
      <w:pPr>
        <w:pStyle w:val="Heading2"/>
        <w:rPr>
          <w:rFonts w:ascii="Gill Sans MT" w:eastAsia="Yu Gothic Medium" w:hAnsi="Gill Sans MT"/>
          <w:b w:val="0"/>
          <w:sz w:val="22"/>
          <w:szCs w:val="22"/>
        </w:rPr>
      </w:pPr>
      <w:proofErr w:type="gramStart"/>
      <w:r w:rsidRPr="0055402F">
        <w:rPr>
          <w:rFonts w:ascii="Gill Sans MT" w:eastAsia="Yu Gothic Medium" w:hAnsi="Gill Sans MT"/>
          <w:b w:val="0"/>
          <w:sz w:val="22"/>
          <w:szCs w:val="22"/>
        </w:rPr>
        <w:t>The Supplier represents and warrants that it has obtained and shall make available to the Customer all licences, clearances, permissions, authorisations, consents and permits necessary for the supply of the Services to the Customer and that the Deliverables shall be fit for all purposes for which the Supplier is or ought reasonably to be aware that they are required by the Customer.</w:t>
      </w:r>
      <w:proofErr w:type="gramEnd"/>
      <w:r w:rsidRPr="0055402F">
        <w:rPr>
          <w:rFonts w:ascii="Gill Sans MT" w:eastAsia="Yu Gothic Medium" w:hAnsi="Gill Sans MT"/>
          <w:b w:val="0"/>
          <w:sz w:val="22"/>
          <w:szCs w:val="22"/>
        </w:rPr>
        <w:t xml:space="preserve">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The Customer reserves the right at any time to inspect work </w:t>
      </w:r>
      <w:proofErr w:type="gramStart"/>
      <w:r w:rsidRPr="0055402F">
        <w:rPr>
          <w:rFonts w:ascii="Gill Sans MT" w:eastAsia="Yu Gothic Medium" w:hAnsi="Gill Sans MT"/>
          <w:b w:val="0"/>
          <w:sz w:val="22"/>
          <w:szCs w:val="22"/>
        </w:rPr>
        <w:t>being undertaken</w:t>
      </w:r>
      <w:proofErr w:type="gramEnd"/>
      <w:r w:rsidRPr="0055402F">
        <w:rPr>
          <w:rFonts w:ascii="Gill Sans MT" w:eastAsia="Yu Gothic Medium" w:hAnsi="Gill Sans MT"/>
          <w:b w:val="0"/>
          <w:sz w:val="22"/>
          <w:szCs w:val="22"/>
        </w:rPr>
        <w:t xml:space="preserve"> in relation to supply of the Services and to inspect the premises where the Deliverables are being manufactured or stored.  The Customer's inspector may adopt any reasonable means to satisfy himself or herself that the correct materials, workmanship and/or care and skill are or </w:t>
      </w:r>
      <w:proofErr w:type="gramStart"/>
      <w:r w:rsidRPr="0055402F">
        <w:rPr>
          <w:rFonts w:ascii="Gill Sans MT" w:eastAsia="Yu Gothic Medium" w:hAnsi="Gill Sans MT"/>
          <w:b w:val="0"/>
          <w:sz w:val="22"/>
          <w:szCs w:val="22"/>
        </w:rPr>
        <w:t>have been used</w:t>
      </w:r>
      <w:proofErr w:type="gramEnd"/>
      <w:r w:rsidRPr="0055402F">
        <w:rPr>
          <w:rFonts w:ascii="Gill Sans MT" w:eastAsia="Yu Gothic Medium" w:hAnsi="Gill Sans MT"/>
          <w:b w:val="0"/>
          <w:sz w:val="22"/>
          <w:szCs w:val="22"/>
        </w:rPr>
        <w:t xml:space="preserve">.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If following such inspection or testing the Customer considers that the Services do not conform or are unlikely to comply with the Supplier's undertakings at Condition 2.2, the Customer shall inform the Supplier and the Supplier shall immediately take such remedial action as is necessary to ensure compliance.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Notwithstanding any such inspection or testing, the Supplier shall remain fully responsible for the Services and any such inspection or testing shall not reduce or otherwise affect the Supplier's </w:t>
      </w:r>
      <w:r w:rsidRPr="0055402F">
        <w:rPr>
          <w:rFonts w:ascii="Gill Sans MT" w:eastAsia="Yu Gothic Medium" w:hAnsi="Gill Sans MT"/>
          <w:b w:val="0"/>
          <w:sz w:val="22"/>
          <w:szCs w:val="22"/>
        </w:rPr>
        <w:lastRenderedPageBreak/>
        <w:t xml:space="preserve">obligations under the Contract, and the Customer shall have the right to conduct further inspections and tests after the Supplier has carried out its remedial actions. </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Ethical Standards and Audit Requirements</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The Supplier shall observe the highest ethical standards during the performance of its duties and obligations under the Contract. </w:t>
      </w:r>
      <w:proofErr w:type="gramStart"/>
      <w:r w:rsidRPr="0055402F">
        <w:rPr>
          <w:rFonts w:ascii="Gill Sans MT" w:eastAsia="Yu Gothic Medium" w:hAnsi="Gill Sans MT"/>
          <w:b w:val="0"/>
          <w:sz w:val="22"/>
          <w:szCs w:val="22"/>
        </w:rPr>
        <w:t>The ethical standards must also be met by those who supply to the Supplier or to which the Supplier sub-contracts work in relation to the Contract</w:t>
      </w:r>
      <w:proofErr w:type="gramEnd"/>
      <w:r w:rsidRPr="0055402F">
        <w:rPr>
          <w:rFonts w:ascii="Gill Sans MT" w:eastAsia="Yu Gothic Medium" w:hAnsi="Gill Sans MT"/>
          <w:b w:val="0"/>
          <w:sz w:val="22"/>
          <w:szCs w:val="22"/>
        </w:rPr>
        <w:t>.</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The Supplier, its suppliers and sub-contractors shall comply with all statutory and other legal requirements including those relating to the environmental impact of its business. In </w:t>
      </w:r>
      <w:proofErr w:type="gramStart"/>
      <w:r w:rsidRPr="0055402F">
        <w:rPr>
          <w:rFonts w:ascii="Gill Sans MT" w:eastAsia="Yu Gothic Medium" w:hAnsi="Gill Sans MT"/>
          <w:b w:val="0"/>
          <w:sz w:val="22"/>
          <w:szCs w:val="22"/>
        </w:rPr>
        <w:t>particular</w:t>
      </w:r>
      <w:proofErr w:type="gramEnd"/>
      <w:r w:rsidRPr="0055402F">
        <w:rPr>
          <w:rFonts w:ascii="Gill Sans MT" w:eastAsia="Yu Gothic Medium" w:hAnsi="Gill Sans MT"/>
          <w:b w:val="0"/>
          <w:sz w:val="22"/>
          <w:szCs w:val="22"/>
        </w:rPr>
        <w:t xml:space="preserve"> the Supplier shall comply with the international labour standards promoted by the International Labour Organisation specifically in the areas of child labour and forced labour. </w:t>
      </w:r>
    </w:p>
    <w:p w:rsidR="008D09EF" w:rsidRPr="0055402F" w:rsidRDefault="008D09EF" w:rsidP="008D09EF">
      <w:pPr>
        <w:pStyle w:val="Heading2"/>
        <w:rPr>
          <w:rFonts w:ascii="Gill Sans MT" w:eastAsia="Yu Gothic Medium" w:hAnsi="Gill Sans MT"/>
          <w:b w:val="0"/>
          <w:color w:val="000000"/>
          <w:sz w:val="22"/>
          <w:szCs w:val="22"/>
        </w:rPr>
      </w:pPr>
      <w:r w:rsidRPr="0055402F">
        <w:rPr>
          <w:rFonts w:ascii="Gill Sans MT" w:eastAsia="Yu Gothic Medium" w:hAnsi="Gill Sans MT"/>
          <w:b w:val="0"/>
          <w:sz w:val="22"/>
          <w:szCs w:val="22"/>
        </w:rPr>
        <w:t xml:space="preserve">The Supplier, its suppliers and sub-contractors shall not in any way be involved directly or indirectly with terrorism, in the manufacture or sale of arms or have any business relations with armed groups or governments for any war related purpose or </w:t>
      </w:r>
      <w:r w:rsidRPr="0055402F">
        <w:rPr>
          <w:rFonts w:ascii="Gill Sans MT" w:eastAsia="Yu Gothic Medium" w:hAnsi="Gill Sans MT"/>
          <w:b w:val="0"/>
          <w:color w:val="000000"/>
          <w:sz w:val="22"/>
          <w:szCs w:val="22"/>
        </w:rPr>
        <w:t xml:space="preserve">transport the Goods together with any military equipment. </w:t>
      </w:r>
      <w:proofErr w:type="gramStart"/>
      <w:r w:rsidRPr="0055402F">
        <w:rPr>
          <w:rFonts w:ascii="Gill Sans MT" w:eastAsia="Yu Gothic Medium" w:hAnsi="Gill Sans MT"/>
          <w:b w:val="0"/>
          <w:color w:val="000000"/>
          <w:sz w:val="22"/>
          <w:szCs w:val="22"/>
        </w:rPr>
        <w:t>The Supplier shall also warrant that it has checked and will continue to check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proofErr w:type="gramEnd"/>
    </w:p>
    <w:p w:rsidR="008D09EF" w:rsidRPr="0055402F" w:rsidRDefault="008D09EF" w:rsidP="008D09EF">
      <w:pPr>
        <w:pStyle w:val="Heading2"/>
        <w:rPr>
          <w:rFonts w:ascii="Gill Sans MT" w:eastAsia="Yu Gothic Medium" w:hAnsi="Gill Sans MT"/>
          <w:b w:val="0"/>
          <w:color w:val="000000"/>
          <w:sz w:val="22"/>
          <w:szCs w:val="22"/>
        </w:rPr>
      </w:pPr>
      <w:r w:rsidRPr="0055402F">
        <w:rPr>
          <w:rFonts w:ascii="Gill Sans MT" w:eastAsia="Yu Gothic Medium" w:hAnsi="Gill Sans MT"/>
          <w:b w:val="0"/>
          <w:color w:val="000000"/>
          <w:sz w:val="22"/>
          <w:szCs w:val="22"/>
        </w:rPr>
        <w:t xml:space="preserve">The Supplier shall ensure that its employees, suppliers and sub-contractors are aware of, understand, and adhere to the Customer’s Child Safeguarding policy (attached to these Conditions). </w:t>
      </w:r>
    </w:p>
    <w:p w:rsidR="008D09EF" w:rsidRPr="0055402F" w:rsidRDefault="008D09EF" w:rsidP="008D09EF">
      <w:pPr>
        <w:pStyle w:val="Heading2"/>
        <w:rPr>
          <w:rFonts w:ascii="Gill Sans MT" w:eastAsia="Yu Gothic Medium" w:hAnsi="Gill Sans MT"/>
          <w:sz w:val="22"/>
          <w:szCs w:val="22"/>
        </w:rPr>
      </w:pPr>
      <w:r w:rsidRPr="0055402F">
        <w:rPr>
          <w:rFonts w:ascii="Gill Sans MT" w:eastAsia="Yu Gothic Medium" w:hAnsi="Gill Sans MT"/>
          <w:b w:val="0"/>
          <w:sz w:val="22"/>
          <w:szCs w:val="22"/>
        </w:rPr>
        <w:t xml:space="preserve">The Supplier shall ensure that its employees, </w:t>
      </w:r>
      <w:r w:rsidRPr="0055402F">
        <w:rPr>
          <w:rFonts w:ascii="Gill Sans MT" w:eastAsia="Yu Gothic Medium" w:hAnsi="Gill Sans MT"/>
          <w:b w:val="0"/>
          <w:color w:val="000000"/>
          <w:sz w:val="22"/>
          <w:szCs w:val="22"/>
        </w:rPr>
        <w:t xml:space="preserve">suppliers and sub-contractors </w:t>
      </w:r>
      <w:r w:rsidRPr="0055402F">
        <w:rPr>
          <w:rFonts w:ascii="Gill Sans MT" w:eastAsia="Yu Gothic Medium" w:hAnsi="Gill Sans MT"/>
          <w:b w:val="0"/>
          <w:sz w:val="22"/>
          <w:szCs w:val="22"/>
        </w:rPr>
        <w:t xml:space="preserve">are aware of, understand and adhere to the Customer’s Anti-Bribery and Corruption policy (attached to these Conditions).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The Supplier, its suppliers and sub-contractors shall be subject to, and shall in relation to the Contract act in accordance with, the IAPG Code of Conduct and any local or international </w:t>
      </w:r>
      <w:proofErr w:type="gramStart"/>
      <w:r w:rsidRPr="0055402F">
        <w:rPr>
          <w:rFonts w:ascii="Gill Sans MT" w:eastAsia="Yu Gothic Medium" w:hAnsi="Gill Sans MT"/>
          <w:b w:val="0"/>
          <w:sz w:val="22"/>
          <w:szCs w:val="22"/>
        </w:rPr>
        <w:t>standards which</w:t>
      </w:r>
      <w:proofErr w:type="gramEnd"/>
      <w:r w:rsidRPr="0055402F">
        <w:rPr>
          <w:rFonts w:ascii="Gill Sans MT" w:eastAsia="Yu Gothic Medium" w:hAnsi="Gill Sans MT"/>
          <w:b w:val="0"/>
          <w:sz w:val="22"/>
          <w:szCs w:val="22"/>
        </w:rPr>
        <w:t xml:space="preserve"> are applicable to the Services.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color w:val="000000"/>
          <w:sz w:val="22"/>
          <w:szCs w:val="22"/>
        </w:rPr>
        <w:t>The Supplier agrees to allow the Customer’s employees, agents, professional advisers or other duly authorised representatives to inspect and audit all the Supplier's books, documents, papers and records and</w:t>
      </w:r>
      <w:r w:rsidRPr="0055402F">
        <w:rPr>
          <w:rFonts w:ascii="Gill Sans MT" w:eastAsia="Yu Gothic Medium" w:hAnsi="Gill Sans MT"/>
          <w:b w:val="0"/>
          <w:sz w:val="22"/>
          <w:szCs w:val="22"/>
        </w:rPr>
        <w:t xml:space="preserve"> other information, including information in electronic format, </w:t>
      </w:r>
      <w:proofErr w:type="gramStart"/>
      <w:r w:rsidRPr="0055402F">
        <w:rPr>
          <w:rFonts w:ascii="Gill Sans MT" w:eastAsia="Yu Gothic Medium" w:hAnsi="Gill Sans MT"/>
          <w:b w:val="0"/>
          <w:sz w:val="22"/>
          <w:szCs w:val="22"/>
        </w:rPr>
        <w:t>for the purpose of</w:t>
      </w:r>
      <w:proofErr w:type="gramEnd"/>
      <w:r w:rsidRPr="0055402F">
        <w:rPr>
          <w:rFonts w:ascii="Gill Sans MT" w:eastAsia="Yu Gothic Medium" w:hAnsi="Gill Sans MT"/>
          <w:b w:val="0"/>
          <w:sz w:val="22"/>
          <w:szCs w:val="22"/>
        </w:rPr>
        <w:t xml:space="preserve">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Performance</w:t>
      </w:r>
    </w:p>
    <w:p w:rsidR="008D09EF" w:rsidRPr="0055402F" w:rsidRDefault="008D09EF" w:rsidP="008D09EF">
      <w:pPr>
        <w:pStyle w:val="Heading2"/>
        <w:tabs>
          <w:tab w:val="left" w:pos="6700"/>
        </w:tabs>
        <w:rPr>
          <w:rFonts w:ascii="Gill Sans MT" w:eastAsia="Yu Gothic Medium" w:hAnsi="Gill Sans MT"/>
          <w:b w:val="0"/>
          <w:sz w:val="22"/>
          <w:szCs w:val="22"/>
        </w:rPr>
      </w:pPr>
      <w:r w:rsidRPr="0055402F">
        <w:rPr>
          <w:rFonts w:ascii="Gill Sans MT" w:eastAsia="Yu Gothic Medium" w:hAnsi="Gill Sans MT"/>
          <w:b w:val="0"/>
          <w:sz w:val="22"/>
          <w:szCs w:val="22"/>
        </w:rPr>
        <w:t xml:space="preserve">The Supplier shall perform the Services in accordance with the timings specified in the Agreement or in the Order.  Time shall be of the essence in respect of this Condition 4.1. </w:t>
      </w:r>
    </w:p>
    <w:p w:rsidR="008D09EF" w:rsidRPr="0055402F" w:rsidRDefault="008D09EF" w:rsidP="008D09EF">
      <w:pPr>
        <w:pStyle w:val="Heading2"/>
        <w:tabs>
          <w:tab w:val="left" w:pos="6700"/>
        </w:tabs>
        <w:rPr>
          <w:rFonts w:ascii="Gill Sans MT" w:eastAsia="Yu Gothic Medium" w:hAnsi="Gill Sans MT"/>
          <w:b w:val="0"/>
          <w:sz w:val="22"/>
          <w:szCs w:val="22"/>
        </w:rPr>
      </w:pPr>
      <w:r w:rsidRPr="0055402F">
        <w:rPr>
          <w:rFonts w:ascii="Gill Sans MT" w:eastAsia="Yu Gothic Medium" w:hAnsi="Gill Sans MT"/>
          <w:b w:val="0"/>
          <w:sz w:val="22"/>
          <w:szCs w:val="22"/>
        </w:rPr>
        <w:t xml:space="preserve">If the Supplier fails to comply with the time requirement referred to in Condition 4.1 the Customer, without prejudice to its other rights under the Contract, shall be under no obligation to make payment in respect of any </w:t>
      </w:r>
      <w:proofErr w:type="gramStart"/>
      <w:r w:rsidRPr="0055402F">
        <w:rPr>
          <w:rFonts w:ascii="Gill Sans MT" w:eastAsia="Yu Gothic Medium" w:hAnsi="Gill Sans MT"/>
          <w:b w:val="0"/>
          <w:sz w:val="22"/>
          <w:szCs w:val="22"/>
        </w:rPr>
        <w:t>Services which</w:t>
      </w:r>
      <w:proofErr w:type="gramEnd"/>
      <w:r w:rsidRPr="0055402F">
        <w:rPr>
          <w:rFonts w:ascii="Gill Sans MT" w:eastAsia="Yu Gothic Medium" w:hAnsi="Gill Sans MT"/>
          <w:b w:val="0"/>
          <w:sz w:val="22"/>
          <w:szCs w:val="22"/>
        </w:rPr>
        <w:t xml:space="preserve"> are not accepted.</w:t>
      </w:r>
    </w:p>
    <w:p w:rsidR="008D09EF" w:rsidRPr="0055402F" w:rsidRDefault="008D09EF" w:rsidP="008D09EF">
      <w:pPr>
        <w:pStyle w:val="Heading2"/>
        <w:tabs>
          <w:tab w:val="left" w:pos="6700"/>
        </w:tabs>
        <w:rPr>
          <w:rFonts w:ascii="Gill Sans MT" w:eastAsia="Yu Gothic Medium" w:hAnsi="Gill Sans MT"/>
          <w:b w:val="0"/>
          <w:sz w:val="22"/>
          <w:szCs w:val="22"/>
        </w:rPr>
      </w:pPr>
      <w:r w:rsidRPr="0055402F">
        <w:rPr>
          <w:rFonts w:ascii="Gill Sans MT" w:eastAsia="Yu Gothic Medium" w:hAnsi="Gill Sans MT"/>
          <w:b w:val="0"/>
          <w:sz w:val="22"/>
          <w:szCs w:val="22"/>
        </w:rPr>
        <w:lastRenderedPageBreak/>
        <w:t xml:space="preserve">The Services </w:t>
      </w:r>
      <w:proofErr w:type="gramStart"/>
      <w:r w:rsidRPr="0055402F">
        <w:rPr>
          <w:rFonts w:ascii="Gill Sans MT" w:eastAsia="Yu Gothic Medium" w:hAnsi="Gill Sans MT"/>
          <w:b w:val="0"/>
          <w:sz w:val="22"/>
          <w:szCs w:val="22"/>
        </w:rPr>
        <w:t>shall be supplied</w:t>
      </w:r>
      <w:proofErr w:type="gramEnd"/>
      <w:r w:rsidRPr="0055402F">
        <w:rPr>
          <w:rFonts w:ascii="Gill Sans MT" w:eastAsia="Yu Gothic Medium" w:hAnsi="Gill Sans MT"/>
          <w:b w:val="0"/>
          <w:sz w:val="22"/>
          <w:szCs w:val="22"/>
        </w:rPr>
        <w:t xml:space="preserve"> at the destination and on the date or within the period specified in the Agreement or in the Order and, in any event, during the Customer’s usual business hours. </w:t>
      </w:r>
    </w:p>
    <w:p w:rsidR="008D09EF" w:rsidRPr="0055402F" w:rsidRDefault="008D09EF" w:rsidP="008D09EF">
      <w:pPr>
        <w:pStyle w:val="Heading2"/>
        <w:tabs>
          <w:tab w:val="left" w:pos="6700"/>
        </w:tabs>
        <w:rPr>
          <w:rFonts w:ascii="Gill Sans MT" w:eastAsia="Yu Gothic Medium" w:hAnsi="Gill Sans MT"/>
          <w:b w:val="0"/>
          <w:sz w:val="22"/>
          <w:szCs w:val="22"/>
        </w:rPr>
      </w:pPr>
      <w:r w:rsidRPr="0055402F">
        <w:rPr>
          <w:rFonts w:ascii="Gill Sans MT" w:eastAsia="Yu Gothic Medium" w:hAnsi="Gill Sans MT"/>
          <w:b w:val="0"/>
          <w:sz w:val="22"/>
          <w:szCs w:val="22"/>
        </w:rPr>
        <w:t xml:space="preserve">The Customer shall not be deemed to have accepted any Services until the Customer has had reasonable time to inspect them following performance. </w:t>
      </w:r>
    </w:p>
    <w:p w:rsidR="008D09EF" w:rsidRPr="0055402F" w:rsidRDefault="008D09EF" w:rsidP="008D09EF">
      <w:pPr>
        <w:pStyle w:val="Heading2"/>
        <w:tabs>
          <w:tab w:val="left" w:pos="6700"/>
        </w:tabs>
        <w:rPr>
          <w:rFonts w:ascii="Gill Sans MT" w:eastAsia="Yu Gothic Medium" w:hAnsi="Gill Sans MT"/>
          <w:b w:val="0"/>
          <w:sz w:val="22"/>
          <w:szCs w:val="22"/>
        </w:rPr>
      </w:pPr>
      <w:r w:rsidRPr="0055402F">
        <w:rPr>
          <w:rFonts w:ascii="Gill Sans MT" w:eastAsia="Yu Gothic Medium" w:hAnsi="Gill Sans MT"/>
          <w:b w:val="0"/>
          <w:sz w:val="22"/>
          <w:szCs w:val="22"/>
        </w:rPr>
        <w:t xml:space="preserve">The Customer shall be entitled to reject any Services </w:t>
      </w:r>
      <w:proofErr w:type="gramStart"/>
      <w:r w:rsidRPr="0055402F">
        <w:rPr>
          <w:rFonts w:ascii="Gill Sans MT" w:eastAsia="Yu Gothic Medium" w:hAnsi="Gill Sans MT"/>
          <w:b w:val="0"/>
          <w:sz w:val="22"/>
          <w:szCs w:val="22"/>
        </w:rPr>
        <w:t>supplied which</w:t>
      </w:r>
      <w:proofErr w:type="gramEnd"/>
      <w:r w:rsidRPr="0055402F">
        <w:rPr>
          <w:rFonts w:ascii="Gill Sans MT" w:eastAsia="Yu Gothic Medium" w:hAnsi="Gill Sans MT"/>
          <w:b w:val="0"/>
          <w:sz w:val="22"/>
          <w:szCs w:val="22"/>
        </w:rPr>
        <w:t xml:space="preserve"> are not in accordance with the Agreement.  If any goods that belong to the Customer or that the Customer has agreed to purchase are being transported as part of the Services, such goods shall be returned to the Customer </w:t>
      </w:r>
      <w:proofErr w:type="gramStart"/>
      <w:r w:rsidRPr="0055402F">
        <w:rPr>
          <w:rFonts w:ascii="Gill Sans MT" w:eastAsia="Yu Gothic Medium" w:hAnsi="Gill Sans MT"/>
          <w:b w:val="0"/>
          <w:sz w:val="22"/>
          <w:szCs w:val="22"/>
        </w:rPr>
        <w:t>without delay</w:t>
      </w:r>
      <w:proofErr w:type="gramEnd"/>
      <w:r w:rsidRPr="0055402F">
        <w:rPr>
          <w:rFonts w:ascii="Gill Sans MT" w:eastAsia="Yu Gothic Medium" w:hAnsi="Gill Sans MT"/>
          <w:b w:val="0"/>
          <w:sz w:val="22"/>
          <w:szCs w:val="22"/>
        </w:rPr>
        <w:t>.</w:t>
      </w:r>
    </w:p>
    <w:p w:rsidR="008D09EF" w:rsidRPr="0055402F" w:rsidRDefault="008D09EF" w:rsidP="008D09EF">
      <w:pPr>
        <w:pStyle w:val="Heading2"/>
        <w:tabs>
          <w:tab w:val="left" w:pos="6700"/>
        </w:tabs>
        <w:rPr>
          <w:rFonts w:ascii="Gill Sans MT" w:eastAsia="Yu Gothic Medium" w:hAnsi="Gill Sans MT"/>
          <w:b w:val="0"/>
          <w:sz w:val="22"/>
          <w:szCs w:val="22"/>
        </w:rPr>
      </w:pPr>
      <w:r w:rsidRPr="0055402F">
        <w:rPr>
          <w:rFonts w:ascii="Gill Sans MT" w:eastAsia="Yu Gothic Medium" w:hAnsi="Gill Sans MT"/>
          <w:b w:val="0"/>
          <w:sz w:val="22"/>
          <w:szCs w:val="22"/>
        </w:rPr>
        <w:t xml:space="preserve">If any Services are so rejected, at the Customer's option, the Supplier shall forthwith re-supply substitute Services </w:t>
      </w:r>
      <w:proofErr w:type="gramStart"/>
      <w:r w:rsidRPr="0055402F">
        <w:rPr>
          <w:rFonts w:ascii="Gill Sans MT" w:eastAsia="Yu Gothic Medium" w:hAnsi="Gill Sans MT"/>
          <w:b w:val="0"/>
          <w:sz w:val="22"/>
          <w:szCs w:val="22"/>
        </w:rPr>
        <w:t>which</w:t>
      </w:r>
      <w:proofErr w:type="gramEnd"/>
      <w:r w:rsidRPr="0055402F">
        <w:rPr>
          <w:rFonts w:ascii="Gill Sans MT" w:eastAsia="Yu Gothic Medium" w:hAnsi="Gill Sans MT"/>
          <w:b w:val="0"/>
          <w:sz w:val="22"/>
          <w:szCs w:val="22"/>
        </w:rPr>
        <w:t xml:space="preserve"> conform with the Contract. Alternatively, the Customer may cancel the </w:t>
      </w:r>
      <w:proofErr w:type="gramStart"/>
      <w:r w:rsidRPr="0055402F">
        <w:rPr>
          <w:rFonts w:ascii="Gill Sans MT" w:eastAsia="Yu Gothic Medium" w:hAnsi="Gill Sans MT"/>
          <w:b w:val="0"/>
          <w:sz w:val="22"/>
          <w:szCs w:val="22"/>
        </w:rPr>
        <w:t>Contract,</w:t>
      </w:r>
      <w:proofErr w:type="gramEnd"/>
      <w:r w:rsidRPr="0055402F">
        <w:rPr>
          <w:rFonts w:ascii="Gill Sans MT" w:eastAsia="Yu Gothic Medium" w:hAnsi="Gill Sans MT"/>
          <w:b w:val="0"/>
          <w:sz w:val="22"/>
          <w:szCs w:val="22"/>
        </w:rPr>
        <w:t xml:space="preserve"> return any Deliverables to the Supplier at the Supplier's expense and claim costs and direct damages from the Supplier.  </w:t>
      </w:r>
    </w:p>
    <w:p w:rsidR="008D09EF" w:rsidRPr="0055402F" w:rsidRDefault="008D09EF" w:rsidP="008D09EF">
      <w:pPr>
        <w:pStyle w:val="Heading2"/>
        <w:tabs>
          <w:tab w:val="left" w:pos="6700"/>
        </w:tabs>
        <w:rPr>
          <w:rFonts w:ascii="Gill Sans MT" w:eastAsia="Yu Gothic Medium" w:hAnsi="Gill Sans MT"/>
          <w:b w:val="0"/>
          <w:sz w:val="22"/>
          <w:szCs w:val="22"/>
        </w:rPr>
      </w:pPr>
      <w:r w:rsidRPr="0055402F">
        <w:rPr>
          <w:rFonts w:ascii="Gill Sans MT" w:eastAsia="Yu Gothic Medium" w:hAnsi="Gill Sans MT"/>
          <w:b w:val="0"/>
          <w:sz w:val="22"/>
          <w:szCs w:val="22"/>
        </w:rPr>
        <w:t xml:space="preserve">The Supplier shall ensure that it is available at the request of the Customer outside normal business hours, in order to address the requirements of any emergency in a timely fashion. </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Indemnity</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rsidR="008D09EF" w:rsidRPr="0055402F" w:rsidRDefault="008D09EF" w:rsidP="008D09EF">
      <w:pPr>
        <w:pStyle w:val="Heading5"/>
        <w:tabs>
          <w:tab w:val="clear" w:pos="2126"/>
          <w:tab w:val="clear" w:pos="2835"/>
          <w:tab w:val="num" w:pos="1418"/>
        </w:tabs>
        <w:ind w:left="1418"/>
        <w:rPr>
          <w:rFonts w:ascii="Gill Sans MT" w:eastAsia="Yu Gothic Medium" w:hAnsi="Gill Sans MT"/>
          <w:sz w:val="22"/>
          <w:szCs w:val="22"/>
        </w:rPr>
      </w:pPr>
      <w:proofErr w:type="gramStart"/>
      <w:r w:rsidRPr="0055402F">
        <w:rPr>
          <w:rFonts w:ascii="Gill Sans MT" w:eastAsia="Yu Gothic Medium" w:hAnsi="Gill Sans MT"/>
          <w:sz w:val="22"/>
          <w:szCs w:val="22"/>
        </w:rPr>
        <w:t>breach</w:t>
      </w:r>
      <w:proofErr w:type="gramEnd"/>
      <w:r w:rsidRPr="0055402F">
        <w:rPr>
          <w:rFonts w:ascii="Gill Sans MT" w:eastAsia="Yu Gothic Medium" w:hAnsi="Gill Sans MT"/>
          <w:sz w:val="22"/>
          <w:szCs w:val="22"/>
        </w:rPr>
        <w:t xml:space="preserve"> of any warranty given by the Supplier in Condition 9;</w:t>
      </w:r>
    </w:p>
    <w:p w:rsidR="008D09EF" w:rsidRPr="0055402F" w:rsidRDefault="008D09EF" w:rsidP="008D09EF">
      <w:pPr>
        <w:pStyle w:val="Heading5"/>
        <w:tabs>
          <w:tab w:val="clear" w:pos="2126"/>
          <w:tab w:val="clear" w:pos="2835"/>
          <w:tab w:val="num" w:pos="1418"/>
        </w:tabs>
        <w:ind w:left="1418"/>
        <w:rPr>
          <w:rFonts w:ascii="Gill Sans MT" w:eastAsia="Yu Gothic Medium" w:hAnsi="Gill Sans MT"/>
          <w:sz w:val="22"/>
          <w:szCs w:val="22"/>
        </w:rPr>
      </w:pPr>
      <w:r w:rsidRPr="0055402F">
        <w:rPr>
          <w:rFonts w:ascii="Gill Sans MT" w:eastAsia="Yu Gothic Medium" w:hAnsi="Gill Sans MT"/>
          <w:sz w:val="22"/>
          <w:szCs w:val="22"/>
        </w:rPr>
        <w:t>personal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subcontractors;</w:t>
      </w:r>
    </w:p>
    <w:p w:rsidR="008D09EF" w:rsidRPr="0055402F" w:rsidRDefault="008D09EF" w:rsidP="008D09EF">
      <w:pPr>
        <w:pStyle w:val="Heading5"/>
        <w:tabs>
          <w:tab w:val="clear" w:pos="2126"/>
          <w:tab w:val="clear" w:pos="2835"/>
          <w:tab w:val="num" w:pos="1418"/>
        </w:tabs>
        <w:ind w:left="1418"/>
        <w:rPr>
          <w:rFonts w:ascii="Gill Sans MT" w:eastAsia="Yu Gothic Medium" w:hAnsi="Gill Sans MT"/>
          <w:sz w:val="22"/>
          <w:szCs w:val="22"/>
        </w:rPr>
      </w:pPr>
      <w:r w:rsidRPr="0055402F">
        <w:rPr>
          <w:rFonts w:ascii="Gill Sans MT" w:eastAsia="Yu Gothic Medium" w:hAnsi="Gill Sans MT"/>
          <w:sz w:val="22"/>
          <w:szCs w:val="22"/>
        </w:rPr>
        <w:t>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rsidR="008D09EF" w:rsidRPr="0055402F" w:rsidRDefault="008D09EF" w:rsidP="008D09EF">
      <w:pPr>
        <w:pStyle w:val="Heading5"/>
        <w:tabs>
          <w:tab w:val="clear" w:pos="2126"/>
          <w:tab w:val="clear" w:pos="2835"/>
          <w:tab w:val="num" w:pos="1418"/>
        </w:tabs>
        <w:ind w:left="1418"/>
        <w:rPr>
          <w:rFonts w:ascii="Gill Sans MT" w:eastAsia="Yu Gothic Medium" w:hAnsi="Gill Sans MT"/>
          <w:sz w:val="22"/>
          <w:szCs w:val="22"/>
        </w:rPr>
      </w:pPr>
      <w:r w:rsidRPr="0055402F">
        <w:rPr>
          <w:rFonts w:ascii="Gill Sans MT" w:eastAsia="Yu Gothic Medium" w:hAnsi="Gill Sans MT"/>
          <w:sz w:val="22"/>
          <w:szCs w:val="22"/>
        </w:rPr>
        <w:t>any claim made against the Customer by a third party arising out of, or in connection with, the supply of the Services, to the extent that such claim arises out of the breach, negligent performance or failure or delay in performance of the Contract by the Supplier, its employees, agents or subcontractors;</w:t>
      </w:r>
    </w:p>
    <w:p w:rsidR="008D09EF" w:rsidRPr="0055402F" w:rsidRDefault="008D09EF" w:rsidP="008D09EF">
      <w:pPr>
        <w:pStyle w:val="Heading5"/>
        <w:tabs>
          <w:tab w:val="clear" w:pos="2126"/>
          <w:tab w:val="clear" w:pos="2835"/>
          <w:tab w:val="num" w:pos="1418"/>
        </w:tabs>
        <w:ind w:left="1418"/>
        <w:rPr>
          <w:rFonts w:ascii="Gill Sans MT" w:eastAsia="Yu Gothic Medium" w:hAnsi="Gill Sans MT"/>
          <w:sz w:val="22"/>
          <w:szCs w:val="22"/>
        </w:rPr>
      </w:pPr>
      <w:r w:rsidRPr="0055402F">
        <w:rPr>
          <w:rFonts w:ascii="Gill Sans MT" w:eastAsia="Yu Gothic Medium" w:hAnsi="Gill Sans MT"/>
          <w:sz w:val="22"/>
          <w:szCs w:val="22"/>
        </w:rPr>
        <w:t>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p>
    <w:p w:rsidR="008D09EF" w:rsidRPr="0055402F" w:rsidRDefault="008D09EF" w:rsidP="008D09EF">
      <w:pPr>
        <w:pStyle w:val="Heading5"/>
        <w:tabs>
          <w:tab w:val="clear" w:pos="1418"/>
          <w:tab w:val="clear" w:pos="2126"/>
          <w:tab w:val="clear" w:pos="2835"/>
          <w:tab w:val="num" w:pos="1429"/>
        </w:tabs>
        <w:ind w:left="1429"/>
        <w:rPr>
          <w:rFonts w:ascii="Gill Sans MT" w:eastAsia="Yu Gothic Medium" w:hAnsi="Gill Sans MT"/>
          <w:sz w:val="22"/>
          <w:szCs w:val="22"/>
        </w:rPr>
      </w:pPr>
      <w:r w:rsidRPr="0055402F">
        <w:rPr>
          <w:rFonts w:ascii="Gill Sans MT" w:eastAsia="Yu Gothic Medium" w:hAnsi="Gill Sans MT"/>
          <w:sz w:val="22"/>
          <w:szCs w:val="22"/>
        </w:rPr>
        <w:t>any claim in respect of death or personal injury howsoever caused to any of the employees of the Supplier whilst at the premises of the Customer save where caused by the direct negligence of the Customer or its respective employees or agents.</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lastRenderedPageBreak/>
        <w:t xml:space="preserve">Price and Payment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The price of the Services shall be the price set out in the Order which includes packing, labelling, carriage, insurance, delivery, royalties and licence fees (if applicable) and all other charges, taxes, duties and impositions and is not subject to alteration for any reason whatsoever.</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Unless otherwise specified in the Contract, the Supplier shall invoice the Customer in arrears from date of supply of the Services (to be determined in accordance with the Agreement and with the Order) and the Customer shall pay correctly rendered invoices within 45 days from the date of invoice.</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The Customer reserves the right to withhold payment in respect of Services </w:t>
      </w:r>
      <w:proofErr w:type="gramStart"/>
      <w:r w:rsidRPr="0055402F">
        <w:rPr>
          <w:rFonts w:ascii="Gill Sans MT" w:eastAsia="Yu Gothic Medium" w:hAnsi="Gill Sans MT"/>
          <w:b w:val="0"/>
          <w:sz w:val="22"/>
          <w:szCs w:val="22"/>
        </w:rPr>
        <w:t>supplied which</w:t>
      </w:r>
      <w:proofErr w:type="gramEnd"/>
      <w:r w:rsidRPr="0055402F">
        <w:rPr>
          <w:rFonts w:ascii="Gill Sans MT" w:eastAsia="Yu Gothic Medium" w:hAnsi="Gill Sans MT"/>
          <w:b w:val="0"/>
          <w:sz w:val="22"/>
          <w:szCs w:val="22"/>
        </w:rPr>
        <w:t xml:space="preserve"> are defective, rejected or otherwise not in accordance with the requirements of the Contract.</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The Customer may, without limiting any other rights or remedies it may have, set off any amount owed to it by the Supplier against any amounts payable by it to the Supplier under the Contract. </w:t>
      </w:r>
    </w:p>
    <w:p w:rsidR="008D09EF" w:rsidRPr="0055402F" w:rsidRDefault="008D09EF" w:rsidP="008D09EF">
      <w:pPr>
        <w:pStyle w:val="Heading1"/>
        <w:tabs>
          <w:tab w:val="left" w:pos="709"/>
          <w:tab w:val="num" w:pos="888"/>
        </w:tabs>
        <w:ind w:left="888" w:hanging="888"/>
        <w:rPr>
          <w:rFonts w:ascii="Gill Sans MT" w:eastAsia="Yu Gothic Medium" w:hAnsi="Gill Sans MT"/>
          <w:color w:val="000000"/>
          <w:sz w:val="22"/>
          <w:szCs w:val="22"/>
        </w:rPr>
      </w:pPr>
      <w:r w:rsidRPr="0055402F">
        <w:rPr>
          <w:rFonts w:ascii="Gill Sans MT" w:eastAsia="Yu Gothic Medium" w:hAnsi="Gill Sans MT"/>
          <w:color w:val="000000"/>
          <w:sz w:val="22"/>
          <w:szCs w:val="22"/>
        </w:rPr>
        <w:t>Termination</w:t>
      </w:r>
    </w:p>
    <w:p w:rsidR="008D09EF" w:rsidRPr="0055402F" w:rsidRDefault="008D09EF" w:rsidP="008D09EF">
      <w:pPr>
        <w:pStyle w:val="Heading2"/>
        <w:rPr>
          <w:rFonts w:ascii="Gill Sans MT" w:eastAsia="Yu Gothic Medium" w:hAnsi="Gill Sans MT"/>
          <w:b w:val="0"/>
          <w:color w:val="FF0000"/>
          <w:sz w:val="22"/>
          <w:szCs w:val="22"/>
        </w:rPr>
      </w:pPr>
      <w:r w:rsidRPr="0055402F">
        <w:rPr>
          <w:rFonts w:ascii="Gill Sans MT" w:eastAsia="Yu Gothic Medium" w:hAnsi="Gill Sans MT"/>
          <w:b w:val="0"/>
          <w:sz w:val="22"/>
          <w:szCs w:val="22"/>
        </w:rPr>
        <w:t xml:space="preserve">The Customer may terminate the Contract in </w:t>
      </w:r>
      <w:proofErr w:type="gramStart"/>
      <w:r w:rsidRPr="0055402F">
        <w:rPr>
          <w:rFonts w:ascii="Gill Sans MT" w:eastAsia="Yu Gothic Medium" w:hAnsi="Gill Sans MT"/>
          <w:b w:val="0"/>
          <w:sz w:val="22"/>
          <w:szCs w:val="22"/>
        </w:rPr>
        <w:t>whole</w:t>
      </w:r>
      <w:proofErr w:type="gramEnd"/>
      <w:r w:rsidRPr="0055402F">
        <w:rPr>
          <w:rFonts w:ascii="Gill Sans MT" w:eastAsia="Yu Gothic Medium" w:hAnsi="Gill Sans MT"/>
          <w:b w:val="0"/>
          <w:sz w:val="22"/>
          <w:szCs w:val="22"/>
        </w:rPr>
        <w:t xml:space="preserve"> or in part at any time and for any reason whatsoever by giving the Supplier at least one month’s written notice.</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The Customer may terminate the Contract with immediate effect by giving written notice to the Supplier and claim any losses (including</w:t>
      </w:r>
      <w:r w:rsidRPr="0055402F">
        <w:rPr>
          <w:rFonts w:ascii="Gill Sans MT" w:eastAsia="Yu Gothic Medium" w:hAnsi="Gill Sans MT"/>
          <w:sz w:val="22"/>
          <w:szCs w:val="22"/>
        </w:rPr>
        <w:t xml:space="preserve"> </w:t>
      </w:r>
      <w:r w:rsidRPr="0055402F">
        <w:rPr>
          <w:rFonts w:ascii="Gill Sans MT" w:eastAsia="Yu Gothic Medium" w:hAnsi="Gill Sans MT"/>
          <w:b w:val="0"/>
          <w:sz w:val="22"/>
          <w:szCs w:val="22"/>
        </w:rPr>
        <w:t>all associated costs, liabilities and expenses including legal costs) back from the Supplier at any time if:</w:t>
      </w:r>
    </w:p>
    <w:p w:rsidR="008D09EF" w:rsidRPr="0055402F" w:rsidRDefault="008D09EF" w:rsidP="008D09EF">
      <w:pPr>
        <w:pStyle w:val="Heading5"/>
        <w:tabs>
          <w:tab w:val="clear" w:pos="1418"/>
          <w:tab w:val="clear" w:pos="2126"/>
          <w:tab w:val="clear" w:pos="2835"/>
          <w:tab w:val="num" w:pos="1429"/>
        </w:tabs>
        <w:ind w:left="1429"/>
        <w:rPr>
          <w:rFonts w:ascii="Gill Sans MT" w:eastAsia="Yu Gothic Medium" w:hAnsi="Gill Sans MT"/>
          <w:sz w:val="22"/>
          <w:szCs w:val="22"/>
        </w:rPr>
      </w:pPr>
      <w:r w:rsidRPr="0055402F">
        <w:rPr>
          <w:rFonts w:ascii="Gill Sans MT" w:eastAsia="Yu Gothic Medium" w:hAnsi="Gill Sans MT"/>
          <w:sz w:val="22"/>
          <w:szCs w:val="22"/>
        </w:rPr>
        <w:t>The Supplier is in material breach of its obligations under the Contract; or</w:t>
      </w:r>
    </w:p>
    <w:p w:rsidR="008D09EF" w:rsidRPr="0055402F" w:rsidRDefault="008D09EF" w:rsidP="008D09EF">
      <w:pPr>
        <w:pStyle w:val="Heading5"/>
        <w:tabs>
          <w:tab w:val="clear" w:pos="1418"/>
          <w:tab w:val="clear" w:pos="2126"/>
          <w:tab w:val="clear" w:pos="2835"/>
          <w:tab w:val="num" w:pos="1429"/>
        </w:tabs>
        <w:ind w:left="1429"/>
        <w:rPr>
          <w:rFonts w:ascii="Gill Sans MT" w:eastAsia="Yu Gothic Medium" w:hAnsi="Gill Sans MT"/>
          <w:sz w:val="22"/>
          <w:szCs w:val="22"/>
        </w:rPr>
      </w:pPr>
      <w:r w:rsidRPr="0055402F">
        <w:rPr>
          <w:rFonts w:ascii="Gill Sans MT" w:eastAsia="Yu Gothic Medium" w:hAnsi="Gill Sans MT"/>
          <w:sz w:val="22"/>
          <w:szCs w:val="22"/>
        </w:rPr>
        <w:t>The Supplier is in breach of its obligations under the Contract and fails to remedy such breach (where the breach is capable of remedy) within 14 days of written request; or</w:t>
      </w:r>
    </w:p>
    <w:p w:rsidR="008D09EF" w:rsidRPr="0055402F" w:rsidRDefault="008D09EF" w:rsidP="008D09EF">
      <w:pPr>
        <w:pStyle w:val="Heading5"/>
        <w:tabs>
          <w:tab w:val="clear" w:pos="1418"/>
          <w:tab w:val="clear" w:pos="2126"/>
          <w:tab w:val="clear" w:pos="2835"/>
          <w:tab w:val="num" w:pos="1429"/>
        </w:tabs>
        <w:ind w:left="1429"/>
        <w:rPr>
          <w:rFonts w:ascii="Gill Sans MT" w:eastAsia="Yu Gothic Medium" w:hAnsi="Gill Sans MT"/>
          <w:sz w:val="22"/>
          <w:szCs w:val="22"/>
        </w:rPr>
      </w:pPr>
      <w:r w:rsidRPr="0055402F">
        <w:rPr>
          <w:rFonts w:ascii="Gill Sans MT" w:eastAsia="Yu Gothic Medium" w:hAnsi="Gill Sans MT"/>
          <w:sz w:val="22"/>
          <w:szCs w:val="22"/>
        </w:rPr>
        <w:t>the Supplier becomes insolvent or makes any voluntary arrangement with its creditors or (being an individual or corporate entity) becomes subject to an administration order or goes into liquidation or the Supplier ceases, or threatens to cease, to carry on business; or</w:t>
      </w:r>
    </w:p>
    <w:p w:rsidR="008D09EF" w:rsidRPr="0055402F" w:rsidRDefault="008D09EF" w:rsidP="008D09EF">
      <w:pPr>
        <w:pStyle w:val="Heading5"/>
        <w:tabs>
          <w:tab w:val="clear" w:pos="1418"/>
          <w:tab w:val="clear" w:pos="2126"/>
          <w:tab w:val="clear" w:pos="2835"/>
          <w:tab w:val="num" w:pos="1429"/>
        </w:tabs>
        <w:ind w:left="1429"/>
        <w:rPr>
          <w:rFonts w:ascii="Gill Sans MT" w:eastAsia="Yu Gothic Medium" w:hAnsi="Gill Sans MT"/>
          <w:sz w:val="22"/>
          <w:szCs w:val="22"/>
        </w:rPr>
      </w:pPr>
      <w:r w:rsidRPr="0055402F">
        <w:rPr>
          <w:rFonts w:ascii="Gill Sans MT" w:eastAsia="Yu Gothic Medium" w:hAnsi="Gill Sans MT"/>
          <w:sz w:val="22"/>
          <w:szCs w:val="22"/>
        </w:rPr>
        <w:t>The Customer reasonably believes that any of the events mentioned above in sub-sections (a) through (c) is about to occur in relation to the Supplier and notifies the Supplier accordingly; or</w:t>
      </w:r>
    </w:p>
    <w:p w:rsidR="008D09EF" w:rsidRPr="0055402F" w:rsidRDefault="008D09EF" w:rsidP="008D09EF">
      <w:pPr>
        <w:pStyle w:val="Heading5"/>
        <w:tabs>
          <w:tab w:val="clear" w:pos="1418"/>
          <w:tab w:val="clear" w:pos="2126"/>
          <w:tab w:val="clear" w:pos="2835"/>
          <w:tab w:val="num" w:pos="1429"/>
        </w:tabs>
        <w:ind w:left="1429"/>
        <w:rPr>
          <w:rFonts w:ascii="Gill Sans MT" w:eastAsia="Yu Gothic Medium" w:hAnsi="Gill Sans MT"/>
          <w:sz w:val="22"/>
          <w:szCs w:val="22"/>
        </w:rPr>
      </w:pPr>
      <w:r w:rsidRPr="0055402F">
        <w:rPr>
          <w:rFonts w:ascii="Gill Sans MT" w:eastAsia="Yu Gothic Medium" w:hAnsi="Gill Sans MT"/>
          <w:sz w:val="22"/>
          <w:szCs w:val="22"/>
        </w:rPr>
        <w:t>The Customer reasonably believes that continuing contractual relations with the Supplier may damage the reputation of the Customer</w:t>
      </w:r>
      <w:r w:rsidRPr="0055402F">
        <w:rPr>
          <w:rFonts w:ascii="Gill Sans MT" w:eastAsia="Yu Gothic Medium" w:hAnsi="Gill Sans MT" w:cs="Arial"/>
          <w:sz w:val="22"/>
          <w:szCs w:val="22"/>
        </w:rPr>
        <w:t>; or</w:t>
      </w:r>
    </w:p>
    <w:p w:rsidR="008D09EF" w:rsidRPr="0055402F" w:rsidRDefault="008D09EF" w:rsidP="008D09EF">
      <w:pPr>
        <w:pStyle w:val="Heading5"/>
        <w:tabs>
          <w:tab w:val="clear" w:pos="1418"/>
          <w:tab w:val="clear" w:pos="2835"/>
          <w:tab w:val="num" w:pos="1400"/>
        </w:tabs>
        <w:ind w:left="1400" w:hanging="700"/>
        <w:rPr>
          <w:rFonts w:ascii="Gill Sans MT" w:eastAsia="Yu Gothic Medium" w:hAnsi="Gill Sans MT"/>
          <w:sz w:val="22"/>
          <w:szCs w:val="22"/>
        </w:rPr>
      </w:pPr>
      <w:r w:rsidRPr="0055402F">
        <w:rPr>
          <w:rFonts w:ascii="Gill Sans MT" w:eastAsia="Yu Gothic Medium" w:hAnsi="Gill Sans MT"/>
          <w:sz w:val="22"/>
          <w:szCs w:val="22"/>
        </w:rPr>
        <w:t xml:space="preserve">The Customer reasonably believes that the Supplier has or is engaged in corrupt, fraudulent, collusive or coercive practices.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Termination of the Contract shall not affect Conditions </w:t>
      </w:r>
      <w:r w:rsidRPr="0055402F">
        <w:rPr>
          <w:rFonts w:ascii="Gill Sans MT" w:eastAsia="Yu Gothic Medium" w:hAnsi="Gill Sans MT" w:cs="Arial"/>
          <w:b w:val="0"/>
          <w:sz w:val="22"/>
          <w:szCs w:val="22"/>
        </w:rPr>
        <w:t xml:space="preserve">2.2, 4.2(a), 4.4, 4.5, 4.6, 5, 8, 9, 12, 13, 14, and </w:t>
      </w:r>
      <w:proofErr w:type="gramStart"/>
      <w:r w:rsidRPr="0055402F">
        <w:rPr>
          <w:rFonts w:ascii="Gill Sans MT" w:eastAsia="Yu Gothic Medium" w:hAnsi="Gill Sans MT" w:cs="Arial"/>
          <w:b w:val="0"/>
          <w:sz w:val="22"/>
          <w:szCs w:val="22"/>
        </w:rPr>
        <w:t>16.7</w:t>
      </w:r>
      <w:r w:rsidRPr="0055402F">
        <w:rPr>
          <w:rFonts w:ascii="Gill Sans MT" w:eastAsia="Yu Gothic Medium" w:hAnsi="Gill Sans MT"/>
          <w:b w:val="0"/>
          <w:sz w:val="22"/>
          <w:szCs w:val="22"/>
        </w:rPr>
        <w:t xml:space="preserve"> which</w:t>
      </w:r>
      <w:proofErr w:type="gramEnd"/>
      <w:r w:rsidRPr="0055402F">
        <w:rPr>
          <w:rFonts w:ascii="Gill Sans MT" w:eastAsia="Yu Gothic Medium" w:hAnsi="Gill Sans MT"/>
          <w:b w:val="0"/>
          <w:sz w:val="22"/>
          <w:szCs w:val="22"/>
        </w:rPr>
        <w:t xml:space="preserve"> shall continue without limit in time.  Termination of the Contract shall not affect any rights, liabilities or remedies arising under the Contract prior to such termination.</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Customer’s Name, Branding and Logo</w:t>
      </w:r>
    </w:p>
    <w:p w:rsidR="008D09EF" w:rsidRPr="0055402F" w:rsidRDefault="008D09EF" w:rsidP="008D09EF">
      <w:pPr>
        <w:pStyle w:val="Heading2"/>
        <w:numPr>
          <w:ilvl w:val="0"/>
          <w:numId w:val="0"/>
        </w:numPr>
        <w:rPr>
          <w:rFonts w:ascii="Gill Sans MT" w:eastAsia="Yu Gothic Medium" w:hAnsi="Gill Sans MT"/>
          <w:b w:val="0"/>
          <w:sz w:val="22"/>
          <w:szCs w:val="22"/>
        </w:rPr>
      </w:pPr>
      <w:r w:rsidRPr="0055402F">
        <w:rPr>
          <w:rFonts w:ascii="Gill Sans MT" w:eastAsia="Yu Gothic Medium" w:hAnsi="Gill Sans MT"/>
          <w:b w:val="0"/>
          <w:sz w:val="22"/>
          <w:szCs w:val="22"/>
        </w:rPr>
        <w:t>The Supplier shall not use the Customer’s name, branding or logo other than in accordance with the Customer’s written instructions or authorisation.</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lastRenderedPageBreak/>
        <w:t>The Supplier’s Warranties</w:t>
      </w:r>
    </w:p>
    <w:p w:rsidR="008D09EF" w:rsidRPr="0055402F" w:rsidRDefault="008D09EF" w:rsidP="008D09EF">
      <w:pPr>
        <w:rPr>
          <w:rFonts w:ascii="Gill Sans MT" w:eastAsia="Yu Gothic Medium" w:hAnsi="Gill Sans MT"/>
        </w:rPr>
      </w:pPr>
      <w:r w:rsidRPr="0055402F">
        <w:rPr>
          <w:rFonts w:ascii="Gill Sans MT" w:eastAsia="Yu Gothic Medium" w:hAnsi="Gill Sans MT"/>
        </w:rPr>
        <w:t>The Supplier warrants to the Customer that:</w:t>
      </w:r>
    </w:p>
    <w:p w:rsidR="008D09EF" w:rsidRPr="0055402F" w:rsidRDefault="008D09EF" w:rsidP="008D09EF">
      <w:pPr>
        <w:ind w:left="1418" w:hanging="1418"/>
        <w:rPr>
          <w:rFonts w:ascii="Gill Sans MT" w:eastAsia="Yu Gothic Medium" w:hAnsi="Gill Sans MT"/>
        </w:rPr>
      </w:pPr>
      <w:r w:rsidRPr="0055402F">
        <w:rPr>
          <w:rFonts w:ascii="Gill Sans MT" w:eastAsia="Yu Gothic Medium" w:hAnsi="Gill Sans MT"/>
        </w:rPr>
        <w:tab/>
        <w:t>(a)</w:t>
      </w:r>
      <w:r w:rsidRPr="0055402F">
        <w:rPr>
          <w:rFonts w:ascii="Gill Sans MT" w:eastAsia="Yu Gothic Medium" w:hAnsi="Gill Sans MT"/>
        </w:rPr>
        <w:tab/>
        <w:t>the Services will be performed by appropriately qualified and trained personnel, with the best care, skill and diligence and to such high standards of quality as it is reasonable for the Customer to expect in all the circumstances;</w:t>
      </w:r>
    </w:p>
    <w:p w:rsidR="008D09EF" w:rsidRPr="0055402F" w:rsidRDefault="008D09EF" w:rsidP="008D09EF">
      <w:pPr>
        <w:ind w:left="1418" w:hanging="1418"/>
        <w:rPr>
          <w:rFonts w:ascii="Gill Sans MT" w:eastAsia="Yu Gothic Medium" w:hAnsi="Gill Sans MT"/>
        </w:rPr>
      </w:pPr>
      <w:r w:rsidRPr="0055402F">
        <w:rPr>
          <w:rFonts w:ascii="Gill Sans MT" w:eastAsia="Yu Gothic Medium" w:hAnsi="Gill Sans MT"/>
        </w:rPr>
        <w:tab/>
        <w:t>(b)</w:t>
      </w:r>
      <w:r w:rsidRPr="0055402F">
        <w:rPr>
          <w:rFonts w:ascii="Gill Sans MT" w:eastAsia="Yu Gothic Medium" w:hAnsi="Gill Sans MT"/>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Contract and will produce evidence of that action to the Customer on its request;</w:t>
      </w:r>
    </w:p>
    <w:p w:rsidR="008D09EF" w:rsidRPr="0055402F" w:rsidRDefault="008D09EF" w:rsidP="008D09EF">
      <w:pPr>
        <w:ind w:left="1418" w:hanging="1418"/>
        <w:rPr>
          <w:rFonts w:ascii="Gill Sans MT" w:eastAsia="Yu Gothic Medium" w:hAnsi="Gill Sans MT"/>
        </w:rPr>
      </w:pPr>
      <w:r w:rsidRPr="0055402F">
        <w:rPr>
          <w:rFonts w:ascii="Gill Sans MT" w:eastAsia="Yu Gothic Medium" w:hAnsi="Gill Sans MT"/>
        </w:rPr>
        <w:tab/>
        <w:t>(c)</w:t>
      </w:r>
      <w:r w:rsidRPr="0055402F">
        <w:rPr>
          <w:rFonts w:ascii="Gill Sans MT" w:eastAsia="Yu Gothic Medium" w:hAnsi="Gill Sans MT"/>
        </w:rPr>
        <w:tab/>
        <w:t xml:space="preserve">It will ensure that the Customer is made aware of all relevant requirements of any applicable law, regulation or code of </w:t>
      </w:r>
      <w:proofErr w:type="gramStart"/>
      <w:r w:rsidRPr="0055402F">
        <w:rPr>
          <w:rFonts w:ascii="Gill Sans MT" w:eastAsia="Yu Gothic Medium" w:hAnsi="Gill Sans MT"/>
        </w:rPr>
        <w:t>practice which</w:t>
      </w:r>
      <w:proofErr w:type="gramEnd"/>
      <w:r w:rsidRPr="0055402F">
        <w:rPr>
          <w:rFonts w:ascii="Gill Sans MT" w:eastAsia="Yu Gothic Medium" w:hAnsi="Gill Sans MT"/>
        </w:rPr>
        <w:t xml:space="preserve"> applies or is relevant to the supply of the Services to the Customer;</w:t>
      </w:r>
    </w:p>
    <w:p w:rsidR="008D09EF" w:rsidRPr="0055402F" w:rsidRDefault="008D09EF" w:rsidP="008D09EF">
      <w:pPr>
        <w:ind w:left="1418" w:hanging="1418"/>
        <w:rPr>
          <w:rFonts w:ascii="Gill Sans MT" w:eastAsia="Yu Gothic Medium" w:hAnsi="Gill Sans MT"/>
        </w:rPr>
      </w:pPr>
      <w:r w:rsidRPr="0055402F">
        <w:rPr>
          <w:rFonts w:ascii="Gill Sans MT" w:eastAsia="Yu Gothic Medium" w:hAnsi="Gill Sans MT"/>
        </w:rPr>
        <w:tab/>
        <w:t>(d)</w:t>
      </w:r>
      <w:r w:rsidRPr="0055402F">
        <w:rPr>
          <w:rFonts w:ascii="Gill Sans MT" w:eastAsia="Yu Gothic Medium" w:hAnsi="Gill Sans MT"/>
        </w:rPr>
        <w:tab/>
        <w:t>it will not and will procure that none of its employees will accept any commission, gift, inducement or other financial benefit from any supplier or potential supplier of the Customer; and</w:t>
      </w:r>
    </w:p>
    <w:p w:rsidR="008D09EF" w:rsidRPr="0055402F" w:rsidRDefault="008D09EF" w:rsidP="008D09EF">
      <w:pPr>
        <w:ind w:left="1418" w:hanging="1418"/>
        <w:rPr>
          <w:rFonts w:ascii="Gill Sans MT" w:eastAsia="Yu Gothic Medium" w:hAnsi="Gill Sans MT"/>
        </w:rPr>
      </w:pPr>
      <w:r w:rsidRPr="0055402F">
        <w:rPr>
          <w:rFonts w:ascii="Gill Sans MT" w:eastAsia="Yu Gothic Medium" w:hAnsi="Gill Sans MT"/>
        </w:rPr>
        <w:tab/>
        <w:t>(e)</w:t>
      </w:r>
      <w:r w:rsidRPr="0055402F">
        <w:rPr>
          <w:rFonts w:ascii="Gill Sans MT" w:eastAsia="Yu Gothic Medium" w:hAnsi="Gill Sans MT"/>
        </w:rPr>
        <w:tab/>
        <w:t>None of its directors or officers or any of the employees of the Supplier has any interest in any supplier or potential supplier of the Customer or is a party to, or otherwise interested in, any transaction or arrangement with the Customer.</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Re-tendering</w:t>
      </w:r>
    </w:p>
    <w:p w:rsidR="008D09EF" w:rsidRPr="0055402F" w:rsidRDefault="008D09EF" w:rsidP="008D09EF">
      <w:pPr>
        <w:pStyle w:val="Heading2"/>
        <w:numPr>
          <w:ilvl w:val="0"/>
          <w:numId w:val="0"/>
        </w:numPr>
        <w:rPr>
          <w:rFonts w:ascii="Gill Sans MT" w:eastAsia="Yu Gothic Medium" w:hAnsi="Gill Sans MT"/>
          <w:b w:val="0"/>
          <w:sz w:val="22"/>
          <w:szCs w:val="22"/>
        </w:rPr>
      </w:pPr>
      <w:r w:rsidRPr="0055402F">
        <w:rPr>
          <w:rFonts w:ascii="Gill Sans MT" w:eastAsia="Yu Gothic Medium" w:hAnsi="Gill Sans MT"/>
          <w:b w:val="0"/>
          <w:sz w:val="22"/>
          <w:szCs w:val="22"/>
        </w:rPr>
        <w:t xml:space="preserve">The Supplier undertakes to fully co-operate with the Customer in relation to any tender </w:t>
      </w:r>
      <w:proofErr w:type="gramStart"/>
      <w:r w:rsidRPr="0055402F">
        <w:rPr>
          <w:rFonts w:ascii="Gill Sans MT" w:eastAsia="Yu Gothic Medium" w:hAnsi="Gill Sans MT"/>
          <w:b w:val="0"/>
          <w:sz w:val="22"/>
          <w:szCs w:val="22"/>
        </w:rPr>
        <w:t>process which</w:t>
      </w:r>
      <w:proofErr w:type="gramEnd"/>
      <w:r w:rsidRPr="0055402F">
        <w:rPr>
          <w:rFonts w:ascii="Gill Sans MT" w:eastAsia="Yu Gothic Medium" w:hAnsi="Gill Sans MT"/>
          <w:b w:val="0"/>
          <w:sz w:val="22"/>
          <w:szCs w:val="22"/>
        </w:rPr>
        <w:t xml:space="preserve"> may, at the option of the Customer, be carried out at any time in relation to the supply of any of the Services.</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Insurance</w:t>
      </w:r>
    </w:p>
    <w:p w:rsidR="008D09EF" w:rsidRPr="0055402F" w:rsidRDefault="008D09EF" w:rsidP="00CF2D1F">
      <w:pPr>
        <w:pStyle w:val="Heading2"/>
        <w:numPr>
          <w:ilvl w:val="0"/>
          <w:numId w:val="0"/>
        </w:numPr>
        <w:rPr>
          <w:rFonts w:ascii="Gill Sans MT" w:eastAsia="Yu Gothic Medium" w:hAnsi="Gill Sans MT"/>
          <w:b w:val="0"/>
          <w:sz w:val="22"/>
          <w:szCs w:val="22"/>
        </w:rPr>
      </w:pPr>
      <w:proofErr w:type="gramStart"/>
      <w:r w:rsidRPr="0055402F">
        <w:rPr>
          <w:rFonts w:ascii="Gill Sans MT" w:eastAsia="Yu Gothic Medium" w:hAnsi="Gill Sans MT"/>
          <w:b w:val="0"/>
          <w:sz w:val="22"/>
          <w:szCs w:val="22"/>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roofErr w:type="gramEnd"/>
    </w:p>
    <w:p w:rsidR="008D09EF" w:rsidRPr="0055402F" w:rsidRDefault="008D09EF" w:rsidP="00CF2D1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Confidentiality</w:t>
      </w:r>
    </w:p>
    <w:p w:rsidR="008D09EF" w:rsidRPr="0055402F" w:rsidRDefault="008D09EF" w:rsidP="00CF2D1F">
      <w:pPr>
        <w:jc w:val="both"/>
        <w:rPr>
          <w:rFonts w:ascii="Gill Sans MT" w:eastAsia="Yu Gothic Medium" w:hAnsi="Gill Sans MT"/>
        </w:rPr>
      </w:pPr>
      <w:proofErr w:type="gramStart"/>
      <w:r w:rsidRPr="0055402F">
        <w:rPr>
          <w:rFonts w:ascii="Gill Sans MT" w:eastAsia="Yu Gothic Medium" w:hAnsi="Gill Sans MT"/>
        </w:rPr>
        <w:t>A party (</w:t>
      </w:r>
      <w:r w:rsidRPr="0055402F">
        <w:rPr>
          <w:rFonts w:ascii="Gill Sans MT" w:eastAsia="Yu Gothic Medium" w:hAnsi="Gill Sans MT"/>
          <w:b/>
        </w:rPr>
        <w:t>Receiving Party</w:t>
      </w:r>
      <w:r w:rsidRPr="0055402F">
        <w:rPr>
          <w:rFonts w:ascii="Gill Sans MT" w:eastAsia="Yu Gothic Medium" w:hAnsi="Gill Sans MT"/>
        </w:rPr>
        <w:t xml:space="preserve">) shall keep in strict confidence all technical or commercial know-how, Specifications, inventions, processes or initiatives which are of a </w:t>
      </w:r>
      <w:smartTag w:uri="schemas-workshare-com/workshare" w:element="confidentialinformationexposure">
        <w:smartTagPr>
          <w:attr w:name="TagType" w:val="5"/>
        </w:smartTagPr>
        <w:r w:rsidRPr="0055402F">
          <w:rPr>
            <w:rFonts w:ascii="Gill Sans MT" w:eastAsia="Yu Gothic Medium" w:hAnsi="Gill Sans MT"/>
          </w:rPr>
          <w:t>confidential</w:t>
        </w:r>
      </w:smartTag>
      <w:r w:rsidRPr="0055402F">
        <w:rPr>
          <w:rFonts w:ascii="Gill Sans MT" w:eastAsia="Yu Gothic Medium" w:hAnsi="Gill Sans MT"/>
        </w:rPr>
        <w:t xml:space="preserve"> nature and have been disclosed to, or otherwise obtained by, the Receiving Party by the other party (</w:t>
      </w:r>
      <w:r w:rsidRPr="0055402F">
        <w:rPr>
          <w:rFonts w:ascii="Gill Sans MT" w:eastAsia="Yu Gothic Medium" w:hAnsi="Gill Sans MT"/>
          <w:b/>
        </w:rPr>
        <w:t>Disclosing Party</w:t>
      </w:r>
      <w:r w:rsidRPr="0055402F">
        <w:rPr>
          <w:rFonts w:ascii="Gill Sans MT" w:eastAsia="Yu Gothic Medium" w:hAnsi="Gill Sans MT"/>
        </w:rPr>
        <w:t xml:space="preserve">), its employees, agents or subcontractors, and any other </w:t>
      </w:r>
      <w:smartTag w:uri="schemas-workshare-com/workshare" w:element="confidentialinformationexposure">
        <w:smartTagPr>
          <w:attr w:name="TagType" w:val="5"/>
        </w:smartTagPr>
        <w:r w:rsidRPr="0055402F">
          <w:rPr>
            <w:rFonts w:ascii="Gill Sans MT" w:eastAsia="Yu Gothic Medium" w:hAnsi="Gill Sans MT"/>
          </w:rPr>
          <w:t>confidential</w:t>
        </w:r>
      </w:smartTag>
      <w:r w:rsidRPr="0055402F">
        <w:rPr>
          <w:rFonts w:ascii="Gill Sans MT" w:eastAsia="Yu Gothic Medium" w:hAnsi="Gill Sans MT"/>
        </w:rPr>
        <w:t xml:space="preserve"> information concerning the Disclosing Party's business or its products or its services which the Receiving Party may obtain (the "</w:t>
      </w:r>
      <w:smartTag w:uri="schemas-workshare-com/workshare" w:element="confidentialinformationexposure">
        <w:smartTagPr>
          <w:attr w:name="TagType" w:val="5"/>
        </w:smartTagPr>
        <w:r w:rsidRPr="0055402F">
          <w:rPr>
            <w:rFonts w:ascii="Gill Sans MT" w:eastAsia="Yu Gothic Medium" w:hAnsi="Gill Sans MT"/>
            <w:b/>
          </w:rPr>
          <w:t>Confidential</w:t>
        </w:r>
      </w:smartTag>
      <w:r w:rsidRPr="0055402F">
        <w:rPr>
          <w:rFonts w:ascii="Gill Sans MT" w:eastAsia="Yu Gothic Medium" w:hAnsi="Gill Sans MT"/>
          <w:b/>
        </w:rPr>
        <w:t xml:space="preserve"> Information</w:t>
      </w:r>
      <w:r w:rsidRPr="0055402F">
        <w:rPr>
          <w:rFonts w:ascii="Gill Sans MT" w:eastAsia="Yu Gothic Medium" w:hAnsi="Gill Sans MT"/>
        </w:rPr>
        <w:t>").</w:t>
      </w:r>
      <w:proofErr w:type="gramEnd"/>
      <w:r w:rsidRPr="0055402F">
        <w:rPr>
          <w:rFonts w:ascii="Gill Sans MT" w:eastAsia="Yu Gothic Medium" w:hAnsi="Gill Sans MT"/>
        </w:rPr>
        <w:t xml:space="preserve"> The Receiving Party shall restrict disclosure of such </w:t>
      </w:r>
      <w:smartTag w:uri="schemas-workshare-com/workshare" w:element="confidentialinformationexposure">
        <w:smartTagPr>
          <w:attr w:name="TagType" w:val="5"/>
        </w:smartTagPr>
        <w:r w:rsidRPr="0055402F">
          <w:rPr>
            <w:rFonts w:ascii="Gill Sans MT" w:eastAsia="Yu Gothic Medium" w:hAnsi="Gill Sans MT"/>
          </w:rPr>
          <w:t>Confidential</w:t>
        </w:r>
      </w:smartTag>
      <w:r w:rsidRPr="0055402F">
        <w:rPr>
          <w:rFonts w:ascii="Gill Sans MT" w:eastAsia="Yu Gothic Medium" w:hAnsi="Gill Sans MT"/>
        </w:rPr>
        <w:t xml:space="preserve"> Information to such of its employees, agents or subcontractors as need to know it </w:t>
      </w:r>
      <w:proofErr w:type="gramStart"/>
      <w:r w:rsidRPr="0055402F">
        <w:rPr>
          <w:rFonts w:ascii="Gill Sans MT" w:eastAsia="Yu Gothic Medium" w:hAnsi="Gill Sans MT"/>
        </w:rPr>
        <w:t>for the purpose of</w:t>
      </w:r>
      <w:proofErr w:type="gramEnd"/>
      <w:r w:rsidRPr="0055402F">
        <w:rPr>
          <w:rFonts w:ascii="Gill Sans MT" w:eastAsia="Yu Gothic Medium" w:hAnsi="Gill Sans MT"/>
        </w:rPr>
        <w:t xml:space="preserve"> discharging the Receiving Party's obligations under the Contract, and shall ensure that such employees, agents or subcontractors are subject to obligations of confidentiality corresponding to those which bind the Receiving Party. </w:t>
      </w:r>
    </w:p>
    <w:p w:rsidR="008D09EF" w:rsidRPr="0055402F" w:rsidRDefault="008D09EF" w:rsidP="00CF2D1F">
      <w:pPr>
        <w:pStyle w:val="Heading1"/>
        <w:tabs>
          <w:tab w:val="clear" w:pos="709"/>
          <w:tab w:val="num" w:pos="720"/>
        </w:tabs>
        <w:ind w:left="0" w:firstLine="0"/>
        <w:rPr>
          <w:rFonts w:ascii="Gill Sans MT" w:eastAsia="Yu Gothic Medium" w:hAnsi="Gill Sans MT"/>
          <w:sz w:val="22"/>
          <w:szCs w:val="22"/>
        </w:rPr>
      </w:pPr>
      <w:r w:rsidRPr="0055402F">
        <w:rPr>
          <w:rFonts w:ascii="Gill Sans MT" w:eastAsia="Yu Gothic Medium" w:hAnsi="Gill Sans MT"/>
          <w:sz w:val="22"/>
          <w:szCs w:val="22"/>
        </w:rPr>
        <w:t>Customer property</w:t>
      </w:r>
    </w:p>
    <w:p w:rsidR="008D09EF" w:rsidRPr="0055402F" w:rsidRDefault="008D09EF" w:rsidP="00CF2D1F">
      <w:pPr>
        <w:jc w:val="both"/>
        <w:rPr>
          <w:rFonts w:ascii="Gill Sans MT" w:eastAsia="Yu Gothic Medium" w:hAnsi="Gill Sans MT"/>
        </w:rPr>
      </w:pPr>
      <w:r w:rsidRPr="0055402F">
        <w:rPr>
          <w:rFonts w:ascii="Gill Sans MT" w:eastAsia="Yu Gothic Medium" w:hAnsi="Gill Sans MT"/>
        </w:rPr>
        <w:t>The Supplier acknowledges that all materials, equipment and tools, drawings, Specifications, and data supplied by the Customer to the Supplier (</w:t>
      </w:r>
      <w:r w:rsidRPr="0055402F">
        <w:rPr>
          <w:rFonts w:ascii="Gill Sans MT" w:eastAsia="Yu Gothic Medium" w:hAnsi="Gill Sans MT"/>
          <w:b/>
        </w:rPr>
        <w:t>Customer Materials</w:t>
      </w:r>
      <w:r w:rsidRPr="0055402F">
        <w:rPr>
          <w:rFonts w:ascii="Gill Sans MT" w:eastAsia="Yu Gothic Medium" w:hAnsi="Gill Sans MT"/>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rsidR="008D09EF" w:rsidRPr="0055402F" w:rsidRDefault="008D09EF" w:rsidP="00CF2D1F">
      <w:pPr>
        <w:pStyle w:val="Heading1"/>
        <w:tabs>
          <w:tab w:val="clear" w:pos="709"/>
          <w:tab w:val="num" w:pos="720"/>
        </w:tabs>
        <w:ind w:left="0" w:firstLine="0"/>
        <w:rPr>
          <w:rFonts w:ascii="Gill Sans MT" w:eastAsia="Yu Gothic Medium" w:hAnsi="Gill Sans MT"/>
          <w:sz w:val="22"/>
          <w:szCs w:val="22"/>
        </w:rPr>
      </w:pPr>
      <w:r w:rsidRPr="0055402F">
        <w:rPr>
          <w:rFonts w:ascii="Gill Sans MT" w:eastAsia="Yu Gothic Medium" w:hAnsi="Gill Sans MT"/>
          <w:sz w:val="22"/>
          <w:szCs w:val="22"/>
        </w:rPr>
        <w:t>Notices</w:t>
      </w:r>
    </w:p>
    <w:p w:rsidR="008D09EF" w:rsidRPr="0055402F" w:rsidRDefault="008D09EF" w:rsidP="00CF2D1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w:t>
      </w:r>
      <w:r w:rsidRPr="0055402F">
        <w:rPr>
          <w:rFonts w:ascii="Gill Sans MT" w:eastAsia="Yu Gothic Medium" w:hAnsi="Gill Sans MT"/>
          <w:b w:val="0"/>
          <w:sz w:val="22"/>
          <w:szCs w:val="22"/>
        </w:rPr>
        <w:lastRenderedPageBreak/>
        <w:t xml:space="preserve">mail, fax or by commercial courier.  </w:t>
      </w:r>
      <w:proofErr w:type="gramStart"/>
      <w:r w:rsidRPr="0055402F">
        <w:rPr>
          <w:rFonts w:ascii="Gill Sans MT" w:eastAsia="Yu Gothic Medium" w:hAnsi="Gill Sans MT"/>
          <w:b w:val="0"/>
          <w:sz w:val="22"/>
          <w:szCs w:val="22"/>
        </w:rPr>
        <w:t>All notices sent internationally shall be sent by courier or e-mail</w:t>
      </w:r>
      <w:proofErr w:type="gramEnd"/>
      <w:r w:rsidRPr="0055402F">
        <w:rPr>
          <w:rFonts w:ascii="Gill Sans MT" w:eastAsia="Yu Gothic Medium" w:hAnsi="Gill Sans MT"/>
          <w:b w:val="0"/>
          <w:sz w:val="22"/>
          <w:szCs w:val="22"/>
        </w:rPr>
        <w:t xml:space="preserve">.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Any notice </w:t>
      </w:r>
      <w:proofErr w:type="gramStart"/>
      <w:r w:rsidRPr="0055402F">
        <w:rPr>
          <w:rFonts w:ascii="Gill Sans MT" w:eastAsia="Yu Gothic Medium" w:hAnsi="Gill Sans MT"/>
          <w:b w:val="0"/>
          <w:sz w:val="22"/>
          <w:szCs w:val="22"/>
        </w:rPr>
        <w:t>shall be deemed to have been duly received</w:t>
      </w:r>
      <w:proofErr w:type="gramEnd"/>
      <w:r w:rsidRPr="0055402F">
        <w:rPr>
          <w:rFonts w:ascii="Gill Sans MT" w:eastAsia="Yu Gothic Medium" w:hAnsi="Gill Sans MT"/>
          <w:b w:val="0"/>
          <w:sz w:val="22"/>
          <w:szCs w:val="22"/>
        </w:rPr>
        <w:t xml:space="preserve"> if sent by prepaid first-class post or recorded delivery, on the second day after posting, or if delivered by commercial courier, on the date that the courier's delivery receipt is signed.  </w:t>
      </w:r>
    </w:p>
    <w:p w:rsidR="008D09EF" w:rsidRPr="0055402F" w:rsidRDefault="008D09EF" w:rsidP="008D09EF">
      <w:pPr>
        <w:pStyle w:val="Heading2"/>
        <w:rPr>
          <w:rFonts w:ascii="Gill Sans MT" w:eastAsia="Yu Gothic Medium" w:hAnsi="Gill Sans MT"/>
          <w:sz w:val="22"/>
          <w:szCs w:val="22"/>
        </w:rPr>
      </w:pPr>
      <w:r w:rsidRPr="0055402F">
        <w:rPr>
          <w:rFonts w:ascii="Gill Sans MT" w:eastAsia="Yu Gothic Medium" w:hAnsi="Gill Sans MT"/>
          <w:b w:val="0"/>
          <w:sz w:val="22"/>
          <w:szCs w:val="22"/>
        </w:rPr>
        <w:t xml:space="preserve">This Condition 14 shall not apply to the service of any proceedings or other documents in any legal action.  For the purposes of this Condition, "writing" shall include e-mails and faxes. </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Force majeure</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Neither party shall be liable for any failure or delay in performing its obligations under the Contract to the extent that such failure or delay is caused by a Force Majeure Event </w:t>
      </w:r>
      <w:proofErr w:type="gramStart"/>
      <w:r w:rsidRPr="0055402F">
        <w:rPr>
          <w:rFonts w:ascii="Gill Sans MT" w:eastAsia="Yu Gothic Medium" w:hAnsi="Gill Sans MT"/>
          <w:b w:val="0"/>
          <w:sz w:val="22"/>
          <w:szCs w:val="22"/>
        </w:rPr>
        <w:t>provided that</w:t>
      </w:r>
      <w:proofErr w:type="gramEnd"/>
      <w:r w:rsidRPr="0055402F">
        <w:rPr>
          <w:rFonts w:ascii="Gill Sans MT" w:eastAsia="Yu Gothic Medium" w:hAnsi="Gill Sans MT"/>
          <w:b w:val="0"/>
          <w:sz w:val="22"/>
          <w:szCs w:val="22"/>
        </w:rPr>
        <w:t xml:space="preserve"> the Supplier shall use best endeavours to cure such Force Majeure Event and resume performance under the Contract.  </w:t>
      </w:r>
    </w:p>
    <w:p w:rsidR="008D09EF" w:rsidRPr="0055402F" w:rsidRDefault="008D09EF" w:rsidP="008D09EF">
      <w:pPr>
        <w:pStyle w:val="Heading2"/>
        <w:rPr>
          <w:rFonts w:ascii="Gill Sans MT" w:eastAsia="Yu Gothic Medium" w:hAnsi="Gill Sans MT"/>
          <w:b w:val="0"/>
          <w:sz w:val="22"/>
          <w:szCs w:val="22"/>
        </w:rPr>
      </w:pPr>
      <w:proofErr w:type="gramStart"/>
      <w:r w:rsidRPr="0055402F">
        <w:rPr>
          <w:rFonts w:ascii="Gill Sans MT" w:eastAsia="Yu Gothic Medium" w:hAnsi="Gill Sans MT"/>
          <w:b w:val="0"/>
          <w:sz w:val="22"/>
          <w:szCs w:val="22"/>
        </w:rPr>
        <w:t>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w:t>
      </w:r>
      <w:proofErr w:type="gramEnd"/>
      <w:r w:rsidRPr="0055402F">
        <w:rPr>
          <w:rFonts w:ascii="Gill Sans MT" w:eastAsia="Yu Gothic Medium" w:hAnsi="Gill Sans MT"/>
          <w:b w:val="0"/>
          <w:sz w:val="22"/>
          <w:szCs w:val="22"/>
        </w:rPr>
        <w:t xml:space="preserve"> </w:t>
      </w:r>
    </w:p>
    <w:p w:rsidR="008D09EF" w:rsidRPr="0055402F" w:rsidRDefault="008D09EF" w:rsidP="008D09EF">
      <w:pPr>
        <w:pStyle w:val="Heading2"/>
        <w:rPr>
          <w:rFonts w:ascii="Gill Sans MT" w:eastAsia="Yu Gothic Medium" w:hAnsi="Gill Sans MT"/>
          <w:sz w:val="22"/>
          <w:szCs w:val="22"/>
        </w:rPr>
      </w:pPr>
      <w:r w:rsidRPr="0055402F">
        <w:rPr>
          <w:rFonts w:ascii="Gill Sans MT" w:eastAsia="Yu Gothic Medium" w:hAnsi="Gill Sans MT"/>
          <w:b w:val="0"/>
          <w:sz w:val="22"/>
          <w:szCs w:val="22"/>
        </w:rPr>
        <w:t>If any events or circumstances prevent the Supplier from carrying out its obligations under the Contract for a continuous period of more than 14 days, the Customer may terminate the Contract immediately by giving written notice to the Supplier.</w:t>
      </w:r>
    </w:p>
    <w:p w:rsidR="008D09EF" w:rsidRPr="0055402F" w:rsidRDefault="008D09EF" w:rsidP="008D09EF">
      <w:pPr>
        <w:pStyle w:val="Heading1"/>
        <w:tabs>
          <w:tab w:val="left" w:pos="709"/>
          <w:tab w:val="num" w:pos="888"/>
        </w:tabs>
        <w:ind w:left="888" w:hanging="888"/>
        <w:rPr>
          <w:rFonts w:ascii="Gill Sans MT" w:eastAsia="Yu Gothic Medium" w:hAnsi="Gill Sans MT"/>
          <w:sz w:val="22"/>
          <w:szCs w:val="22"/>
        </w:rPr>
      </w:pPr>
      <w:r w:rsidRPr="0055402F">
        <w:rPr>
          <w:rFonts w:ascii="Gill Sans MT" w:eastAsia="Yu Gothic Medium" w:hAnsi="Gill Sans MT"/>
          <w:sz w:val="22"/>
          <w:szCs w:val="22"/>
        </w:rPr>
        <w:t>General</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Assignment and subcontracting:</w:t>
      </w:r>
    </w:p>
    <w:p w:rsidR="008D09EF" w:rsidRPr="0055402F" w:rsidRDefault="008D09EF" w:rsidP="008D09EF">
      <w:pPr>
        <w:pStyle w:val="Heading5"/>
        <w:tabs>
          <w:tab w:val="clear" w:pos="2835"/>
          <w:tab w:val="num" w:pos="720"/>
        </w:tabs>
        <w:ind w:left="1440" w:hanging="720"/>
        <w:rPr>
          <w:rFonts w:ascii="Gill Sans MT" w:eastAsia="Yu Gothic Medium" w:hAnsi="Gill Sans MT"/>
          <w:sz w:val="22"/>
          <w:szCs w:val="22"/>
        </w:rPr>
      </w:pPr>
      <w:r w:rsidRPr="0055402F">
        <w:rPr>
          <w:rFonts w:ascii="Gill Sans MT" w:eastAsia="Yu Gothic Medium" w:hAnsi="Gill Sans MT"/>
          <w:sz w:val="22"/>
          <w:szCs w:val="22"/>
        </w:rPr>
        <w:t>The Customer may at any time assign, transfer, charge, subcontract, novate or deal in any other manner with any or all of its rights or obligations under the Contract.</w:t>
      </w:r>
    </w:p>
    <w:p w:rsidR="008D09EF" w:rsidRPr="0055402F" w:rsidRDefault="008D09EF" w:rsidP="008D09EF">
      <w:pPr>
        <w:pStyle w:val="Heading5"/>
        <w:tabs>
          <w:tab w:val="clear" w:pos="2835"/>
          <w:tab w:val="num" w:pos="720"/>
        </w:tabs>
        <w:ind w:left="1440" w:hanging="720"/>
        <w:rPr>
          <w:rFonts w:ascii="Gill Sans MT" w:eastAsia="Yu Gothic Medium" w:hAnsi="Gill Sans MT"/>
          <w:sz w:val="22"/>
          <w:szCs w:val="22"/>
        </w:rPr>
      </w:pPr>
      <w:r w:rsidRPr="0055402F">
        <w:rPr>
          <w:rFonts w:ascii="Gill Sans MT" w:eastAsia="Yu Gothic Medium" w:hAnsi="Gill Sans MT"/>
          <w:sz w:val="22"/>
          <w:szCs w:val="22"/>
        </w:rPr>
        <w:t>The Supplier may not assign, transfer, charge, subcontract, novate or deal in any other manner with any or all of its rights or obligations under the Contract without the Customer's prior written consent.</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Severance:</w:t>
      </w:r>
    </w:p>
    <w:p w:rsidR="008D09EF" w:rsidRPr="0055402F" w:rsidRDefault="008D09EF" w:rsidP="008D09EF">
      <w:pPr>
        <w:pStyle w:val="Heading5"/>
        <w:tabs>
          <w:tab w:val="clear" w:pos="1418"/>
          <w:tab w:val="clear" w:pos="2835"/>
          <w:tab w:val="num" w:pos="1440"/>
        </w:tabs>
        <w:ind w:left="1440" w:hanging="720"/>
        <w:rPr>
          <w:rFonts w:ascii="Gill Sans MT" w:eastAsia="Yu Gothic Medium" w:hAnsi="Gill Sans MT"/>
          <w:sz w:val="22"/>
          <w:szCs w:val="22"/>
        </w:rPr>
      </w:pPr>
      <w:r w:rsidRPr="0055402F">
        <w:rPr>
          <w:rFonts w:ascii="Gill Sans MT" w:eastAsia="Yu Gothic Medium" w:hAnsi="Gill Sans MT"/>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8D09EF" w:rsidRPr="0055402F" w:rsidRDefault="008D09EF" w:rsidP="008D09EF">
      <w:pPr>
        <w:pStyle w:val="Heading5"/>
        <w:tabs>
          <w:tab w:val="clear" w:pos="1418"/>
          <w:tab w:val="clear" w:pos="2835"/>
          <w:tab w:val="num" w:pos="1440"/>
        </w:tabs>
        <w:ind w:left="1440" w:hanging="720"/>
        <w:rPr>
          <w:rFonts w:ascii="Gill Sans MT" w:eastAsia="Yu Gothic Medium" w:hAnsi="Gill Sans MT"/>
          <w:sz w:val="22"/>
          <w:szCs w:val="22"/>
        </w:rPr>
      </w:pPr>
      <w:r w:rsidRPr="0055402F">
        <w:rPr>
          <w:rFonts w:ascii="Gill Sans MT" w:eastAsia="Yu Gothic Medium" w:hAnsi="Gill Sans MT"/>
          <w:sz w:val="22"/>
          <w:szCs w:val="22"/>
        </w:rPr>
        <w:t xml:space="preserve">If any invalid, unenforceable or illegal provision of the Contract would be valid, enforceable and legal if some part of it </w:t>
      </w:r>
      <w:proofErr w:type="gramStart"/>
      <w:r w:rsidRPr="0055402F">
        <w:rPr>
          <w:rFonts w:ascii="Gill Sans MT" w:eastAsia="Yu Gothic Medium" w:hAnsi="Gill Sans MT"/>
          <w:sz w:val="22"/>
          <w:szCs w:val="22"/>
        </w:rPr>
        <w:t>were deleted</w:t>
      </w:r>
      <w:proofErr w:type="gramEnd"/>
      <w:r w:rsidRPr="0055402F">
        <w:rPr>
          <w:rFonts w:ascii="Gill Sans MT" w:eastAsia="Yu Gothic Medium" w:hAnsi="Gill Sans MT"/>
          <w:sz w:val="22"/>
          <w:szCs w:val="22"/>
        </w:rPr>
        <w:t>, the provision shall apply with the minimum modification necessary to make it legal, valid and enforceable.</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Waiver and cumulative remedies:</w:t>
      </w:r>
    </w:p>
    <w:p w:rsidR="008D09EF" w:rsidRPr="0055402F" w:rsidRDefault="008D09EF" w:rsidP="008D09EF">
      <w:pPr>
        <w:pStyle w:val="Heading5"/>
        <w:tabs>
          <w:tab w:val="clear" w:pos="1418"/>
          <w:tab w:val="clear" w:pos="2835"/>
          <w:tab w:val="num" w:pos="1440"/>
        </w:tabs>
        <w:ind w:left="1440" w:hanging="720"/>
        <w:rPr>
          <w:rFonts w:ascii="Gill Sans MT" w:eastAsia="Yu Gothic Medium" w:hAnsi="Gill Sans MT"/>
          <w:sz w:val="22"/>
          <w:szCs w:val="22"/>
        </w:rPr>
      </w:pPr>
      <w:r w:rsidRPr="0055402F">
        <w:rPr>
          <w:rFonts w:ascii="Gill Sans MT" w:eastAsia="Yu Gothic Medium" w:hAnsi="Gill Sans MT"/>
          <w:sz w:val="22"/>
          <w:szCs w:val="22"/>
        </w:rPr>
        <w:t xml:space="preserve">No waiver of any right or remedy under the Contract shall be effective unless it is in writing and signed by both parties. No failure or delay by a party in exercising any right </w:t>
      </w:r>
      <w:r w:rsidRPr="0055402F">
        <w:rPr>
          <w:rFonts w:ascii="Gill Sans MT" w:eastAsia="Yu Gothic Medium" w:hAnsi="Gill Sans MT"/>
          <w:sz w:val="22"/>
          <w:szCs w:val="22"/>
        </w:rPr>
        <w:lastRenderedPageBreak/>
        <w:t xml:space="preserve">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rsidR="008D09EF" w:rsidRPr="0055402F" w:rsidRDefault="008D09EF" w:rsidP="008D09EF">
      <w:pPr>
        <w:pStyle w:val="Heading5"/>
        <w:tabs>
          <w:tab w:val="clear" w:pos="1418"/>
          <w:tab w:val="clear" w:pos="2835"/>
          <w:tab w:val="num" w:pos="1440"/>
        </w:tabs>
        <w:ind w:left="1440" w:hanging="720"/>
        <w:rPr>
          <w:rFonts w:ascii="Gill Sans MT" w:eastAsia="Yu Gothic Medium" w:hAnsi="Gill Sans MT"/>
          <w:sz w:val="22"/>
          <w:szCs w:val="22"/>
        </w:rPr>
      </w:pPr>
      <w:r w:rsidRPr="0055402F">
        <w:rPr>
          <w:rFonts w:ascii="Gill Sans MT" w:eastAsia="Yu Gothic Medium" w:hAnsi="Gill Sans MT"/>
          <w:sz w:val="22"/>
          <w:szCs w:val="22"/>
        </w:rPr>
        <w:t xml:space="preserve">Unless specifically provided otherwise, rights arising under the Contract are cumulative and do not exclude rights provided by law. </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No partnership: Nothing in the Contract </w:t>
      </w:r>
      <w:proofErr w:type="gramStart"/>
      <w:r w:rsidRPr="0055402F">
        <w:rPr>
          <w:rFonts w:ascii="Gill Sans MT" w:eastAsia="Yu Gothic Medium" w:hAnsi="Gill Sans MT"/>
          <w:b w:val="0"/>
          <w:sz w:val="22"/>
          <w:szCs w:val="22"/>
        </w:rPr>
        <w:t>is intended</w:t>
      </w:r>
      <w:proofErr w:type="gramEnd"/>
      <w:r w:rsidRPr="0055402F">
        <w:rPr>
          <w:rFonts w:ascii="Gill Sans MT" w:eastAsia="Yu Gothic Medium" w:hAnsi="Gill Sans MT"/>
          <w:b w:val="0"/>
          <w:sz w:val="22"/>
          <w:szCs w:val="22"/>
        </w:rPr>
        <w:t xml:space="preserve"> to, or shall be deemed to, constitute a partnership or joint venture of any kind between the parties, nor constitute any party the agent of another party for any purpose.  No party shall have authority to act as agent for, or to bind, the other party in any way. </w:t>
      </w:r>
    </w:p>
    <w:p w:rsidR="008D09EF" w:rsidRPr="0055402F" w:rsidRDefault="008D09EF" w:rsidP="008D09EF">
      <w:pPr>
        <w:pStyle w:val="Heading2"/>
        <w:rPr>
          <w:rFonts w:ascii="Gill Sans MT" w:eastAsia="Yu Gothic Medium" w:hAnsi="Gill Sans MT"/>
          <w:b w:val="0"/>
          <w:color w:val="FF0000"/>
          <w:sz w:val="22"/>
          <w:szCs w:val="22"/>
        </w:rPr>
      </w:pPr>
      <w:r w:rsidRPr="0055402F">
        <w:rPr>
          <w:rFonts w:ascii="Gill Sans MT" w:eastAsia="Yu Gothic Medium" w:hAnsi="Gill Sans MT"/>
          <w:b w:val="0"/>
          <w:sz w:val="22"/>
          <w:szCs w:val="22"/>
        </w:rPr>
        <w:t>Third party rights: A person who is not a party to the Contract shall not have any rights under or in connection with it.</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Variation: Except as set out in these Conditions, any variation to the Contract, including the introduction of any additional terms and conditions, shall only </w:t>
      </w:r>
      <w:proofErr w:type="gramStart"/>
      <w:r w:rsidRPr="0055402F">
        <w:rPr>
          <w:rFonts w:ascii="Gill Sans MT" w:eastAsia="Yu Gothic Medium" w:hAnsi="Gill Sans MT"/>
          <w:b w:val="0"/>
          <w:sz w:val="22"/>
          <w:szCs w:val="22"/>
        </w:rPr>
        <w:t>be</w:t>
      </w:r>
      <w:proofErr w:type="gramEnd"/>
      <w:r w:rsidRPr="0055402F">
        <w:rPr>
          <w:rFonts w:ascii="Gill Sans MT" w:eastAsia="Yu Gothic Medium" w:hAnsi="Gill Sans MT"/>
          <w:b w:val="0"/>
          <w:sz w:val="22"/>
          <w:szCs w:val="22"/>
        </w:rPr>
        <w:t xml:space="preserve"> binding when agreed in writing and signed by the Customer.  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p>
    <w:p w:rsidR="008D09EF" w:rsidRPr="0055402F" w:rsidRDefault="008D09EF" w:rsidP="008D09EF">
      <w:pPr>
        <w:pStyle w:val="Heading2"/>
        <w:rPr>
          <w:rFonts w:ascii="Gill Sans MT" w:eastAsia="Yu Gothic Medium" w:hAnsi="Gill Sans MT"/>
          <w:b w:val="0"/>
          <w:sz w:val="22"/>
          <w:szCs w:val="22"/>
        </w:rPr>
      </w:pPr>
      <w:r w:rsidRPr="0055402F">
        <w:rPr>
          <w:rFonts w:ascii="Gill Sans MT" w:eastAsia="Yu Gothic Medium" w:hAnsi="Gill Sans MT"/>
          <w:b w:val="0"/>
          <w:sz w:val="22"/>
          <w:szCs w:val="22"/>
        </w:rPr>
        <w:t xml:space="preserve">Governing law and jurisdiction: The Contract </w:t>
      </w:r>
      <w:proofErr w:type="gramStart"/>
      <w:r w:rsidRPr="0055402F">
        <w:rPr>
          <w:rFonts w:ascii="Gill Sans MT" w:eastAsia="Yu Gothic Medium" w:hAnsi="Gill Sans MT"/>
          <w:b w:val="0"/>
          <w:sz w:val="22"/>
          <w:szCs w:val="22"/>
        </w:rPr>
        <w:t>shall be governed by and construed in accordance with English law</w:t>
      </w:r>
      <w:proofErr w:type="gramEnd"/>
      <w:r w:rsidRPr="0055402F">
        <w:rPr>
          <w:rFonts w:ascii="Gill Sans MT" w:eastAsia="Yu Gothic Medium" w:hAnsi="Gill Sans MT"/>
          <w:b w:val="0"/>
          <w:sz w:val="22"/>
          <w:szCs w:val="22"/>
        </w:rPr>
        <w:t>. The parties irrevocably submit to the exclusive jurisdiction of the courts of England and Wales to settle any dispute or claim arising out of or in</w:t>
      </w:r>
      <w:r w:rsidRPr="0055402F">
        <w:rPr>
          <w:rFonts w:ascii="Gill Sans MT" w:eastAsia="Yu Gothic Medium" w:hAnsi="Gill Sans MT"/>
          <w:b w:val="0"/>
          <w:color w:val="000000"/>
          <w:sz w:val="22"/>
          <w:szCs w:val="22"/>
        </w:rPr>
        <w:t xml:space="preserve"> connection with </w:t>
      </w:r>
      <w:r w:rsidRPr="0055402F">
        <w:rPr>
          <w:rFonts w:ascii="Gill Sans MT" w:eastAsia="Yu Gothic Medium" w:hAnsi="Gill Sans MT"/>
          <w:b w:val="0"/>
          <w:sz w:val="22"/>
          <w:szCs w:val="22"/>
        </w:rPr>
        <w:t xml:space="preserve">the Contract or its subject matter or formation (including non-contractual disputes or claims). </w:t>
      </w:r>
    </w:p>
    <w:p w:rsidR="008D09EF" w:rsidRPr="0055402F" w:rsidRDefault="008D09EF" w:rsidP="008D09EF">
      <w:pPr>
        <w:outlineLvl w:val="1"/>
        <w:rPr>
          <w:rFonts w:ascii="Gill Sans MT" w:eastAsia="Yu Gothic Medium" w:hAnsi="Gill Sans MT"/>
        </w:rPr>
      </w:pPr>
      <w:r w:rsidRPr="0055402F">
        <w:rPr>
          <w:rFonts w:ascii="Gill Sans MT" w:eastAsia="Yu Gothic Medium" w:hAnsi="Gill Sans MT"/>
          <w:b/>
        </w:rPr>
        <w:t xml:space="preserve"> </w:t>
      </w:r>
    </w:p>
    <w:p w:rsidR="008D09EF" w:rsidRPr="0055402F" w:rsidRDefault="008D09EF" w:rsidP="008D09EF">
      <w:pPr>
        <w:shd w:val="clear" w:color="auto" w:fill="FBE4D5" w:themeFill="accent2" w:themeFillTint="33"/>
        <w:jc w:val="center"/>
        <w:rPr>
          <w:rFonts w:ascii="Gill Sans MT" w:eastAsia="Yu Gothic Medium" w:hAnsi="Gill Sans MT" w:cs="Arial"/>
          <w:color w:val="000000"/>
        </w:rPr>
      </w:pPr>
      <w:r w:rsidRPr="0055402F">
        <w:rPr>
          <w:rFonts w:ascii="Gill Sans MT" w:eastAsia="Yu Gothic Medium" w:hAnsi="Gill Sans MT" w:cs="Arial"/>
          <w:b/>
          <w:bCs/>
          <w:color w:val="000000"/>
        </w:rPr>
        <w:br w:type="page"/>
      </w:r>
      <w:r w:rsidRPr="0055402F">
        <w:rPr>
          <w:rFonts w:ascii="Gill Sans MT" w:eastAsia="Yu Gothic Medium" w:hAnsi="Gill Sans MT" w:cs="Arial"/>
          <w:b/>
          <w:bCs/>
          <w:color w:val="000000"/>
          <w:highlight w:val="red"/>
        </w:rPr>
        <w:lastRenderedPageBreak/>
        <w:t>PART 4: SAVE THE CHILDREN’S CHILD SAFEGUARDING POLICY</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b/>
          <w:bCs/>
          <w:color w:val="000000"/>
        </w:rPr>
        <w:t>Our values and principles</w:t>
      </w: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color w:val="000000"/>
        </w:rPr>
        <w:t xml:space="preserve">Child abuse is when anyone under 18 years of age is being harmed or </w:t>
      </w:r>
      <w:proofErr w:type="gramStart"/>
      <w:r w:rsidRPr="0055402F">
        <w:rPr>
          <w:rFonts w:ascii="Gill Sans MT" w:eastAsia="Yu Gothic Medium" w:hAnsi="Gill Sans MT" w:cs="Arial"/>
          <w:color w:val="000000"/>
        </w:rPr>
        <w:t>isn't</w:t>
      </w:r>
      <w:proofErr w:type="gramEnd"/>
      <w:r w:rsidRPr="0055402F">
        <w:rPr>
          <w:rFonts w:ascii="Gill Sans MT" w:eastAsia="Yu Gothic Medium" w:hAnsi="Gill Sans MT" w:cs="Arial"/>
          <w:color w:val="000000"/>
        </w:rPr>
        <w:t xml:space="preserve"> being looked after properly. The abuse can be physical, sexual, </w:t>
      </w:r>
      <w:proofErr w:type="gramStart"/>
      <w:r w:rsidRPr="0055402F">
        <w:rPr>
          <w:rFonts w:ascii="Gill Sans MT" w:eastAsia="Yu Gothic Medium" w:hAnsi="Gill Sans MT" w:cs="Arial"/>
          <w:color w:val="000000"/>
        </w:rPr>
        <w:t>emotional</w:t>
      </w:r>
      <w:proofErr w:type="gramEnd"/>
      <w:r w:rsidRPr="0055402F">
        <w:rPr>
          <w:rFonts w:ascii="Gill Sans MT" w:eastAsia="Yu Gothic Medium" w:hAnsi="Gill Sans MT" w:cs="Arial"/>
          <w:color w:val="000000"/>
        </w:rPr>
        <w:t xml:space="preserve"> or neglect. The abuse and exploitation of children happens in all countries and societies across the world. Child abuse is never acceptable. </w:t>
      </w: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color w:val="000000"/>
        </w:rPr>
        <w:t xml:space="preserve">It </w:t>
      </w:r>
      <w:proofErr w:type="gramStart"/>
      <w:r w:rsidRPr="0055402F">
        <w:rPr>
          <w:rFonts w:ascii="Gill Sans MT" w:eastAsia="Yu Gothic Medium" w:hAnsi="Gill Sans MT" w:cs="Arial"/>
          <w:color w:val="000000"/>
        </w:rPr>
        <w:t>is expected</w:t>
      </w:r>
      <w:proofErr w:type="gramEnd"/>
      <w:r w:rsidRPr="0055402F">
        <w:rPr>
          <w:rFonts w:ascii="Gill Sans MT" w:eastAsia="Yu Gothic Medium" w:hAnsi="Gill Sans MT" w:cs="Arial"/>
          <w:color w:val="000000"/>
        </w:rPr>
        <w:t xml:space="preserve"> that all who work with Save the Children are committed to safeguard children whom they are in contact with.</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b/>
          <w:bCs/>
          <w:color w:val="000000"/>
        </w:rPr>
        <w:t>What we do</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color w:val="000000"/>
        </w:rPr>
        <w:t>Save the Children is committed to safeguard children through the following means:</w:t>
      </w: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b/>
          <w:bCs/>
          <w:color w:val="000000"/>
        </w:rPr>
        <w:t xml:space="preserve">Awareness: </w:t>
      </w:r>
      <w:r w:rsidRPr="0055402F">
        <w:rPr>
          <w:rFonts w:ascii="Gill Sans MT" w:eastAsia="Yu Gothic Medium" w:hAnsi="Gill Sans MT" w:cs="Arial"/>
          <w:color w:val="000000"/>
        </w:rPr>
        <w:t>Ensuring that all staff and those who work with Save the Children are aware of the problem of child abuse and the risks to children.</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b/>
          <w:bCs/>
          <w:color w:val="000000"/>
        </w:rPr>
        <w:t xml:space="preserve">Prevention: </w:t>
      </w:r>
      <w:r w:rsidRPr="0055402F">
        <w:rPr>
          <w:rFonts w:ascii="Gill Sans MT" w:eastAsia="Yu Gothic Medium" w:hAnsi="Gill Sans MT" w:cs="Arial"/>
          <w:color w:val="000000"/>
        </w:rPr>
        <w:t>Ensuring, through awareness and good practice, that staff and those who work with Save the Children minimise the risks to children.</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b/>
          <w:bCs/>
          <w:color w:val="000000"/>
        </w:rPr>
        <w:t>Reporting:</w:t>
      </w:r>
      <w:r w:rsidRPr="0055402F">
        <w:rPr>
          <w:rFonts w:ascii="Gill Sans MT" w:eastAsia="Yu Gothic Medium" w:hAnsi="Gill Sans MT" w:cs="Arial"/>
          <w:color w:val="000000"/>
        </w:rPr>
        <w:t xml:space="preserve"> Ensuring that you are clear on what steps to take where concerns arise regarding the safety of children.</w:t>
      </w:r>
    </w:p>
    <w:p w:rsidR="008D09EF" w:rsidRPr="0055402F" w:rsidRDefault="008D09EF" w:rsidP="008D09EF">
      <w:pPr>
        <w:spacing w:before="100" w:beforeAutospacing="1"/>
        <w:rPr>
          <w:rFonts w:ascii="Gill Sans MT" w:eastAsia="Yu Gothic Medium" w:hAnsi="Gill Sans MT" w:cs="Arial"/>
          <w:color w:val="000000"/>
        </w:rPr>
      </w:pPr>
      <w:r w:rsidRPr="0055402F">
        <w:rPr>
          <w:rFonts w:ascii="Gill Sans MT" w:eastAsia="Yu Gothic Medium" w:hAnsi="Gill Sans MT" w:cs="Arial"/>
          <w:b/>
          <w:bCs/>
          <w:color w:val="000000"/>
        </w:rPr>
        <w:t xml:space="preserve">Responding: </w:t>
      </w:r>
      <w:r w:rsidRPr="0055402F">
        <w:rPr>
          <w:rFonts w:ascii="Gill Sans MT" w:eastAsia="Yu Gothic Medium" w:hAnsi="Gill Sans MT" w:cs="Arial"/>
          <w:color w:val="000000"/>
        </w:rPr>
        <w:t xml:space="preserve">Ensuring that action </w:t>
      </w:r>
      <w:proofErr w:type="gramStart"/>
      <w:r w:rsidRPr="0055402F">
        <w:rPr>
          <w:rFonts w:ascii="Gill Sans MT" w:eastAsia="Yu Gothic Medium" w:hAnsi="Gill Sans MT" w:cs="Arial"/>
          <w:color w:val="000000"/>
        </w:rPr>
        <w:t>is taken</w:t>
      </w:r>
      <w:proofErr w:type="gramEnd"/>
      <w:r w:rsidRPr="0055402F">
        <w:rPr>
          <w:rFonts w:ascii="Gill Sans MT" w:eastAsia="Yu Gothic Medium" w:hAnsi="Gill Sans MT" w:cs="Arial"/>
          <w:color w:val="000000"/>
        </w:rPr>
        <w:t xml:space="preserve"> to support and protect children where concerns arise regarding possible abuse.</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color w:val="000000"/>
        </w:rPr>
        <w:t xml:space="preserve">To help you clarify our safeguarding approach, we list here examples of the behaviour by a representative of Save the </w:t>
      </w:r>
      <w:proofErr w:type="gramStart"/>
      <w:r w:rsidRPr="0055402F">
        <w:rPr>
          <w:rFonts w:ascii="Gill Sans MT" w:eastAsia="Yu Gothic Medium" w:hAnsi="Gill Sans MT" w:cs="Arial"/>
          <w:color w:val="000000"/>
        </w:rPr>
        <w:t>Children which</w:t>
      </w:r>
      <w:proofErr w:type="gramEnd"/>
      <w:r w:rsidRPr="0055402F">
        <w:rPr>
          <w:rFonts w:ascii="Gill Sans MT" w:eastAsia="Yu Gothic Medium" w:hAnsi="Gill Sans MT" w:cs="Arial"/>
          <w:color w:val="000000"/>
        </w:rPr>
        <w:t xml:space="preserve"> are prohibited. These include but are not limited </w:t>
      </w:r>
      <w:proofErr w:type="gramStart"/>
      <w:r w:rsidRPr="0055402F">
        <w:rPr>
          <w:rFonts w:ascii="Gill Sans MT" w:eastAsia="Yu Gothic Medium" w:hAnsi="Gill Sans MT" w:cs="Arial"/>
          <w:color w:val="000000"/>
        </w:rPr>
        <w:t>to</w:t>
      </w:r>
      <w:proofErr w:type="gramEnd"/>
      <w:r w:rsidRPr="0055402F">
        <w:rPr>
          <w:rFonts w:ascii="Gill Sans MT" w:eastAsia="Yu Gothic Medium" w:hAnsi="Gill Sans MT" w:cs="Arial"/>
          <w:color w:val="000000"/>
        </w:rPr>
        <w:t>:</w:t>
      </w:r>
    </w:p>
    <w:p w:rsidR="008D09EF" w:rsidRPr="0055402F" w:rsidRDefault="008D09EF" w:rsidP="00971BF0">
      <w:pPr>
        <w:keepLines/>
        <w:widowControl w:val="0"/>
        <w:numPr>
          <w:ilvl w:val="0"/>
          <w:numId w:val="32"/>
        </w:numPr>
        <w:rPr>
          <w:rFonts w:ascii="Gill Sans MT" w:eastAsia="Yu Gothic Medium" w:hAnsi="Gill Sans MT" w:cs="Arial"/>
        </w:rPr>
      </w:pPr>
      <w:proofErr w:type="gramStart"/>
      <w:r w:rsidRPr="0055402F">
        <w:rPr>
          <w:rFonts w:ascii="Gill Sans MT" w:eastAsia="Yu Gothic Medium" w:hAnsi="Gill Sans MT" w:cs="Arial"/>
        </w:rPr>
        <w:t>Hitting or otherwise physically assaulting</w:t>
      </w:r>
      <w:proofErr w:type="gramEnd"/>
      <w:r w:rsidRPr="0055402F">
        <w:rPr>
          <w:rFonts w:ascii="Gill Sans MT" w:eastAsia="Yu Gothic Medium" w:hAnsi="Gill Sans MT" w:cs="Arial"/>
        </w:rPr>
        <w:t xml:space="preserve"> or physically abusing children.</w:t>
      </w:r>
    </w:p>
    <w:p w:rsidR="008D09EF" w:rsidRPr="0055402F" w:rsidRDefault="008D09EF" w:rsidP="008D09EF">
      <w:pPr>
        <w:keepLines/>
        <w:widowControl w:val="0"/>
        <w:ind w:left="360"/>
        <w:rPr>
          <w:rFonts w:ascii="Gill Sans MT" w:eastAsia="Yu Gothic Medium" w:hAnsi="Gill Sans MT" w:cs="Arial"/>
        </w:rPr>
      </w:pPr>
    </w:p>
    <w:p w:rsidR="008D09EF" w:rsidRPr="0055402F" w:rsidRDefault="008D09EF" w:rsidP="00971BF0">
      <w:pPr>
        <w:keepLines/>
        <w:widowControl w:val="0"/>
        <w:numPr>
          <w:ilvl w:val="0"/>
          <w:numId w:val="32"/>
        </w:numPr>
        <w:rPr>
          <w:rFonts w:ascii="Gill Sans MT" w:eastAsia="Yu Gothic Medium" w:hAnsi="Gill Sans MT" w:cs="Arial"/>
        </w:rPr>
      </w:pPr>
      <w:r w:rsidRPr="0055402F">
        <w:rPr>
          <w:rFonts w:ascii="Gill Sans MT" w:eastAsia="Yu Gothic Medium" w:hAnsi="Gill Sans MT" w:cs="Arial"/>
        </w:rPr>
        <w:t>Engaging in sexual activity or having a sexual relationship with anyone under the age of 18 years regardless of the age of majority/consent or custom locally. Mistaken belief in the age of a child is not a defence.</w:t>
      </w:r>
    </w:p>
    <w:p w:rsidR="008D09EF" w:rsidRPr="0055402F" w:rsidRDefault="008D09EF" w:rsidP="00CF2D1F">
      <w:pPr>
        <w:keepLines/>
        <w:widowControl w:val="0"/>
        <w:ind w:left="360"/>
        <w:jc w:val="both"/>
        <w:rPr>
          <w:rFonts w:ascii="Gill Sans MT" w:eastAsia="Yu Gothic Medium" w:hAnsi="Gill Sans MT" w:cs="Arial"/>
        </w:rPr>
      </w:pP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 xml:space="preserve">Developing relationships with </w:t>
      </w:r>
      <w:proofErr w:type="gramStart"/>
      <w:r w:rsidRPr="0055402F">
        <w:rPr>
          <w:rFonts w:ascii="Gill Sans MT" w:eastAsia="Yu Gothic Medium" w:hAnsi="Gill Sans MT" w:cs="Arial"/>
        </w:rPr>
        <w:t>children which</w:t>
      </w:r>
      <w:proofErr w:type="gramEnd"/>
      <w:r w:rsidRPr="0055402F">
        <w:rPr>
          <w:rFonts w:ascii="Gill Sans MT" w:eastAsia="Yu Gothic Medium" w:hAnsi="Gill Sans MT" w:cs="Arial"/>
        </w:rPr>
        <w:t xml:space="preserve"> could in any way be deemed exploitative or abusive.</w:t>
      </w:r>
    </w:p>
    <w:p w:rsidR="008D09EF" w:rsidRPr="0055402F" w:rsidRDefault="008D09EF" w:rsidP="00CF2D1F">
      <w:pPr>
        <w:keepLines/>
        <w:widowControl w:val="0"/>
        <w:ind w:left="360"/>
        <w:jc w:val="both"/>
        <w:rPr>
          <w:rFonts w:ascii="Gill Sans MT" w:eastAsia="Yu Gothic Medium" w:hAnsi="Gill Sans MT" w:cs="Arial"/>
        </w:rPr>
      </w:pP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Acting in ways that may be abusive in any way or may place a child at risk of abuse.</w:t>
      </w:r>
      <w:r w:rsidRPr="0055402F">
        <w:rPr>
          <w:rFonts w:ascii="Gill Sans MT" w:eastAsia="Yu Gothic Medium" w:hAnsi="Gill Sans MT" w:cs="Arial"/>
        </w:rPr>
        <w:br/>
      </w: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 xml:space="preserve">Using language, making suggestions or offering </w:t>
      </w:r>
      <w:proofErr w:type="gramStart"/>
      <w:r w:rsidRPr="0055402F">
        <w:rPr>
          <w:rFonts w:ascii="Gill Sans MT" w:eastAsia="Yu Gothic Medium" w:hAnsi="Gill Sans MT" w:cs="Arial"/>
        </w:rPr>
        <w:t>advice which</w:t>
      </w:r>
      <w:proofErr w:type="gramEnd"/>
      <w:r w:rsidRPr="0055402F">
        <w:rPr>
          <w:rFonts w:ascii="Gill Sans MT" w:eastAsia="Yu Gothic Medium" w:hAnsi="Gill Sans MT" w:cs="Arial"/>
        </w:rPr>
        <w:t xml:space="preserve"> is inappropriate, offensive or abusive. </w:t>
      </w:r>
    </w:p>
    <w:p w:rsidR="008D09EF" w:rsidRPr="0055402F" w:rsidRDefault="008D09EF" w:rsidP="00CF2D1F">
      <w:pPr>
        <w:keepLines/>
        <w:widowControl w:val="0"/>
        <w:ind w:left="360"/>
        <w:jc w:val="both"/>
        <w:rPr>
          <w:rFonts w:ascii="Gill Sans MT" w:eastAsia="Yu Gothic Medium" w:hAnsi="Gill Sans MT" w:cs="Arial"/>
        </w:rPr>
      </w:pP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 xml:space="preserve">Behaving physically in a </w:t>
      </w:r>
      <w:proofErr w:type="gramStart"/>
      <w:r w:rsidRPr="0055402F">
        <w:rPr>
          <w:rFonts w:ascii="Gill Sans MT" w:eastAsia="Yu Gothic Medium" w:hAnsi="Gill Sans MT" w:cs="Arial"/>
        </w:rPr>
        <w:t>manner which</w:t>
      </w:r>
      <w:proofErr w:type="gramEnd"/>
      <w:r w:rsidRPr="0055402F">
        <w:rPr>
          <w:rFonts w:ascii="Gill Sans MT" w:eastAsia="Yu Gothic Medium" w:hAnsi="Gill Sans MT" w:cs="Arial"/>
        </w:rPr>
        <w:t xml:space="preserve"> is inappropriate or sexually provocative. </w:t>
      </w:r>
      <w:r w:rsidRPr="0055402F">
        <w:rPr>
          <w:rFonts w:ascii="Gill Sans MT" w:eastAsia="Yu Gothic Medium" w:hAnsi="Gill Sans MT" w:cs="Arial"/>
        </w:rPr>
        <w:br/>
      </w: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Sleeping in the same bed or same room as a child, or having a child/children with whom one is working to stay overnight at a home unsupervised.</w:t>
      </w:r>
    </w:p>
    <w:p w:rsidR="008D09EF" w:rsidRPr="0055402F" w:rsidRDefault="008D09EF" w:rsidP="00CF2D1F">
      <w:pPr>
        <w:keepLines/>
        <w:widowControl w:val="0"/>
        <w:ind w:left="360"/>
        <w:jc w:val="both"/>
        <w:rPr>
          <w:rFonts w:ascii="Gill Sans MT" w:eastAsia="Yu Gothic Medium" w:hAnsi="Gill Sans MT" w:cs="Arial"/>
        </w:rPr>
      </w:pP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Doing things for children of a personal nature that they can do themselves.</w:t>
      </w:r>
    </w:p>
    <w:p w:rsidR="008D09EF" w:rsidRPr="0055402F" w:rsidRDefault="008D09EF" w:rsidP="00CF2D1F">
      <w:pPr>
        <w:keepLines/>
        <w:widowControl w:val="0"/>
        <w:ind w:left="360"/>
        <w:jc w:val="both"/>
        <w:rPr>
          <w:rFonts w:ascii="Gill Sans MT" w:eastAsia="Yu Gothic Medium" w:hAnsi="Gill Sans MT" w:cs="Arial"/>
        </w:rPr>
      </w:pPr>
      <w:r w:rsidRPr="0055402F">
        <w:rPr>
          <w:rFonts w:ascii="Gill Sans MT" w:eastAsia="Yu Gothic Medium" w:hAnsi="Gill Sans MT" w:cs="Arial"/>
        </w:rPr>
        <w:t xml:space="preserve"> </w:t>
      </w: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 xml:space="preserve">Condoning, or participating in, behaviour of </w:t>
      </w:r>
      <w:proofErr w:type="gramStart"/>
      <w:r w:rsidRPr="0055402F">
        <w:rPr>
          <w:rFonts w:ascii="Gill Sans MT" w:eastAsia="Yu Gothic Medium" w:hAnsi="Gill Sans MT" w:cs="Arial"/>
        </w:rPr>
        <w:t>children which</w:t>
      </w:r>
      <w:proofErr w:type="gramEnd"/>
      <w:r w:rsidRPr="0055402F">
        <w:rPr>
          <w:rFonts w:ascii="Gill Sans MT" w:eastAsia="Yu Gothic Medium" w:hAnsi="Gill Sans MT" w:cs="Arial"/>
        </w:rPr>
        <w:t xml:space="preserve"> is illegal, unsafe or abusive.</w:t>
      </w:r>
    </w:p>
    <w:p w:rsidR="008D09EF" w:rsidRPr="0055402F" w:rsidRDefault="008D09EF" w:rsidP="00CF2D1F">
      <w:pPr>
        <w:keepLines/>
        <w:widowControl w:val="0"/>
        <w:ind w:left="360"/>
        <w:jc w:val="both"/>
        <w:rPr>
          <w:rFonts w:ascii="Gill Sans MT" w:eastAsia="Yu Gothic Medium" w:hAnsi="Gill Sans MT" w:cs="Arial"/>
        </w:rPr>
      </w:pP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 xml:space="preserve">Acting in ways intended to shame, humiliate, belittle or degrade children, or otherwise perpetrate any form of emotional abuse.  </w:t>
      </w:r>
    </w:p>
    <w:p w:rsidR="008D09EF" w:rsidRPr="0055402F" w:rsidRDefault="008D09EF" w:rsidP="00CF2D1F">
      <w:pPr>
        <w:keepLines/>
        <w:widowControl w:val="0"/>
        <w:jc w:val="both"/>
        <w:rPr>
          <w:rFonts w:ascii="Gill Sans MT" w:eastAsia="Yu Gothic Medium" w:hAnsi="Gill Sans MT" w:cs="Arial"/>
        </w:rPr>
      </w:pP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 xml:space="preserve">Discriminating against, showing unfair differential treatment or favour to particular children to the exclusion of others. </w:t>
      </w:r>
    </w:p>
    <w:p w:rsidR="008D09EF" w:rsidRPr="0055402F" w:rsidRDefault="008D09EF" w:rsidP="00CF2D1F">
      <w:pPr>
        <w:keepLines/>
        <w:widowControl w:val="0"/>
        <w:jc w:val="both"/>
        <w:rPr>
          <w:rFonts w:ascii="Gill Sans MT" w:eastAsia="Yu Gothic Medium" w:hAnsi="Gill Sans MT" w:cs="Arial"/>
        </w:rPr>
      </w:pPr>
    </w:p>
    <w:p w:rsidR="008D09EF" w:rsidRPr="0055402F" w:rsidRDefault="008D09EF" w:rsidP="00971BF0">
      <w:pPr>
        <w:keepLines/>
        <w:widowControl w:val="0"/>
        <w:numPr>
          <w:ilvl w:val="0"/>
          <w:numId w:val="32"/>
        </w:numPr>
        <w:jc w:val="both"/>
        <w:rPr>
          <w:rFonts w:ascii="Gill Sans MT" w:eastAsia="Yu Gothic Medium" w:hAnsi="Gill Sans MT" w:cs="Arial"/>
        </w:rPr>
      </w:pPr>
      <w:r w:rsidRPr="0055402F">
        <w:rPr>
          <w:rFonts w:ascii="Gill Sans MT" w:eastAsia="Yu Gothic Medium" w:hAnsi="Gill Sans MT" w:cs="Arial"/>
        </w:rPr>
        <w:t xml:space="preserve">Spending excessive time alone with children away from others. </w:t>
      </w:r>
    </w:p>
    <w:p w:rsidR="008D09EF" w:rsidRPr="0055402F" w:rsidRDefault="008D09EF" w:rsidP="008D09EF">
      <w:pPr>
        <w:keepLines/>
        <w:widowControl w:val="0"/>
        <w:rPr>
          <w:rFonts w:ascii="Gill Sans MT" w:eastAsia="Yu Gothic Medium" w:hAnsi="Gill Sans MT" w:cs="Arial"/>
        </w:rPr>
      </w:pPr>
    </w:p>
    <w:p w:rsidR="008D09EF" w:rsidRPr="0055402F" w:rsidRDefault="008D09EF" w:rsidP="00971BF0">
      <w:pPr>
        <w:keepLines/>
        <w:widowControl w:val="0"/>
        <w:numPr>
          <w:ilvl w:val="0"/>
          <w:numId w:val="32"/>
        </w:numPr>
        <w:rPr>
          <w:rFonts w:ascii="Gill Sans MT" w:eastAsia="Yu Gothic Medium" w:hAnsi="Gill Sans MT" w:cs="Arial"/>
        </w:rPr>
      </w:pPr>
      <w:r w:rsidRPr="0055402F">
        <w:rPr>
          <w:rFonts w:ascii="Gill Sans MT" w:eastAsia="Yu Gothic Medium" w:hAnsi="Gill Sans MT" w:cs="Arial"/>
        </w:rPr>
        <w:lastRenderedPageBreak/>
        <w:t xml:space="preserve">Placing oneself in a position where one </w:t>
      </w:r>
      <w:proofErr w:type="gramStart"/>
      <w:r w:rsidRPr="0055402F">
        <w:rPr>
          <w:rFonts w:ascii="Gill Sans MT" w:eastAsia="Yu Gothic Medium" w:hAnsi="Gill Sans MT" w:cs="Arial"/>
        </w:rPr>
        <w:t>is made</w:t>
      </w:r>
      <w:proofErr w:type="gramEnd"/>
      <w:r w:rsidRPr="0055402F">
        <w:rPr>
          <w:rFonts w:ascii="Gill Sans MT" w:eastAsia="Yu Gothic Medium" w:hAnsi="Gill Sans MT" w:cs="Arial"/>
        </w:rPr>
        <w:t xml:space="preserve"> vulnerable to allegations of misconduct.</w:t>
      </w: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color w:val="000000"/>
        </w:rPr>
        <w:t xml:space="preserve">In order that the above standards of reporting and responding </w:t>
      </w:r>
      <w:proofErr w:type="gramStart"/>
      <w:r w:rsidRPr="0055402F">
        <w:rPr>
          <w:rFonts w:ascii="Gill Sans MT" w:eastAsia="Yu Gothic Medium" w:hAnsi="Gill Sans MT" w:cs="Arial"/>
          <w:color w:val="000000"/>
        </w:rPr>
        <w:t>are met</w:t>
      </w:r>
      <w:proofErr w:type="gramEnd"/>
      <w:r w:rsidRPr="0055402F">
        <w:rPr>
          <w:rFonts w:ascii="Gill Sans MT" w:eastAsia="Yu Gothic Medium" w:hAnsi="Gill Sans MT" w:cs="Arial"/>
          <w:color w:val="000000"/>
        </w:rPr>
        <w:t xml:space="preserve">, </w:t>
      </w:r>
      <w:r w:rsidRPr="0055402F">
        <w:rPr>
          <w:rFonts w:ascii="Gill Sans MT" w:eastAsia="Yu Gothic Medium" w:hAnsi="Gill Sans MT" w:cs="Arial"/>
          <w:b/>
          <w:bCs/>
          <w:color w:val="000000"/>
        </w:rPr>
        <w:t>this is what is expected of you</w:t>
      </w:r>
      <w:r w:rsidRPr="0055402F">
        <w:rPr>
          <w:rFonts w:ascii="Gill Sans MT" w:eastAsia="Yu Gothic Medium" w:hAnsi="Gill Sans MT" w:cs="Arial"/>
          <w:color w:val="000000"/>
        </w:rPr>
        <w:t>:</w:t>
      </w: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8D09EF" w:rsidRPr="0055402F" w:rsidRDefault="008D09EF" w:rsidP="00971BF0">
      <w:pPr>
        <w:numPr>
          <w:ilvl w:val="0"/>
          <w:numId w:val="27"/>
        </w:numPr>
        <w:spacing w:beforeAutospacing="1" w:afterAutospacing="1"/>
        <w:rPr>
          <w:rFonts w:ascii="Gill Sans MT" w:eastAsia="Yu Gothic Medium" w:hAnsi="Gill Sans MT" w:cs="Arial"/>
        </w:rPr>
      </w:pPr>
      <w:r w:rsidRPr="0055402F">
        <w:rPr>
          <w:rFonts w:ascii="Gill Sans MT" w:eastAsia="Yu Gothic Medium" w:hAnsi="Gill Sans MT" w:cs="Arial"/>
          <w:color w:val="000000"/>
        </w:rPr>
        <w:t>act quickly and get help</w:t>
      </w:r>
      <w:r w:rsidRPr="0055402F">
        <w:rPr>
          <w:rFonts w:ascii="Gill Sans MT" w:eastAsia="Yu Gothic Medium" w:hAnsi="Gill Sans MT" w:cs="Arial"/>
        </w:rPr>
        <w:t xml:space="preserve"> </w:t>
      </w:r>
    </w:p>
    <w:p w:rsidR="008D09EF" w:rsidRPr="0055402F" w:rsidRDefault="008D09EF" w:rsidP="00971BF0">
      <w:pPr>
        <w:numPr>
          <w:ilvl w:val="0"/>
          <w:numId w:val="28"/>
        </w:numPr>
        <w:spacing w:beforeAutospacing="1" w:afterAutospacing="1"/>
        <w:rPr>
          <w:rFonts w:ascii="Gill Sans MT" w:eastAsia="Yu Gothic Medium" w:hAnsi="Gill Sans MT" w:cs="Arial"/>
        </w:rPr>
      </w:pPr>
      <w:r w:rsidRPr="0055402F">
        <w:rPr>
          <w:rFonts w:ascii="Gill Sans MT" w:eastAsia="Yu Gothic Medium" w:hAnsi="Gill Sans MT" w:cs="Arial"/>
          <w:color w:val="000000"/>
        </w:rPr>
        <w:t>support and respect the child</w:t>
      </w:r>
      <w:r w:rsidRPr="0055402F">
        <w:rPr>
          <w:rFonts w:ascii="Gill Sans MT" w:eastAsia="Yu Gothic Medium" w:hAnsi="Gill Sans MT" w:cs="Arial"/>
        </w:rPr>
        <w:t xml:space="preserve"> </w:t>
      </w:r>
    </w:p>
    <w:p w:rsidR="008D09EF" w:rsidRPr="0055402F" w:rsidRDefault="008D09EF" w:rsidP="00971BF0">
      <w:pPr>
        <w:numPr>
          <w:ilvl w:val="0"/>
          <w:numId w:val="29"/>
        </w:numPr>
        <w:spacing w:beforeAutospacing="1" w:afterAutospacing="1"/>
        <w:rPr>
          <w:rFonts w:ascii="Gill Sans MT" w:eastAsia="Yu Gothic Medium" w:hAnsi="Gill Sans MT" w:cs="Arial"/>
        </w:rPr>
      </w:pPr>
      <w:r w:rsidRPr="0055402F">
        <w:rPr>
          <w:rFonts w:ascii="Gill Sans MT" w:eastAsia="Yu Gothic Medium" w:hAnsi="Gill Sans MT" w:cs="Arial"/>
          <w:color w:val="000000"/>
        </w:rPr>
        <w:t>where possible, ensure that the child is safe</w:t>
      </w:r>
      <w:r w:rsidRPr="0055402F">
        <w:rPr>
          <w:rFonts w:ascii="Gill Sans MT" w:eastAsia="Yu Gothic Medium" w:hAnsi="Gill Sans MT" w:cs="Arial"/>
        </w:rPr>
        <w:t xml:space="preserve"> </w:t>
      </w:r>
    </w:p>
    <w:p w:rsidR="008D09EF" w:rsidRPr="0055402F" w:rsidRDefault="008D09EF" w:rsidP="00971BF0">
      <w:pPr>
        <w:numPr>
          <w:ilvl w:val="0"/>
          <w:numId w:val="30"/>
        </w:numPr>
        <w:spacing w:beforeAutospacing="1" w:afterAutospacing="1"/>
        <w:rPr>
          <w:rFonts w:ascii="Gill Sans MT" w:eastAsia="Yu Gothic Medium" w:hAnsi="Gill Sans MT" w:cs="Arial"/>
        </w:rPr>
      </w:pPr>
      <w:r w:rsidRPr="0055402F">
        <w:rPr>
          <w:rFonts w:ascii="Gill Sans MT" w:eastAsia="Yu Gothic Medium" w:hAnsi="Gill Sans MT" w:cs="Arial"/>
          <w:color w:val="000000"/>
        </w:rPr>
        <w:t>contact your Save the Children manager with your concerns immediately (or their senior manager if necessary)</w:t>
      </w:r>
      <w:r w:rsidRPr="0055402F">
        <w:rPr>
          <w:rFonts w:ascii="Gill Sans MT" w:eastAsia="Yu Gothic Medium" w:hAnsi="Gill Sans MT" w:cs="Arial"/>
        </w:rPr>
        <w:t xml:space="preserve"> </w:t>
      </w:r>
    </w:p>
    <w:p w:rsidR="008D09EF" w:rsidRPr="0055402F" w:rsidRDefault="008D09EF" w:rsidP="00971BF0">
      <w:pPr>
        <w:numPr>
          <w:ilvl w:val="0"/>
          <w:numId w:val="31"/>
        </w:numPr>
        <w:spacing w:beforeAutospacing="1" w:afterAutospacing="1"/>
        <w:rPr>
          <w:rFonts w:ascii="Gill Sans MT" w:eastAsia="Yu Gothic Medium" w:hAnsi="Gill Sans MT" w:cs="Arial"/>
        </w:rPr>
      </w:pPr>
      <w:r w:rsidRPr="0055402F">
        <w:rPr>
          <w:rFonts w:ascii="Gill Sans MT" w:eastAsia="Yu Gothic Medium" w:hAnsi="Gill Sans MT" w:cs="Arial"/>
          <w:color w:val="000000"/>
        </w:rPr>
        <w:t>Keep any information confidential to you and the manager.</w:t>
      </w:r>
      <w:r w:rsidRPr="0055402F">
        <w:rPr>
          <w:rFonts w:ascii="Gill Sans MT" w:eastAsia="Yu Gothic Medium" w:hAnsi="Gill Sans MT" w:cs="Arial"/>
        </w:rPr>
        <w:t xml:space="preserve"> </w:t>
      </w: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color w:val="000000"/>
        </w:rPr>
        <w:t xml:space="preserve">If you want to know more </w:t>
      </w:r>
      <w:proofErr w:type="gramStart"/>
      <w:r w:rsidRPr="0055402F">
        <w:rPr>
          <w:rFonts w:ascii="Gill Sans MT" w:eastAsia="Yu Gothic Medium" w:hAnsi="Gill Sans MT" w:cs="Arial"/>
          <w:color w:val="000000"/>
        </w:rPr>
        <w:t>about</w:t>
      </w:r>
      <w:proofErr w:type="gramEnd"/>
      <w:r w:rsidRPr="0055402F">
        <w:rPr>
          <w:rFonts w:ascii="Gill Sans MT" w:eastAsia="Yu Gothic Medium" w:hAnsi="Gill Sans MT" w:cs="Arial"/>
          <w:color w:val="000000"/>
        </w:rPr>
        <w:t xml:space="preserve"> the Child Safeguarding Policy then please contact your Save the Children manager.</w:t>
      </w:r>
    </w:p>
    <w:p w:rsidR="008D09EF" w:rsidRPr="0055402F" w:rsidRDefault="008D09EF" w:rsidP="008D09EF">
      <w:pPr>
        <w:jc w:val="center"/>
        <w:rPr>
          <w:rFonts w:ascii="Gill Sans MT" w:eastAsia="Yu Gothic Medium" w:hAnsi="Gill Sans MT" w:cs="Arial"/>
          <w:b/>
        </w:rPr>
      </w:pPr>
      <w:r w:rsidRPr="0055402F">
        <w:rPr>
          <w:rFonts w:ascii="Gill Sans MT" w:eastAsia="Yu Gothic Medium" w:hAnsi="Gill Sans MT" w:cs="Arial"/>
          <w:color w:val="000000"/>
        </w:rPr>
        <w:br w:type="page"/>
      </w:r>
      <w:r w:rsidRPr="0055402F">
        <w:rPr>
          <w:rFonts w:ascii="Gill Sans MT" w:eastAsia="Yu Gothic Medium" w:hAnsi="Gill Sans MT" w:cs="Arial"/>
          <w:b/>
          <w:color w:val="000000"/>
          <w:highlight w:val="red"/>
        </w:rPr>
        <w:lastRenderedPageBreak/>
        <w:t>PART 5:</w:t>
      </w:r>
      <w:r w:rsidRPr="0055402F">
        <w:rPr>
          <w:rFonts w:ascii="Gill Sans MT" w:eastAsia="Yu Gothic Medium" w:hAnsi="Gill Sans MT" w:cs="Arial"/>
          <w:color w:val="000000"/>
          <w:highlight w:val="red"/>
        </w:rPr>
        <w:t xml:space="preserve"> </w:t>
      </w:r>
      <w:r w:rsidRPr="0055402F">
        <w:rPr>
          <w:rFonts w:ascii="Gill Sans MT" w:eastAsia="Yu Gothic Medium" w:hAnsi="Gill Sans MT" w:cs="Arial"/>
          <w:b/>
          <w:highlight w:val="red"/>
        </w:rPr>
        <w:t>SAVE THE CHILDREN’S ANTI-BRIBERY AND CORRUPTION POLICY</w:t>
      </w:r>
    </w:p>
    <w:p w:rsidR="008D09EF" w:rsidRPr="0055402F" w:rsidRDefault="008D09EF" w:rsidP="008D09EF">
      <w:pPr>
        <w:jc w:val="center"/>
        <w:rPr>
          <w:rFonts w:ascii="Gill Sans MT" w:eastAsia="Yu Gothic Medium" w:hAnsi="Gill Sans MT" w:cs="Arial"/>
          <w:b/>
        </w:rPr>
      </w:pPr>
    </w:p>
    <w:p w:rsidR="008D09EF" w:rsidRPr="0055402F" w:rsidRDefault="008D09EF" w:rsidP="008D09EF">
      <w:pPr>
        <w:tabs>
          <w:tab w:val="center" w:pos="4873"/>
        </w:tabs>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b/>
          <w:bCs/>
          <w:color w:val="000000"/>
        </w:rPr>
        <w:t>Our values and principles</w:t>
      </w:r>
      <w:r w:rsidRPr="0055402F">
        <w:rPr>
          <w:rFonts w:ascii="Gill Sans MT" w:eastAsia="Yu Gothic Medium" w:hAnsi="Gill Sans MT" w:cs="Arial"/>
          <w:b/>
          <w:bCs/>
          <w:color w:val="000000"/>
        </w:rPr>
        <w:tab/>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color w:val="000000"/>
        </w:rPr>
        <w:t>Save the Children does not allow any partner, supplier, sub-contractor, agent or any individual engaged by Save the Children to behave in a corrupt manner while carrying out Save the Children’s work.</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b/>
          <w:bCs/>
          <w:color w:val="000000"/>
        </w:rPr>
        <w:t>What we do</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color w:val="000000"/>
        </w:rPr>
        <w:t>Save the Children is committed to preventing acts of bribery and corruption through the following means:</w:t>
      </w: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b/>
          <w:bCs/>
          <w:color w:val="000000"/>
        </w:rPr>
        <w:t xml:space="preserve">Awareness: </w:t>
      </w:r>
      <w:r w:rsidRPr="0055402F">
        <w:rPr>
          <w:rFonts w:ascii="Gill Sans MT" w:eastAsia="Yu Gothic Medium" w:hAnsi="Gill Sans MT" w:cs="Arial"/>
          <w:color w:val="000000"/>
        </w:rPr>
        <w:t>Ensuring that all staff and those who work with Save the Children are aware of the problem of bribery and corruption.</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b/>
          <w:bCs/>
          <w:color w:val="000000"/>
        </w:rPr>
        <w:t xml:space="preserve">Prevention: </w:t>
      </w:r>
      <w:r w:rsidRPr="0055402F">
        <w:rPr>
          <w:rFonts w:ascii="Gill Sans MT" w:eastAsia="Yu Gothic Medium" w:hAnsi="Gill Sans MT" w:cs="Arial"/>
          <w:color w:val="000000"/>
        </w:rPr>
        <w:t>Ensuring, through awareness and good practice, that staff and those who work with Save the Children minimise the risks of bribery and corruption.</w:t>
      </w: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b/>
          <w:bCs/>
          <w:color w:val="000000"/>
        </w:rPr>
        <w:t>Reporting:</w:t>
      </w:r>
      <w:r w:rsidRPr="0055402F">
        <w:rPr>
          <w:rFonts w:ascii="Gill Sans MT" w:eastAsia="Yu Gothic Medium" w:hAnsi="Gill Sans MT" w:cs="Arial"/>
          <w:color w:val="000000"/>
        </w:rPr>
        <w:t xml:space="preserve"> Ensuring that all staff and those who work with Save the Children are clear on what steps to take where concerns arise regarding allegations of bribery and corruption.</w:t>
      </w:r>
    </w:p>
    <w:p w:rsidR="008D09EF" w:rsidRPr="0055402F" w:rsidRDefault="008D09EF" w:rsidP="008D09EF">
      <w:pPr>
        <w:spacing w:before="100" w:beforeAutospacing="1"/>
        <w:rPr>
          <w:rFonts w:ascii="Gill Sans MT" w:eastAsia="Yu Gothic Medium" w:hAnsi="Gill Sans MT" w:cs="Arial"/>
          <w:color w:val="000000"/>
        </w:rPr>
      </w:pPr>
      <w:r w:rsidRPr="0055402F">
        <w:rPr>
          <w:rFonts w:ascii="Gill Sans MT" w:eastAsia="Yu Gothic Medium" w:hAnsi="Gill Sans MT" w:cs="Arial"/>
          <w:b/>
          <w:bCs/>
          <w:color w:val="000000"/>
        </w:rPr>
        <w:t xml:space="preserve">Responding: </w:t>
      </w:r>
      <w:proofErr w:type="gramStart"/>
      <w:r w:rsidRPr="0055402F">
        <w:rPr>
          <w:rFonts w:ascii="Gill Sans MT" w:eastAsia="Yu Gothic Medium" w:hAnsi="Gill Sans MT" w:cs="Arial"/>
          <w:color w:val="000000"/>
        </w:rPr>
        <w:t>Ensuring that action is taken to support and protect assets</w:t>
      </w:r>
      <w:proofErr w:type="gramEnd"/>
      <w:r w:rsidRPr="0055402F">
        <w:rPr>
          <w:rFonts w:ascii="Gill Sans MT" w:eastAsia="Yu Gothic Medium" w:hAnsi="Gill Sans MT" w:cs="Arial"/>
          <w:color w:val="000000"/>
        </w:rPr>
        <w:t xml:space="preserve"> and identifying cases of bribery and corruption.</w:t>
      </w:r>
    </w:p>
    <w:p w:rsidR="008D09EF" w:rsidRPr="0055402F" w:rsidRDefault="008D09EF" w:rsidP="008D09EF">
      <w:pPr>
        <w:rPr>
          <w:rFonts w:ascii="Gill Sans MT" w:eastAsia="Yu Gothic Medium" w:hAnsi="Gill Sans MT" w:cs="Arial"/>
          <w:color w:val="000000"/>
        </w:rPr>
      </w:pP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color w:val="000000"/>
        </w:rPr>
        <w:t xml:space="preserve">To help you identify cases of bribery and corruption, behaviour </w:t>
      </w:r>
      <w:proofErr w:type="gramStart"/>
      <w:r w:rsidRPr="0055402F">
        <w:rPr>
          <w:rFonts w:ascii="Gill Sans MT" w:eastAsia="Yu Gothic Medium" w:hAnsi="Gill Sans MT" w:cs="Arial"/>
          <w:color w:val="000000"/>
        </w:rPr>
        <w:t>which</w:t>
      </w:r>
      <w:proofErr w:type="gramEnd"/>
      <w:r w:rsidRPr="0055402F">
        <w:rPr>
          <w:rFonts w:ascii="Gill Sans MT" w:eastAsia="Yu Gothic Medium" w:hAnsi="Gill Sans MT" w:cs="Arial"/>
          <w:color w:val="000000"/>
        </w:rPr>
        <w:t xml:space="preserve"> amounts to corruption includes but is not limited to:</w:t>
      </w:r>
    </w:p>
    <w:p w:rsidR="008D09EF" w:rsidRPr="0055402F" w:rsidRDefault="008D09EF" w:rsidP="00971BF0">
      <w:pPr>
        <w:numPr>
          <w:ilvl w:val="1"/>
          <w:numId w:val="22"/>
        </w:numPr>
        <w:tabs>
          <w:tab w:val="clear" w:pos="1440"/>
          <w:tab w:val="num" w:pos="442"/>
        </w:tabs>
        <w:ind w:left="222" w:firstLine="0"/>
        <w:jc w:val="both"/>
        <w:rPr>
          <w:rFonts w:ascii="Gill Sans MT" w:eastAsia="Yu Gothic Medium" w:hAnsi="Gill Sans MT" w:cs="Arial"/>
          <w:color w:val="000000"/>
        </w:rPr>
      </w:pPr>
      <w:r w:rsidRPr="0055402F">
        <w:rPr>
          <w:rFonts w:ascii="Gill Sans MT" w:eastAsia="Yu Gothic Medium" w:hAnsi="Gill Sans MT" w:cs="Arial"/>
          <w:color w:val="000000"/>
          <w:u w:val="single"/>
        </w:rPr>
        <w:t>Paying or Offering a Bribe</w:t>
      </w:r>
      <w:r w:rsidRPr="0055402F">
        <w:rPr>
          <w:rFonts w:ascii="Gill Sans MT" w:eastAsia="Yu Gothic Medium" w:hAnsi="Gill Sans MT" w:cs="Arial"/>
          <w:color w:val="000000"/>
        </w:rPr>
        <w:t xml:space="preserve"> – where a person improperly offers, gives or promises any form of material benefit or other advantage, whether in cash or in kind, to another in order to influence their conduct in any way.</w:t>
      </w:r>
    </w:p>
    <w:p w:rsidR="008D09EF" w:rsidRPr="0055402F" w:rsidRDefault="008D09EF" w:rsidP="008D09EF">
      <w:pPr>
        <w:ind w:left="234"/>
        <w:rPr>
          <w:rFonts w:ascii="Gill Sans MT" w:eastAsia="Yu Gothic Medium" w:hAnsi="Gill Sans MT" w:cs="Arial"/>
          <w:color w:val="000000"/>
        </w:rPr>
      </w:pPr>
    </w:p>
    <w:p w:rsidR="008D09EF" w:rsidRPr="0055402F" w:rsidRDefault="008D09EF" w:rsidP="00971BF0">
      <w:pPr>
        <w:numPr>
          <w:ilvl w:val="1"/>
          <w:numId w:val="22"/>
        </w:numPr>
        <w:tabs>
          <w:tab w:val="clear" w:pos="1440"/>
          <w:tab w:val="num" w:pos="442"/>
        </w:tabs>
        <w:ind w:left="222" w:firstLine="0"/>
        <w:jc w:val="both"/>
        <w:rPr>
          <w:rFonts w:ascii="Gill Sans MT" w:eastAsia="Yu Gothic Medium" w:hAnsi="Gill Sans MT" w:cs="Arial"/>
          <w:color w:val="000000"/>
        </w:rPr>
      </w:pPr>
      <w:r w:rsidRPr="0055402F">
        <w:rPr>
          <w:rFonts w:ascii="Gill Sans MT" w:eastAsia="Yu Gothic Medium" w:hAnsi="Gill Sans MT" w:cs="Arial"/>
          <w:color w:val="000000"/>
          <w:u w:val="single"/>
        </w:rPr>
        <w:t xml:space="preserve"> Receiving or Requesting a Bribe</w:t>
      </w:r>
      <w:r w:rsidRPr="0055402F">
        <w:rPr>
          <w:rFonts w:ascii="Gill Sans MT" w:eastAsia="Yu Gothic Medium" w:hAnsi="Gill Sans MT"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rsidR="008D09EF" w:rsidRPr="0055402F" w:rsidRDefault="008D09EF" w:rsidP="008D09EF">
      <w:pPr>
        <w:ind w:left="234"/>
        <w:rPr>
          <w:rFonts w:ascii="Gill Sans MT" w:eastAsia="Yu Gothic Medium" w:hAnsi="Gill Sans MT" w:cs="Arial"/>
          <w:color w:val="000000"/>
        </w:rPr>
      </w:pPr>
    </w:p>
    <w:p w:rsidR="008D09EF" w:rsidRPr="0055402F" w:rsidRDefault="008D09EF" w:rsidP="00971BF0">
      <w:pPr>
        <w:numPr>
          <w:ilvl w:val="1"/>
          <w:numId w:val="22"/>
        </w:numPr>
        <w:tabs>
          <w:tab w:val="clear" w:pos="1440"/>
          <w:tab w:val="num" w:pos="442"/>
        </w:tabs>
        <w:ind w:left="222" w:firstLine="0"/>
        <w:jc w:val="both"/>
        <w:rPr>
          <w:rFonts w:ascii="Gill Sans MT" w:eastAsia="Yu Gothic Medium" w:hAnsi="Gill Sans MT" w:cs="Arial"/>
          <w:color w:val="000000"/>
        </w:rPr>
      </w:pPr>
      <w:r w:rsidRPr="0055402F">
        <w:rPr>
          <w:rFonts w:ascii="Gill Sans MT" w:eastAsia="Yu Gothic Medium" w:hAnsi="Gill Sans MT" w:cs="Arial"/>
          <w:color w:val="000000"/>
          <w:u w:val="single"/>
        </w:rPr>
        <w:t xml:space="preserve"> Receiving or Paying a so-called ‘Grease’ or ‘Facilitation’ payment</w:t>
      </w:r>
      <w:r w:rsidRPr="0055402F">
        <w:rPr>
          <w:rFonts w:ascii="Gill Sans MT" w:eastAsia="Yu Gothic Medium" w:hAnsi="Gill Sans MT" w:cs="Arial"/>
          <w:color w:val="000000"/>
        </w:rPr>
        <w:t xml:space="preserve"> – where a person improperly receives something of value from another party for performing a service or other action that they were required by their employment to do anyway.</w:t>
      </w:r>
    </w:p>
    <w:p w:rsidR="008D09EF" w:rsidRPr="0055402F" w:rsidRDefault="008D09EF" w:rsidP="008D09EF">
      <w:pPr>
        <w:ind w:left="234"/>
        <w:rPr>
          <w:rFonts w:ascii="Gill Sans MT" w:eastAsia="Yu Gothic Medium" w:hAnsi="Gill Sans MT" w:cs="Arial"/>
          <w:color w:val="000000"/>
        </w:rPr>
      </w:pPr>
    </w:p>
    <w:p w:rsidR="008D09EF" w:rsidRPr="0055402F" w:rsidRDefault="008D09EF" w:rsidP="00971BF0">
      <w:pPr>
        <w:numPr>
          <w:ilvl w:val="1"/>
          <w:numId w:val="22"/>
        </w:numPr>
        <w:tabs>
          <w:tab w:val="clear" w:pos="1440"/>
          <w:tab w:val="num" w:pos="442"/>
        </w:tabs>
        <w:ind w:left="222" w:firstLine="0"/>
        <w:jc w:val="both"/>
        <w:rPr>
          <w:rFonts w:ascii="Gill Sans MT" w:eastAsia="Yu Gothic Medium" w:hAnsi="Gill Sans MT" w:cs="Arial"/>
          <w:color w:val="000000"/>
        </w:rPr>
      </w:pPr>
      <w:r w:rsidRPr="0055402F">
        <w:rPr>
          <w:rFonts w:ascii="Gill Sans MT" w:eastAsia="Yu Gothic Medium" w:hAnsi="Gill Sans MT" w:cs="Arial"/>
          <w:color w:val="000000"/>
          <w:u w:val="single"/>
        </w:rPr>
        <w:t xml:space="preserve"> Nepotism or Patronage</w:t>
      </w:r>
      <w:r w:rsidRPr="0055402F">
        <w:rPr>
          <w:rFonts w:ascii="Gill Sans MT" w:eastAsia="Yu Gothic Medium" w:hAnsi="Gill Sans MT" w:cs="Arial"/>
          <w:color w:val="000000"/>
        </w:rPr>
        <w:t xml:space="preserve"> – where a person improperly uses their employment to favour or materially benefit friends, relatives or other associates in some way. For example, through the awarding of contracts or other material advantages.</w:t>
      </w:r>
    </w:p>
    <w:p w:rsidR="008D09EF" w:rsidRPr="0055402F" w:rsidRDefault="008D09EF" w:rsidP="008D09EF">
      <w:pPr>
        <w:ind w:left="234"/>
        <w:rPr>
          <w:rFonts w:ascii="Gill Sans MT" w:eastAsia="Yu Gothic Medium" w:hAnsi="Gill Sans MT" w:cs="Arial"/>
          <w:color w:val="000000"/>
        </w:rPr>
      </w:pPr>
    </w:p>
    <w:p w:rsidR="008D09EF" w:rsidRPr="0055402F" w:rsidRDefault="008D09EF" w:rsidP="00971BF0">
      <w:pPr>
        <w:numPr>
          <w:ilvl w:val="1"/>
          <w:numId w:val="22"/>
        </w:numPr>
        <w:tabs>
          <w:tab w:val="clear" w:pos="1440"/>
          <w:tab w:val="num" w:pos="442"/>
        </w:tabs>
        <w:ind w:left="222" w:firstLine="0"/>
        <w:jc w:val="both"/>
        <w:rPr>
          <w:rFonts w:ascii="Gill Sans MT" w:eastAsia="Yu Gothic Medium" w:hAnsi="Gill Sans MT" w:cs="Arial"/>
          <w:color w:val="000000"/>
        </w:rPr>
      </w:pPr>
      <w:r w:rsidRPr="0055402F">
        <w:rPr>
          <w:rFonts w:ascii="Gill Sans MT" w:eastAsia="Yu Gothic Medium" w:hAnsi="Gill Sans MT" w:cs="Arial"/>
          <w:color w:val="000000"/>
          <w:u w:val="single"/>
        </w:rPr>
        <w:t xml:space="preserve"> Embezzlement</w:t>
      </w:r>
      <w:r w:rsidRPr="0055402F">
        <w:rPr>
          <w:rFonts w:ascii="Gill Sans MT" w:eastAsia="Yu Gothic Medium" w:hAnsi="Gill Sans MT" w:cs="Arial"/>
          <w:color w:val="000000"/>
        </w:rPr>
        <w:t xml:space="preserve"> - where a person improperly uses funds, property, resources or other assets that belong to an organisation or individual. </w:t>
      </w:r>
    </w:p>
    <w:p w:rsidR="008D09EF" w:rsidRPr="0055402F" w:rsidRDefault="008D09EF" w:rsidP="008D09EF">
      <w:pPr>
        <w:ind w:left="234"/>
        <w:rPr>
          <w:rFonts w:ascii="Gill Sans MT" w:eastAsia="Yu Gothic Medium" w:hAnsi="Gill Sans MT" w:cs="Arial"/>
          <w:color w:val="000000"/>
        </w:rPr>
      </w:pPr>
    </w:p>
    <w:p w:rsidR="008D09EF" w:rsidRPr="0055402F" w:rsidRDefault="008D09EF" w:rsidP="00971BF0">
      <w:pPr>
        <w:numPr>
          <w:ilvl w:val="1"/>
          <w:numId w:val="22"/>
        </w:numPr>
        <w:tabs>
          <w:tab w:val="clear" w:pos="1440"/>
          <w:tab w:val="num" w:pos="442"/>
        </w:tabs>
        <w:ind w:left="222" w:firstLine="0"/>
        <w:jc w:val="both"/>
        <w:rPr>
          <w:rFonts w:ascii="Gill Sans MT" w:eastAsia="Yu Gothic Medium" w:hAnsi="Gill Sans MT" w:cs="Arial"/>
          <w:color w:val="000000"/>
        </w:rPr>
      </w:pPr>
      <w:r w:rsidRPr="0055402F">
        <w:rPr>
          <w:rFonts w:ascii="Gill Sans MT" w:eastAsia="Yu Gothic Medium" w:hAnsi="Gill Sans MT" w:cs="Arial"/>
          <w:color w:val="000000"/>
          <w:u w:val="single"/>
        </w:rPr>
        <w:t>Receiving a so-called ‘Kickback’ Payment</w:t>
      </w:r>
      <w:r w:rsidRPr="0055402F">
        <w:rPr>
          <w:rFonts w:ascii="Gill Sans MT" w:eastAsia="Yu Gothic Medium" w:hAnsi="Gill Sans MT" w:cs="Arial"/>
          <w:color w:val="000000"/>
        </w:rPr>
        <w:t xml:space="preserve"> – where a person improperly receives a share of funds, a commission, material benefit or other advantage from a supplier </w:t>
      </w:r>
      <w:proofErr w:type="gramStart"/>
      <w:r w:rsidRPr="0055402F">
        <w:rPr>
          <w:rFonts w:ascii="Gill Sans MT" w:eastAsia="Yu Gothic Medium" w:hAnsi="Gill Sans MT" w:cs="Arial"/>
          <w:color w:val="000000"/>
        </w:rPr>
        <w:t>as a result</w:t>
      </w:r>
      <w:proofErr w:type="gramEnd"/>
      <w:r w:rsidRPr="0055402F">
        <w:rPr>
          <w:rFonts w:ascii="Gill Sans MT" w:eastAsia="Yu Gothic Medium" w:hAnsi="Gill Sans MT" w:cs="Arial"/>
          <w:color w:val="000000"/>
        </w:rPr>
        <w:t xml:space="preserve"> of their involvement in a corrupt bid or tender process.</w:t>
      </w:r>
    </w:p>
    <w:p w:rsidR="008D09EF" w:rsidRPr="0055402F" w:rsidRDefault="008D09EF" w:rsidP="008D09EF">
      <w:pPr>
        <w:ind w:left="234"/>
        <w:rPr>
          <w:rFonts w:ascii="Gill Sans MT" w:eastAsia="Yu Gothic Medium" w:hAnsi="Gill Sans MT" w:cs="Arial"/>
          <w:color w:val="000000"/>
        </w:rPr>
      </w:pPr>
    </w:p>
    <w:p w:rsidR="008D09EF" w:rsidRPr="0055402F" w:rsidRDefault="008D09EF" w:rsidP="00971BF0">
      <w:pPr>
        <w:numPr>
          <w:ilvl w:val="1"/>
          <w:numId w:val="22"/>
        </w:numPr>
        <w:tabs>
          <w:tab w:val="clear" w:pos="1440"/>
          <w:tab w:val="num" w:pos="442"/>
        </w:tabs>
        <w:ind w:left="222" w:firstLine="0"/>
        <w:jc w:val="both"/>
        <w:rPr>
          <w:rFonts w:ascii="Gill Sans MT" w:eastAsia="Yu Gothic Medium" w:hAnsi="Gill Sans MT" w:cs="Arial"/>
          <w:color w:val="000000"/>
        </w:rPr>
      </w:pPr>
      <w:r w:rsidRPr="0055402F">
        <w:rPr>
          <w:rFonts w:ascii="Gill Sans MT" w:eastAsia="Yu Gothic Medium" w:hAnsi="Gill Sans MT" w:cs="Arial"/>
          <w:color w:val="000000"/>
          <w:u w:val="single"/>
        </w:rPr>
        <w:t xml:space="preserve"> Collusion</w:t>
      </w:r>
      <w:r w:rsidRPr="0055402F">
        <w:rPr>
          <w:rFonts w:ascii="Gill Sans MT" w:eastAsia="Yu Gothic Medium" w:hAnsi="Gill Sans MT" w:cs="Arial"/>
          <w:color w:val="000000"/>
        </w:rPr>
        <w:t xml:space="preserve"> – where a person improperly colludes with others to circumvent, undermine or otherwise ignore rules, policies or guidance. </w:t>
      </w:r>
    </w:p>
    <w:p w:rsidR="008D09EF" w:rsidRPr="0055402F" w:rsidRDefault="008D09EF" w:rsidP="008D09EF">
      <w:pPr>
        <w:ind w:left="234"/>
        <w:rPr>
          <w:rFonts w:ascii="Gill Sans MT" w:eastAsia="Yu Gothic Medium" w:hAnsi="Gill Sans MT" w:cs="Arial"/>
          <w:color w:val="000000"/>
        </w:rPr>
      </w:pPr>
    </w:p>
    <w:p w:rsidR="008D09EF" w:rsidRPr="0055402F" w:rsidRDefault="008D09EF" w:rsidP="00971BF0">
      <w:pPr>
        <w:numPr>
          <w:ilvl w:val="1"/>
          <w:numId w:val="22"/>
        </w:numPr>
        <w:tabs>
          <w:tab w:val="clear" w:pos="1440"/>
          <w:tab w:val="num" w:pos="442"/>
        </w:tabs>
        <w:ind w:left="222" w:firstLine="0"/>
        <w:jc w:val="both"/>
        <w:rPr>
          <w:rFonts w:ascii="Gill Sans MT" w:eastAsia="Yu Gothic Medium" w:hAnsi="Gill Sans MT" w:cs="Arial"/>
          <w:color w:val="000000"/>
        </w:rPr>
      </w:pPr>
      <w:r w:rsidRPr="0055402F">
        <w:rPr>
          <w:rFonts w:ascii="Gill Sans MT" w:eastAsia="Yu Gothic Medium" w:hAnsi="Gill Sans MT" w:cs="Arial"/>
          <w:color w:val="000000"/>
          <w:u w:val="single"/>
        </w:rPr>
        <w:t xml:space="preserve"> Abuse of a Position of Trust</w:t>
      </w:r>
      <w:r w:rsidRPr="0055402F">
        <w:rPr>
          <w:rFonts w:ascii="Gill Sans MT" w:eastAsia="Yu Gothic Medium" w:hAnsi="Gill Sans MT" w:cs="Arial"/>
          <w:color w:val="000000"/>
        </w:rPr>
        <w:t xml:space="preserve"> – where a person improperly uses their position within their organisation to materially benefit </w:t>
      </w:r>
      <w:proofErr w:type="gramStart"/>
      <w:r w:rsidRPr="0055402F">
        <w:rPr>
          <w:rFonts w:ascii="Gill Sans MT" w:eastAsia="Yu Gothic Medium" w:hAnsi="Gill Sans MT" w:cs="Arial"/>
          <w:color w:val="000000"/>
        </w:rPr>
        <w:t>themselves</w:t>
      </w:r>
      <w:proofErr w:type="gramEnd"/>
      <w:r w:rsidRPr="0055402F">
        <w:rPr>
          <w:rFonts w:ascii="Gill Sans MT" w:eastAsia="Yu Gothic Medium" w:hAnsi="Gill Sans MT" w:cs="Arial"/>
          <w:color w:val="000000"/>
        </w:rPr>
        <w:t xml:space="preserve"> or any other party.</w:t>
      </w:r>
    </w:p>
    <w:p w:rsidR="008D09EF" w:rsidRPr="0055402F" w:rsidRDefault="008D09EF" w:rsidP="008D09EF">
      <w:pPr>
        <w:rPr>
          <w:rFonts w:ascii="Gill Sans MT" w:eastAsia="Yu Gothic Medium" w:hAnsi="Gill Sans MT" w:cs="Arial"/>
          <w:color w:val="000000"/>
        </w:rPr>
      </w:pP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color w:val="000000"/>
        </w:rPr>
        <w:lastRenderedPageBreak/>
        <w:t xml:space="preserve">In order that the above standards of reporting and responding </w:t>
      </w:r>
      <w:proofErr w:type="gramStart"/>
      <w:r w:rsidRPr="0055402F">
        <w:rPr>
          <w:rFonts w:ascii="Gill Sans MT" w:eastAsia="Yu Gothic Medium" w:hAnsi="Gill Sans MT" w:cs="Arial"/>
          <w:color w:val="000000"/>
        </w:rPr>
        <w:t>are met</w:t>
      </w:r>
      <w:proofErr w:type="gramEnd"/>
      <w:r w:rsidRPr="0055402F">
        <w:rPr>
          <w:rFonts w:ascii="Gill Sans MT" w:eastAsia="Yu Gothic Medium" w:hAnsi="Gill Sans MT" w:cs="Arial"/>
          <w:color w:val="000000"/>
        </w:rPr>
        <w:t xml:space="preserve">, </w:t>
      </w:r>
      <w:r w:rsidRPr="0055402F">
        <w:rPr>
          <w:rFonts w:ascii="Gill Sans MT" w:eastAsia="Yu Gothic Medium" w:hAnsi="Gill Sans MT" w:cs="Arial"/>
          <w:b/>
          <w:bCs/>
          <w:color w:val="000000"/>
        </w:rPr>
        <w:t>this is what is expected of you</w:t>
      </w:r>
      <w:r w:rsidRPr="0055402F">
        <w:rPr>
          <w:rFonts w:ascii="Gill Sans MT" w:eastAsia="Yu Gothic Medium" w:hAnsi="Gill Sans MT" w:cs="Arial"/>
          <w:color w:val="000000"/>
        </w:rPr>
        <w:t>:</w:t>
      </w:r>
    </w:p>
    <w:p w:rsidR="008D09EF" w:rsidRPr="0055402F" w:rsidRDefault="008D09EF" w:rsidP="008D09EF">
      <w:pPr>
        <w:spacing w:before="100" w:beforeAutospacing="1" w:after="100" w:afterAutospacing="1"/>
        <w:rPr>
          <w:rFonts w:ascii="Gill Sans MT" w:eastAsia="Yu Gothic Medium" w:hAnsi="Gill Sans MT"/>
        </w:rPr>
      </w:pPr>
      <w:r w:rsidRPr="0055402F">
        <w:rPr>
          <w:rFonts w:ascii="Gill Sans MT" w:eastAsia="Yu Gothic Medium" w:hAnsi="Gill Sans MT" w:cs="Arial"/>
          <w:color w:val="000000"/>
        </w:rPr>
        <w:t xml:space="preserve">You </w:t>
      </w:r>
      <w:r w:rsidRPr="0055402F">
        <w:rPr>
          <w:rFonts w:ascii="Gill Sans MT" w:eastAsia="Yu Gothic Medium" w:hAnsi="Gill Sans MT"/>
        </w:rPr>
        <w:t xml:space="preserve">have a duty to protect the assets of </w:t>
      </w:r>
      <w:r w:rsidRPr="0055402F">
        <w:rPr>
          <w:rFonts w:ascii="Gill Sans MT" w:eastAsia="Yu Gothic Medium" w:hAnsi="Gill Sans MT" w:cs="Arial"/>
          <w:color w:val="000000"/>
        </w:rPr>
        <w:t>Save the Children</w:t>
      </w:r>
      <w:r w:rsidRPr="0055402F">
        <w:rPr>
          <w:rFonts w:ascii="Gill Sans MT" w:eastAsia="Yu Gothic Medium" w:hAnsi="Gill Sans MT"/>
        </w:rPr>
        <w:t xml:space="preserve"> from any form of corruption. Furthermore, you must immediately report any suspicion of bribery or corruption to the Save the Children senior management team or Country Director and not to anyone else. Failure to report </w:t>
      </w:r>
      <w:proofErr w:type="gramStart"/>
      <w:r w:rsidRPr="0055402F">
        <w:rPr>
          <w:rFonts w:ascii="Gill Sans MT" w:eastAsia="Yu Gothic Medium" w:hAnsi="Gill Sans MT"/>
        </w:rPr>
        <w:t>will be treated</w:t>
      </w:r>
      <w:proofErr w:type="gramEnd"/>
      <w:r w:rsidRPr="0055402F">
        <w:rPr>
          <w:rFonts w:ascii="Gill Sans MT" w:eastAsia="Yu Gothic Medium" w:hAnsi="Gill Sans MT"/>
        </w:rPr>
        <w:t xml:space="preserve"> as serious and may result in termination of any agreement with Save the Children.</w:t>
      </w:r>
    </w:p>
    <w:p w:rsidR="008D09EF" w:rsidRPr="0055402F" w:rsidRDefault="008D09EF" w:rsidP="008D09EF">
      <w:pPr>
        <w:spacing w:before="100" w:beforeAutospacing="1" w:after="100" w:afterAutospacing="1"/>
        <w:rPr>
          <w:rFonts w:ascii="Gill Sans MT" w:eastAsia="Yu Gothic Medium" w:hAnsi="Gill Sans MT" w:cs="Arial"/>
        </w:rPr>
      </w:pPr>
      <w:r w:rsidRPr="0055402F">
        <w:rPr>
          <w:rFonts w:ascii="Gill Sans MT" w:eastAsia="Yu Gothic Medium" w:hAnsi="Gill Sans MT" w:cs="Arial"/>
          <w:color w:val="000000"/>
        </w:rPr>
        <w:t xml:space="preserve">You are obliged </w:t>
      </w:r>
      <w:proofErr w:type="gramStart"/>
      <w:r w:rsidRPr="0055402F">
        <w:rPr>
          <w:rFonts w:ascii="Gill Sans MT" w:eastAsia="Yu Gothic Medium" w:hAnsi="Gill Sans MT" w:cs="Arial"/>
          <w:color w:val="000000"/>
        </w:rPr>
        <w:t>to:</w:t>
      </w:r>
      <w:proofErr w:type="gramEnd"/>
      <w:r w:rsidRPr="0055402F">
        <w:rPr>
          <w:rFonts w:ascii="Gill Sans MT" w:eastAsia="Yu Gothic Medium" w:hAnsi="Gill Sans MT" w:cs="Arial"/>
          <w:color w:val="000000"/>
        </w:rPr>
        <w:t>-</w:t>
      </w:r>
    </w:p>
    <w:p w:rsidR="008D09EF" w:rsidRPr="0055402F" w:rsidRDefault="008D09EF" w:rsidP="00971BF0">
      <w:pPr>
        <w:numPr>
          <w:ilvl w:val="0"/>
          <w:numId w:val="23"/>
        </w:numPr>
        <w:spacing w:beforeAutospacing="1" w:after="100" w:afterAutospacing="1"/>
        <w:jc w:val="both"/>
        <w:rPr>
          <w:rFonts w:ascii="Gill Sans MT" w:eastAsia="Yu Gothic Medium" w:hAnsi="Gill Sans MT" w:cs="Arial"/>
        </w:rPr>
      </w:pPr>
      <w:r w:rsidRPr="0055402F">
        <w:rPr>
          <w:rFonts w:ascii="Gill Sans MT" w:eastAsia="Yu Gothic Medium" w:hAnsi="Gill Sans MT" w:cs="Arial"/>
          <w:color w:val="000000"/>
        </w:rPr>
        <w:t>act quickly and get help</w:t>
      </w:r>
      <w:r w:rsidRPr="0055402F">
        <w:rPr>
          <w:rFonts w:ascii="Gill Sans MT" w:eastAsia="Yu Gothic Medium" w:hAnsi="Gill Sans MT" w:cs="Arial"/>
        </w:rPr>
        <w:t xml:space="preserve"> </w:t>
      </w:r>
    </w:p>
    <w:p w:rsidR="008D09EF" w:rsidRPr="0055402F" w:rsidRDefault="008D09EF" w:rsidP="00971BF0">
      <w:pPr>
        <w:numPr>
          <w:ilvl w:val="0"/>
          <w:numId w:val="24"/>
        </w:numPr>
        <w:spacing w:beforeAutospacing="1" w:after="100" w:afterAutospacing="1"/>
        <w:jc w:val="both"/>
        <w:rPr>
          <w:rFonts w:ascii="Gill Sans MT" w:eastAsia="Yu Gothic Medium" w:hAnsi="Gill Sans MT" w:cs="Arial"/>
        </w:rPr>
      </w:pPr>
      <w:r w:rsidRPr="0055402F">
        <w:rPr>
          <w:rFonts w:ascii="Gill Sans MT" w:eastAsia="Yu Gothic Medium" w:hAnsi="Gill Sans MT" w:cs="Arial"/>
          <w:color w:val="000000"/>
        </w:rPr>
        <w:t>encourage your own staff to report on bribery and corruption</w:t>
      </w:r>
    </w:p>
    <w:p w:rsidR="008D09EF" w:rsidRPr="0055402F" w:rsidRDefault="008D09EF" w:rsidP="00971BF0">
      <w:pPr>
        <w:numPr>
          <w:ilvl w:val="0"/>
          <w:numId w:val="25"/>
        </w:numPr>
        <w:spacing w:beforeAutospacing="1" w:after="100" w:afterAutospacing="1"/>
        <w:jc w:val="both"/>
        <w:rPr>
          <w:rFonts w:ascii="Gill Sans MT" w:eastAsia="Yu Gothic Medium" w:hAnsi="Gill Sans MT" w:cs="Arial"/>
        </w:rPr>
      </w:pPr>
      <w:r w:rsidRPr="0055402F">
        <w:rPr>
          <w:rFonts w:ascii="Gill Sans MT" w:eastAsia="Yu Gothic Medium" w:hAnsi="Gill Sans MT" w:cs="Arial"/>
          <w:color w:val="000000"/>
        </w:rPr>
        <w:t>contact the Save the Children senior management team or Country Director with your concerns immediately (or their senior manager if necessary)</w:t>
      </w:r>
      <w:r w:rsidRPr="0055402F">
        <w:rPr>
          <w:rFonts w:ascii="Gill Sans MT" w:eastAsia="Yu Gothic Medium" w:hAnsi="Gill Sans MT" w:cs="Arial"/>
        </w:rPr>
        <w:t xml:space="preserve"> </w:t>
      </w:r>
    </w:p>
    <w:p w:rsidR="008D09EF" w:rsidRPr="0055402F" w:rsidRDefault="008D09EF" w:rsidP="00971BF0">
      <w:pPr>
        <w:numPr>
          <w:ilvl w:val="0"/>
          <w:numId w:val="26"/>
        </w:numPr>
        <w:spacing w:beforeAutospacing="1" w:after="100" w:afterAutospacing="1"/>
        <w:jc w:val="both"/>
        <w:rPr>
          <w:rFonts w:ascii="Gill Sans MT" w:eastAsia="Yu Gothic Medium" w:hAnsi="Gill Sans MT" w:cs="Arial"/>
        </w:rPr>
      </w:pPr>
      <w:r w:rsidRPr="0055402F">
        <w:rPr>
          <w:rFonts w:ascii="Gill Sans MT" w:eastAsia="Yu Gothic Medium" w:hAnsi="Gill Sans MT" w:cs="Arial"/>
          <w:color w:val="000000"/>
        </w:rPr>
        <w:t>Keep any information confidential to you and the manager.</w:t>
      </w:r>
      <w:r w:rsidRPr="0055402F">
        <w:rPr>
          <w:rFonts w:ascii="Gill Sans MT" w:eastAsia="Yu Gothic Medium" w:hAnsi="Gill Sans MT" w:cs="Arial"/>
        </w:rPr>
        <w:t xml:space="preserve"> </w:t>
      </w:r>
    </w:p>
    <w:p w:rsidR="008D09EF" w:rsidRPr="0055402F" w:rsidRDefault="008D09EF" w:rsidP="008D09EF">
      <w:pPr>
        <w:rPr>
          <w:rFonts w:ascii="Gill Sans MT" w:eastAsia="Yu Gothic Medium" w:hAnsi="Gill Sans MT"/>
        </w:rPr>
      </w:pPr>
      <w:r w:rsidRPr="0055402F">
        <w:rPr>
          <w:rFonts w:ascii="Gill Sans MT" w:eastAsia="Yu Gothic Medium" w:hAnsi="Gill Sans MT"/>
        </w:rPr>
        <w:t xml:space="preserve">Attempted corruption is as serious as the actual acts and </w:t>
      </w:r>
      <w:proofErr w:type="gramStart"/>
      <w:r w:rsidRPr="0055402F">
        <w:rPr>
          <w:rFonts w:ascii="Gill Sans MT" w:eastAsia="Yu Gothic Medium" w:hAnsi="Gill Sans MT"/>
        </w:rPr>
        <w:t>will be treated</w:t>
      </w:r>
      <w:proofErr w:type="gramEnd"/>
      <w:r w:rsidRPr="0055402F">
        <w:rPr>
          <w:rFonts w:ascii="Gill Sans MT" w:eastAsia="Yu Gothic Medium" w:hAnsi="Gill Sans MT"/>
        </w:rPr>
        <w:t xml:space="preserve"> in the same way under this policy.</w:t>
      </w:r>
    </w:p>
    <w:p w:rsidR="008D09EF" w:rsidRPr="0055402F" w:rsidRDefault="008D09EF" w:rsidP="008D09EF">
      <w:pPr>
        <w:rPr>
          <w:rFonts w:ascii="Gill Sans MT" w:eastAsia="Yu Gothic Medium" w:hAnsi="Gill Sans MT"/>
        </w:rPr>
      </w:pPr>
    </w:p>
    <w:p w:rsidR="008D09EF" w:rsidRPr="0055402F" w:rsidRDefault="008D09EF" w:rsidP="008D09EF">
      <w:pPr>
        <w:rPr>
          <w:rFonts w:ascii="Gill Sans MT" w:eastAsia="Yu Gothic Medium" w:hAnsi="Gill Sans MT" w:cs="Arial"/>
          <w:color w:val="000000"/>
        </w:rPr>
      </w:pPr>
      <w:r w:rsidRPr="0055402F">
        <w:rPr>
          <w:rFonts w:ascii="Gill Sans MT" w:eastAsia="Yu Gothic Medium" w:hAnsi="Gill Sans MT" w:cs="Arial"/>
          <w:color w:val="000000"/>
        </w:rPr>
        <w:t xml:space="preserve">If you want to know more </w:t>
      </w:r>
      <w:proofErr w:type="gramStart"/>
      <w:r w:rsidRPr="0055402F">
        <w:rPr>
          <w:rFonts w:ascii="Gill Sans MT" w:eastAsia="Yu Gothic Medium" w:hAnsi="Gill Sans MT" w:cs="Arial"/>
          <w:color w:val="000000"/>
        </w:rPr>
        <w:t>about</w:t>
      </w:r>
      <w:proofErr w:type="gramEnd"/>
      <w:r w:rsidRPr="0055402F">
        <w:rPr>
          <w:rFonts w:ascii="Gill Sans MT" w:eastAsia="Yu Gothic Medium" w:hAnsi="Gill Sans MT" w:cs="Arial"/>
          <w:color w:val="000000"/>
        </w:rPr>
        <w:t xml:space="preserve"> the Anti-Bribery and Corruption Policy then please contact your Save the Children representative.</w:t>
      </w:r>
    </w:p>
    <w:p w:rsidR="008D09EF" w:rsidRPr="0055402F" w:rsidRDefault="008D09EF" w:rsidP="008D09EF">
      <w:pPr>
        <w:rPr>
          <w:rFonts w:ascii="Gill Sans MT" w:eastAsia="Yu Gothic Medium" w:hAnsi="Gill Sans MT"/>
        </w:rPr>
      </w:pPr>
    </w:p>
    <w:p w:rsidR="008D09EF" w:rsidRPr="0055402F" w:rsidRDefault="008D09EF" w:rsidP="008D09EF">
      <w:pPr>
        <w:rPr>
          <w:rFonts w:ascii="Gill Sans MT" w:eastAsia="Yu Gothic Medium" w:hAnsi="Gill Sans MT"/>
        </w:rPr>
      </w:pPr>
    </w:p>
    <w:p w:rsidR="008D09EF" w:rsidRPr="0055402F" w:rsidRDefault="008D09EF" w:rsidP="008D09EF">
      <w:pPr>
        <w:rPr>
          <w:rFonts w:ascii="Gill Sans MT" w:eastAsia="Yu Gothic Medium" w:hAnsi="Gill Sans MT"/>
        </w:rPr>
      </w:pPr>
    </w:p>
    <w:p w:rsidR="008D09EF" w:rsidRPr="0055402F" w:rsidRDefault="008D09EF" w:rsidP="008D09EF">
      <w:pPr>
        <w:spacing w:before="100" w:beforeAutospacing="1" w:after="100" w:afterAutospacing="1"/>
        <w:rPr>
          <w:rFonts w:ascii="Gill Sans MT" w:eastAsia="Yu Gothic Medium" w:hAnsi="Gill Sans MT" w:cs="Arial"/>
          <w:color w:val="000000"/>
        </w:rPr>
      </w:pPr>
    </w:p>
    <w:p w:rsidR="008D09EF" w:rsidRPr="0055402F" w:rsidRDefault="008D09EF" w:rsidP="008D09EF">
      <w:pPr>
        <w:rPr>
          <w:rFonts w:ascii="Gill Sans MT" w:eastAsia="Yu Gothic Medium" w:hAnsi="Gill Sans MT"/>
        </w:rPr>
      </w:pPr>
    </w:p>
    <w:p w:rsidR="008D09EF" w:rsidRPr="0055402F" w:rsidRDefault="008D09EF" w:rsidP="008D09EF">
      <w:pPr>
        <w:spacing w:before="100" w:beforeAutospacing="1" w:after="100" w:afterAutospacing="1"/>
        <w:rPr>
          <w:rFonts w:ascii="Gill Sans MT" w:eastAsia="Yu Gothic Medium" w:hAnsi="Gill Sans MT" w:cs="Arial"/>
          <w:color w:val="000000"/>
        </w:rPr>
      </w:pPr>
      <w:r w:rsidRPr="0055402F">
        <w:rPr>
          <w:rFonts w:ascii="Gill Sans MT" w:eastAsia="Yu Gothic Medium" w:hAnsi="Gill Sans MT" w:cs="Arial"/>
          <w:color w:val="000000"/>
        </w:rPr>
        <w:br w:type="page"/>
      </w:r>
    </w:p>
    <w:p w:rsidR="008D09EF" w:rsidRPr="0055402F" w:rsidRDefault="008D09EF" w:rsidP="008D09EF">
      <w:pPr>
        <w:autoSpaceDE w:val="0"/>
        <w:autoSpaceDN w:val="0"/>
        <w:adjustRightInd w:val="0"/>
        <w:jc w:val="center"/>
        <w:rPr>
          <w:rFonts w:ascii="Gill Sans MT" w:eastAsia="Yu Gothic Medium" w:hAnsi="Gill Sans MT" w:cs="Arial"/>
        </w:rPr>
      </w:pPr>
      <w:r w:rsidRPr="0055402F">
        <w:rPr>
          <w:rFonts w:ascii="Gill Sans MT" w:eastAsia="Yu Gothic Medium" w:hAnsi="Gill Sans MT" w:cs="Arial"/>
          <w:noProof/>
        </w:rPr>
        <w:lastRenderedPageBreak/>
        <w:drawing>
          <wp:inline distT="0" distB="0" distL="0" distR="0" wp14:anchorId="622B454F" wp14:editId="310EE056">
            <wp:extent cx="1796415" cy="8274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6415" cy="827405"/>
                    </a:xfrm>
                    <a:prstGeom prst="rect">
                      <a:avLst/>
                    </a:prstGeom>
                    <a:noFill/>
                    <a:ln>
                      <a:noFill/>
                    </a:ln>
                  </pic:spPr>
                </pic:pic>
              </a:graphicData>
            </a:graphic>
          </wp:inline>
        </w:drawing>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8D09EF">
      <w:pPr>
        <w:autoSpaceDE w:val="0"/>
        <w:autoSpaceDN w:val="0"/>
        <w:adjustRightInd w:val="0"/>
        <w:jc w:val="center"/>
        <w:rPr>
          <w:rFonts w:ascii="Gill Sans MT" w:eastAsia="Yu Gothic Medium" w:hAnsi="Gill Sans MT" w:cs="Arial"/>
          <w:b/>
        </w:rPr>
      </w:pPr>
      <w:r w:rsidRPr="0055402F">
        <w:rPr>
          <w:rFonts w:ascii="Gill Sans MT" w:eastAsia="Yu Gothic Medium" w:hAnsi="Gill Sans MT" w:cs="Arial"/>
          <w:b/>
          <w:highlight w:val="red"/>
        </w:rPr>
        <w:t>PART 6: CODE OF CONDUCT FOR IAPG AGENCIES AND SUPPLIER</w:t>
      </w:r>
      <w:r w:rsidRPr="0055402F">
        <w:rPr>
          <w:rFonts w:ascii="Gill Sans MT" w:eastAsia="Yu Gothic Medium" w:hAnsi="Gill Sans MT" w:cs="Arial"/>
          <w:b/>
        </w:rPr>
        <w:t>S</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8D09EF">
      <w:pPr>
        <w:autoSpaceDE w:val="0"/>
        <w:autoSpaceDN w:val="0"/>
        <w:adjustRightInd w:val="0"/>
        <w:rPr>
          <w:rFonts w:ascii="Gill Sans MT" w:eastAsia="Yu Gothic Medium" w:hAnsi="Gill Sans MT" w:cs="Arial"/>
        </w:rPr>
      </w:pPr>
      <w:r w:rsidRPr="0055402F">
        <w:rPr>
          <w:rFonts w:ascii="Gill Sans MT" w:eastAsia="Yu Gothic Medium" w:hAnsi="Gill Sans MT" w:cs="Arial"/>
        </w:rPr>
        <w:t xml:space="preserve">Suppliers and manufacturers to Non-Governmental Organisations (NGO’s) should be aware of the Code of Conduct initiatives that the Inter-Agency Procurement Group (IAPG) support. This information is to advise you, our suppliers, of the Corporate Social Responsibility (CSR) element in our supplier relationships. </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971BF0">
      <w:pPr>
        <w:numPr>
          <w:ilvl w:val="0"/>
          <w:numId w:val="18"/>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 xml:space="preserve">Goods and services purchased </w:t>
      </w:r>
      <w:proofErr w:type="gramStart"/>
      <w:r w:rsidRPr="0055402F">
        <w:rPr>
          <w:rFonts w:ascii="Gill Sans MT" w:eastAsia="Yu Gothic Medium" w:hAnsi="Gill Sans MT" w:cs="Arial"/>
        </w:rPr>
        <w:t>are produced and developed under conditions that do not involve the abuse or exploitation of any persons</w:t>
      </w:r>
      <w:proofErr w:type="gramEnd"/>
      <w:r w:rsidRPr="0055402F">
        <w:rPr>
          <w:rFonts w:ascii="Gill Sans MT" w:eastAsia="Yu Gothic Medium" w:hAnsi="Gill Sans MT" w:cs="Arial"/>
        </w:rPr>
        <w:t xml:space="preserve">. </w:t>
      </w:r>
    </w:p>
    <w:p w:rsidR="008D09EF" w:rsidRPr="0055402F" w:rsidRDefault="008D09EF" w:rsidP="00971BF0">
      <w:pPr>
        <w:numPr>
          <w:ilvl w:val="0"/>
          <w:numId w:val="18"/>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 xml:space="preserve">Goods produced and delivered by organisations subscribe to no exploitation of children </w:t>
      </w:r>
    </w:p>
    <w:p w:rsidR="008D09EF" w:rsidRPr="0055402F" w:rsidRDefault="008D09EF" w:rsidP="00971BF0">
      <w:pPr>
        <w:numPr>
          <w:ilvl w:val="0"/>
          <w:numId w:val="18"/>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Goods produced and manufactured have the least impact on the environment</w:t>
      </w:r>
    </w:p>
    <w:p w:rsidR="008D09EF" w:rsidRPr="0055402F" w:rsidRDefault="008D09EF" w:rsidP="008D09EF">
      <w:pPr>
        <w:autoSpaceDE w:val="0"/>
        <w:autoSpaceDN w:val="0"/>
        <w:adjustRightInd w:val="0"/>
        <w:rPr>
          <w:rFonts w:ascii="Gill Sans MT" w:eastAsia="Yu Gothic Medium" w:hAnsi="Gill Sans MT" w:cs="Arial"/>
          <w:b/>
          <w:bCs/>
        </w:rPr>
      </w:pPr>
    </w:p>
    <w:p w:rsidR="008D09EF" w:rsidRPr="0055402F" w:rsidRDefault="008D09EF" w:rsidP="008D09EF">
      <w:pPr>
        <w:autoSpaceDE w:val="0"/>
        <w:autoSpaceDN w:val="0"/>
        <w:adjustRightInd w:val="0"/>
        <w:rPr>
          <w:rFonts w:ascii="Gill Sans MT" w:eastAsia="Yu Gothic Medium" w:hAnsi="Gill Sans MT" w:cs="Arial"/>
          <w:b/>
          <w:bCs/>
        </w:rPr>
      </w:pPr>
      <w:r w:rsidRPr="0055402F">
        <w:rPr>
          <w:rFonts w:ascii="Gill Sans MT" w:eastAsia="Yu Gothic Medium" w:hAnsi="Gill Sans MT" w:cs="Arial"/>
          <w:b/>
          <w:bCs/>
        </w:rPr>
        <w:t>Code of Conduct for Suppliers:</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8D09EF">
      <w:pPr>
        <w:autoSpaceDE w:val="0"/>
        <w:autoSpaceDN w:val="0"/>
        <w:adjustRightInd w:val="0"/>
        <w:rPr>
          <w:rFonts w:ascii="Gill Sans MT" w:eastAsia="Yu Gothic Medium" w:hAnsi="Gill Sans MT" w:cs="Arial"/>
        </w:rPr>
      </w:pPr>
      <w:r w:rsidRPr="0055402F">
        <w:rPr>
          <w:rFonts w:ascii="Gill Sans MT" w:eastAsia="Yu Gothic Medium" w:hAnsi="Gill Sans MT" w:cs="Arial"/>
        </w:rPr>
        <w:t xml:space="preserve">Goods and services </w:t>
      </w:r>
      <w:proofErr w:type="gramStart"/>
      <w:r w:rsidRPr="0055402F">
        <w:rPr>
          <w:rFonts w:ascii="Gill Sans MT" w:eastAsia="Yu Gothic Medium" w:hAnsi="Gill Sans MT" w:cs="Arial"/>
        </w:rPr>
        <w:t>are produced and delivered under conditions</w:t>
      </w:r>
      <w:proofErr w:type="gramEnd"/>
      <w:r w:rsidRPr="0055402F">
        <w:rPr>
          <w:rFonts w:ascii="Gill Sans MT" w:eastAsia="Yu Gothic Medium" w:hAnsi="Gill Sans MT" w:cs="Arial"/>
        </w:rPr>
        <w:t xml:space="preserve"> where:</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 xml:space="preserve">Employment is freely chosen </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 xml:space="preserve">The rights of staff to freedom of association and collective bargaining </w:t>
      </w:r>
      <w:proofErr w:type="gramStart"/>
      <w:r w:rsidRPr="0055402F">
        <w:rPr>
          <w:rFonts w:ascii="Gill Sans MT" w:eastAsia="Yu Gothic Medium" w:hAnsi="Gill Sans MT" w:cs="Arial"/>
        </w:rPr>
        <w:t>are respected</w:t>
      </w:r>
      <w:proofErr w:type="gramEnd"/>
      <w:r w:rsidRPr="0055402F">
        <w:rPr>
          <w:rFonts w:ascii="Gill Sans MT" w:eastAsia="Yu Gothic Medium" w:hAnsi="Gill Sans MT" w:cs="Arial"/>
        </w:rPr>
        <w:t xml:space="preserve">. </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 xml:space="preserve">Living wages are paid </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 xml:space="preserve">There is no exploitation of children </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 xml:space="preserve">Working conditions are safe and hygienic </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Working hours are not excessive</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No discrimination is practised</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Regular employment is provided</w:t>
      </w:r>
    </w:p>
    <w:p w:rsidR="008D09EF" w:rsidRPr="0055402F" w:rsidRDefault="008D09EF" w:rsidP="00971BF0">
      <w:pPr>
        <w:numPr>
          <w:ilvl w:val="0"/>
          <w:numId w:val="19"/>
        </w:numPr>
        <w:autoSpaceDE w:val="0"/>
        <w:autoSpaceDN w:val="0"/>
        <w:adjustRightInd w:val="0"/>
        <w:jc w:val="both"/>
        <w:rPr>
          <w:rFonts w:ascii="Gill Sans MT" w:eastAsia="Yu Gothic Medium" w:hAnsi="Gill Sans MT" w:cs="Arial"/>
        </w:rPr>
      </w:pPr>
      <w:r w:rsidRPr="0055402F">
        <w:rPr>
          <w:rFonts w:ascii="Gill Sans MT" w:eastAsia="Yu Gothic Medium" w:hAnsi="Gill Sans MT" w:cs="Arial"/>
        </w:rPr>
        <w:t xml:space="preserve">No harsh or inhumane treatment of staff </w:t>
      </w:r>
      <w:proofErr w:type="gramStart"/>
      <w:r w:rsidRPr="0055402F">
        <w:rPr>
          <w:rFonts w:ascii="Gill Sans MT" w:eastAsia="Yu Gothic Medium" w:hAnsi="Gill Sans MT" w:cs="Arial"/>
        </w:rPr>
        <w:t>is allowed</w:t>
      </w:r>
      <w:proofErr w:type="gramEnd"/>
      <w:r w:rsidRPr="0055402F">
        <w:rPr>
          <w:rFonts w:ascii="Gill Sans MT" w:eastAsia="Yu Gothic Medium" w:hAnsi="Gill Sans MT" w:cs="Arial"/>
        </w:rPr>
        <w:t>.</w:t>
      </w:r>
    </w:p>
    <w:p w:rsidR="008D09EF" w:rsidRPr="0055402F" w:rsidRDefault="008D09EF" w:rsidP="008D09EF">
      <w:pPr>
        <w:autoSpaceDE w:val="0"/>
        <w:autoSpaceDN w:val="0"/>
        <w:adjustRightInd w:val="0"/>
        <w:rPr>
          <w:rFonts w:ascii="Gill Sans MT" w:eastAsia="Yu Gothic Medium" w:hAnsi="Gill Sans MT" w:cs="Arial"/>
          <w:b/>
          <w:bCs/>
        </w:rPr>
      </w:pPr>
    </w:p>
    <w:p w:rsidR="008D09EF" w:rsidRPr="0055402F" w:rsidRDefault="008D09EF" w:rsidP="008D09EF">
      <w:pPr>
        <w:autoSpaceDE w:val="0"/>
        <w:autoSpaceDN w:val="0"/>
        <w:adjustRightInd w:val="0"/>
        <w:rPr>
          <w:rFonts w:ascii="Gill Sans MT" w:eastAsia="Yu Gothic Medium" w:hAnsi="Gill Sans MT" w:cs="Arial"/>
          <w:b/>
          <w:bCs/>
        </w:rPr>
      </w:pPr>
      <w:r w:rsidRPr="0055402F">
        <w:rPr>
          <w:rFonts w:ascii="Gill Sans MT" w:eastAsia="Yu Gothic Medium" w:hAnsi="Gill Sans MT" w:cs="Arial"/>
          <w:b/>
          <w:bCs/>
        </w:rPr>
        <w:t>Environmental Standards:</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8D09EF">
      <w:pPr>
        <w:autoSpaceDE w:val="0"/>
        <w:autoSpaceDN w:val="0"/>
        <w:adjustRightInd w:val="0"/>
        <w:rPr>
          <w:rFonts w:ascii="Gill Sans MT" w:eastAsia="Yu Gothic Medium" w:hAnsi="Gill Sans MT" w:cs="Arial"/>
        </w:rPr>
      </w:pPr>
      <w:r w:rsidRPr="0055402F">
        <w:rPr>
          <w:rFonts w:ascii="Gill Sans MT" w:eastAsia="Yu Gothic Medium" w:hAnsi="Gill Sans MT" w:cs="Arial"/>
        </w:rPr>
        <w:t xml:space="preserve">Suppliers </w:t>
      </w:r>
      <w:proofErr w:type="gramStart"/>
      <w:r w:rsidRPr="0055402F">
        <w:rPr>
          <w:rFonts w:ascii="Gill Sans MT" w:eastAsia="Yu Gothic Medium" w:hAnsi="Gill Sans MT" w:cs="Arial"/>
        </w:rPr>
        <w:t>should as a minimum comply</w:t>
      </w:r>
      <w:proofErr w:type="gramEnd"/>
      <w:r w:rsidRPr="0055402F">
        <w:rPr>
          <w:rFonts w:ascii="Gill Sans MT" w:eastAsia="Yu Gothic Medium" w:hAnsi="Gill Sans MT" w:cs="Arial"/>
        </w:rPr>
        <w:t xml:space="preserve"> with all statutory and other legal requirements relating to environmental impacts of their business. Areas to </w:t>
      </w:r>
      <w:proofErr w:type="gramStart"/>
      <w:r w:rsidRPr="0055402F">
        <w:rPr>
          <w:rFonts w:ascii="Gill Sans MT" w:eastAsia="Yu Gothic Medium" w:hAnsi="Gill Sans MT" w:cs="Arial"/>
        </w:rPr>
        <w:t>be considered</w:t>
      </w:r>
      <w:proofErr w:type="gramEnd"/>
      <w:r w:rsidRPr="0055402F">
        <w:rPr>
          <w:rFonts w:ascii="Gill Sans MT" w:eastAsia="Yu Gothic Medium" w:hAnsi="Gill Sans MT" w:cs="Arial"/>
        </w:rPr>
        <w:t xml:space="preserve"> are:</w:t>
      </w:r>
    </w:p>
    <w:p w:rsidR="008D09EF" w:rsidRPr="0055402F" w:rsidRDefault="008D09EF" w:rsidP="00971BF0">
      <w:pPr>
        <w:numPr>
          <w:ilvl w:val="0"/>
          <w:numId w:val="20"/>
        </w:numPr>
        <w:autoSpaceDE w:val="0"/>
        <w:autoSpaceDN w:val="0"/>
        <w:adjustRightInd w:val="0"/>
        <w:jc w:val="both"/>
        <w:rPr>
          <w:rFonts w:ascii="Gill Sans MT" w:eastAsia="Yu Gothic Medium" w:hAnsi="Gill Sans MT" w:cs="Arial"/>
          <w:bCs/>
        </w:rPr>
      </w:pPr>
      <w:r w:rsidRPr="0055402F">
        <w:rPr>
          <w:rFonts w:ascii="Gill Sans MT" w:eastAsia="Yu Gothic Medium" w:hAnsi="Gill Sans MT" w:cs="Arial"/>
          <w:bCs/>
        </w:rPr>
        <w:t xml:space="preserve">Waste Management </w:t>
      </w:r>
    </w:p>
    <w:p w:rsidR="008D09EF" w:rsidRPr="0055402F" w:rsidRDefault="008D09EF" w:rsidP="00971BF0">
      <w:pPr>
        <w:numPr>
          <w:ilvl w:val="0"/>
          <w:numId w:val="20"/>
        </w:numPr>
        <w:autoSpaceDE w:val="0"/>
        <w:autoSpaceDN w:val="0"/>
        <w:adjustRightInd w:val="0"/>
        <w:jc w:val="both"/>
        <w:rPr>
          <w:rFonts w:ascii="Gill Sans MT" w:eastAsia="Yu Gothic Medium" w:hAnsi="Gill Sans MT" w:cs="Arial"/>
          <w:bCs/>
        </w:rPr>
      </w:pPr>
      <w:r w:rsidRPr="0055402F">
        <w:rPr>
          <w:rFonts w:ascii="Gill Sans MT" w:eastAsia="Yu Gothic Medium" w:hAnsi="Gill Sans MT" w:cs="Arial"/>
          <w:bCs/>
        </w:rPr>
        <w:t xml:space="preserve">Packaging and Paper </w:t>
      </w:r>
    </w:p>
    <w:p w:rsidR="008D09EF" w:rsidRPr="0055402F" w:rsidRDefault="008D09EF" w:rsidP="00971BF0">
      <w:pPr>
        <w:numPr>
          <w:ilvl w:val="0"/>
          <w:numId w:val="20"/>
        </w:numPr>
        <w:autoSpaceDE w:val="0"/>
        <w:autoSpaceDN w:val="0"/>
        <w:adjustRightInd w:val="0"/>
        <w:jc w:val="both"/>
        <w:rPr>
          <w:rFonts w:ascii="Gill Sans MT" w:eastAsia="Yu Gothic Medium" w:hAnsi="Gill Sans MT" w:cs="Arial"/>
          <w:bCs/>
        </w:rPr>
      </w:pPr>
      <w:r w:rsidRPr="0055402F">
        <w:rPr>
          <w:rFonts w:ascii="Gill Sans MT" w:eastAsia="Yu Gothic Medium" w:hAnsi="Gill Sans MT" w:cs="Arial"/>
          <w:bCs/>
        </w:rPr>
        <w:t>Conservation</w:t>
      </w:r>
    </w:p>
    <w:p w:rsidR="008D09EF" w:rsidRPr="0055402F" w:rsidRDefault="008D09EF" w:rsidP="00971BF0">
      <w:pPr>
        <w:numPr>
          <w:ilvl w:val="0"/>
          <w:numId w:val="20"/>
        </w:numPr>
        <w:autoSpaceDE w:val="0"/>
        <w:autoSpaceDN w:val="0"/>
        <w:adjustRightInd w:val="0"/>
        <w:jc w:val="both"/>
        <w:rPr>
          <w:rFonts w:ascii="Gill Sans MT" w:eastAsia="Yu Gothic Medium" w:hAnsi="Gill Sans MT" w:cs="Arial"/>
          <w:bCs/>
        </w:rPr>
      </w:pPr>
      <w:r w:rsidRPr="0055402F">
        <w:rPr>
          <w:rFonts w:ascii="Gill Sans MT" w:eastAsia="Yu Gothic Medium" w:hAnsi="Gill Sans MT" w:cs="Arial"/>
        </w:rPr>
        <w:t>E</w:t>
      </w:r>
      <w:r w:rsidRPr="0055402F">
        <w:rPr>
          <w:rFonts w:ascii="Gill Sans MT" w:eastAsia="Yu Gothic Medium" w:hAnsi="Gill Sans MT" w:cs="Arial"/>
          <w:bCs/>
        </w:rPr>
        <w:t>nergy Use</w:t>
      </w:r>
    </w:p>
    <w:p w:rsidR="008D09EF" w:rsidRPr="0055402F" w:rsidRDefault="008D09EF" w:rsidP="00971BF0">
      <w:pPr>
        <w:numPr>
          <w:ilvl w:val="0"/>
          <w:numId w:val="20"/>
        </w:numPr>
        <w:autoSpaceDE w:val="0"/>
        <w:autoSpaceDN w:val="0"/>
        <w:adjustRightInd w:val="0"/>
        <w:jc w:val="both"/>
        <w:rPr>
          <w:rFonts w:ascii="Gill Sans MT" w:eastAsia="Yu Gothic Medium" w:hAnsi="Gill Sans MT" w:cs="Arial"/>
          <w:bCs/>
        </w:rPr>
      </w:pPr>
      <w:r w:rsidRPr="0055402F">
        <w:rPr>
          <w:rFonts w:ascii="Gill Sans MT" w:eastAsia="Yu Gothic Medium" w:hAnsi="Gill Sans MT" w:cs="Arial"/>
          <w:bCs/>
        </w:rPr>
        <w:t>Sustainability</w:t>
      </w:r>
    </w:p>
    <w:p w:rsidR="008D09EF" w:rsidRPr="0055402F" w:rsidRDefault="008D09EF" w:rsidP="008D09EF">
      <w:pPr>
        <w:autoSpaceDE w:val="0"/>
        <w:autoSpaceDN w:val="0"/>
        <w:adjustRightInd w:val="0"/>
        <w:ind w:left="360"/>
        <w:rPr>
          <w:rFonts w:ascii="Gill Sans MT" w:eastAsia="Yu Gothic Medium" w:hAnsi="Gill Sans MT" w:cs="Arial"/>
          <w:bCs/>
        </w:rPr>
      </w:pPr>
    </w:p>
    <w:p w:rsidR="008D09EF" w:rsidRPr="0055402F" w:rsidRDefault="008D09EF" w:rsidP="008D09EF">
      <w:pPr>
        <w:autoSpaceDE w:val="0"/>
        <w:autoSpaceDN w:val="0"/>
        <w:adjustRightInd w:val="0"/>
        <w:rPr>
          <w:rFonts w:ascii="Gill Sans MT" w:eastAsia="Yu Gothic Medium" w:hAnsi="Gill Sans MT" w:cs="Arial"/>
          <w:b/>
          <w:bCs/>
        </w:rPr>
      </w:pPr>
      <w:r w:rsidRPr="0055402F">
        <w:rPr>
          <w:rFonts w:ascii="Gill Sans MT" w:eastAsia="Yu Gothic Medium" w:hAnsi="Gill Sans MT" w:cs="Arial"/>
          <w:b/>
          <w:bCs/>
        </w:rPr>
        <w:t>Business Behaviour:</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8D09EF">
      <w:pPr>
        <w:autoSpaceDE w:val="0"/>
        <w:autoSpaceDN w:val="0"/>
        <w:adjustRightInd w:val="0"/>
        <w:rPr>
          <w:rFonts w:ascii="Gill Sans MT" w:eastAsia="Yu Gothic Medium" w:hAnsi="Gill Sans MT" w:cs="Arial"/>
        </w:rPr>
      </w:pPr>
      <w:r w:rsidRPr="0055402F">
        <w:rPr>
          <w:rFonts w:ascii="Gill Sans MT" w:eastAsia="Yu Gothic Medium" w:hAnsi="Gill Sans MT" w:cs="Arial"/>
        </w:rPr>
        <w:t>IAPG members will seek alternative sources where the conduct of suppliers demonstrably violates anyone’s basic human rights, and there is no willingness to address the situation</w:t>
      </w:r>
      <w:r w:rsidR="006F26CC" w:rsidRPr="0055402F">
        <w:rPr>
          <w:rFonts w:ascii="Gill Sans MT" w:eastAsia="Yu Gothic Medium" w:hAnsi="Gill Sans MT" w:cs="Arial"/>
        </w:rPr>
        <w:t xml:space="preserve"> within a reasonable timeframe.</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8D09EF">
      <w:pPr>
        <w:autoSpaceDE w:val="0"/>
        <w:autoSpaceDN w:val="0"/>
        <w:adjustRightInd w:val="0"/>
        <w:rPr>
          <w:rFonts w:ascii="Gill Sans MT" w:eastAsia="Yu Gothic Medium" w:hAnsi="Gill Sans MT" w:cs="Arial"/>
        </w:rPr>
      </w:pPr>
      <w:r w:rsidRPr="0055402F">
        <w:rPr>
          <w:rFonts w:ascii="Gill Sans MT" w:eastAsia="Yu Gothic Medium" w:hAnsi="Gill Sans MT" w:cs="Arial"/>
        </w:rPr>
        <w:t xml:space="preserve">IAPG members will seek alternative sources where companies in the supply chain are involved in the manufacture of arms or the sale of arms to </w:t>
      </w:r>
      <w:proofErr w:type="gramStart"/>
      <w:r w:rsidRPr="0055402F">
        <w:rPr>
          <w:rFonts w:ascii="Gill Sans MT" w:eastAsia="Yu Gothic Medium" w:hAnsi="Gill Sans MT" w:cs="Arial"/>
        </w:rPr>
        <w:t>governments which</w:t>
      </w:r>
      <w:proofErr w:type="gramEnd"/>
      <w:r w:rsidRPr="0055402F">
        <w:rPr>
          <w:rFonts w:ascii="Gill Sans MT" w:eastAsia="Yu Gothic Medium" w:hAnsi="Gill Sans MT" w:cs="Arial"/>
        </w:rPr>
        <w:t xml:space="preserve"> systematically violate the human rights of their citizens.</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8D09EF">
      <w:pPr>
        <w:autoSpaceDE w:val="0"/>
        <w:autoSpaceDN w:val="0"/>
        <w:adjustRightInd w:val="0"/>
        <w:rPr>
          <w:rFonts w:ascii="Gill Sans MT" w:eastAsia="Yu Gothic Medium" w:hAnsi="Gill Sans MT" w:cs="Arial"/>
          <w:b/>
          <w:bCs/>
        </w:rPr>
      </w:pPr>
      <w:r w:rsidRPr="0055402F">
        <w:rPr>
          <w:rFonts w:ascii="Gill Sans MT" w:eastAsia="Yu Gothic Medium" w:hAnsi="Gill Sans MT" w:cs="Arial"/>
          <w:b/>
          <w:bCs/>
        </w:rPr>
        <w:t>Qualifications to the statement</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8D09EF" w:rsidP="008D09EF">
      <w:pPr>
        <w:autoSpaceDE w:val="0"/>
        <w:autoSpaceDN w:val="0"/>
        <w:adjustRightInd w:val="0"/>
        <w:rPr>
          <w:rFonts w:ascii="Gill Sans MT" w:eastAsia="Yu Gothic Medium" w:hAnsi="Gill Sans MT" w:cs="Arial"/>
        </w:rPr>
      </w:pPr>
      <w:r w:rsidRPr="0055402F">
        <w:rPr>
          <w:rFonts w:ascii="Gill Sans MT" w:eastAsia="Yu Gothic Medium" w:hAnsi="Gill Sans MT" w:cs="Arial"/>
        </w:rPr>
        <w:t>Where speed of deployment is essential in saving lives, IAPG members will purchase necessary goods and services from the most appropriate available source.</w:t>
      </w:r>
    </w:p>
    <w:p w:rsidR="008D09EF" w:rsidRPr="0055402F" w:rsidRDefault="008D09EF" w:rsidP="008D09EF">
      <w:pPr>
        <w:autoSpaceDE w:val="0"/>
        <w:autoSpaceDN w:val="0"/>
        <w:adjustRightInd w:val="0"/>
        <w:rPr>
          <w:rFonts w:ascii="Gill Sans MT" w:eastAsia="Yu Gothic Medium" w:hAnsi="Gill Sans MT" w:cs="Arial"/>
        </w:rPr>
      </w:pPr>
    </w:p>
    <w:p w:rsidR="008D09EF" w:rsidRPr="0055402F" w:rsidRDefault="006F26CC" w:rsidP="008D09EF">
      <w:pPr>
        <w:autoSpaceDE w:val="0"/>
        <w:autoSpaceDN w:val="0"/>
        <w:adjustRightInd w:val="0"/>
        <w:rPr>
          <w:rFonts w:ascii="Gill Sans MT" w:eastAsia="Yu Gothic Medium" w:hAnsi="Gill Sans MT" w:cs="Arial"/>
          <w:b/>
          <w:bCs/>
        </w:rPr>
      </w:pPr>
      <w:r w:rsidRPr="0055402F">
        <w:rPr>
          <w:rFonts w:ascii="Gill Sans MT" w:eastAsia="Yu Gothic Medium" w:hAnsi="Gill Sans MT" w:cs="Arial"/>
          <w:b/>
          <w:bCs/>
        </w:rPr>
        <w:t>Disclaimer</w:t>
      </w:r>
    </w:p>
    <w:p w:rsidR="00AB3088" w:rsidRPr="0055402F" w:rsidRDefault="008D09EF" w:rsidP="006F26CC">
      <w:pPr>
        <w:autoSpaceDE w:val="0"/>
        <w:autoSpaceDN w:val="0"/>
        <w:adjustRightInd w:val="0"/>
        <w:rPr>
          <w:rFonts w:ascii="Gill Sans MT" w:hAnsi="Gill Sans MT"/>
          <w:sz w:val="20"/>
          <w:szCs w:val="20"/>
        </w:rPr>
      </w:pPr>
      <w:r w:rsidRPr="0055402F">
        <w:rPr>
          <w:rFonts w:ascii="Gill Sans MT" w:eastAsia="Yu Gothic Medium" w:hAnsi="Gill Sans MT" w:cs="Arial"/>
        </w:rPr>
        <w:t xml:space="preserve">This Code of Conduct does not supersede IAPG Members’ individual Codes of Conduct. Suppliers </w:t>
      </w:r>
      <w:proofErr w:type="gramStart"/>
      <w:r w:rsidRPr="0055402F">
        <w:rPr>
          <w:rFonts w:ascii="Gill Sans MT" w:eastAsia="Yu Gothic Medium" w:hAnsi="Gill Sans MT" w:cs="Arial"/>
        </w:rPr>
        <w:t>are recommended</w:t>
      </w:r>
      <w:proofErr w:type="gramEnd"/>
      <w:r w:rsidRPr="0055402F">
        <w:rPr>
          <w:rFonts w:ascii="Gill Sans MT" w:eastAsia="Yu Gothic Medium" w:hAnsi="Gill Sans MT" w:cs="Arial"/>
        </w:rPr>
        <w:t xml:space="preserve"> to c</w:t>
      </w:r>
      <w:r w:rsidR="006F26CC" w:rsidRPr="0055402F">
        <w:rPr>
          <w:rFonts w:ascii="Gill Sans MT" w:eastAsia="Yu Gothic Medium" w:hAnsi="Gill Sans MT" w:cs="Arial"/>
        </w:rPr>
        <w:t>heck the Agencies’ own websites</w:t>
      </w:r>
    </w:p>
    <w:p w:rsidR="00AB3088" w:rsidRPr="0055402F" w:rsidRDefault="00AB3088">
      <w:pPr>
        <w:spacing w:line="200" w:lineRule="exact"/>
        <w:rPr>
          <w:rFonts w:ascii="Gill Sans MT" w:hAnsi="Gill Sans MT"/>
          <w:sz w:val="20"/>
          <w:szCs w:val="20"/>
        </w:rPr>
      </w:pPr>
      <w:bookmarkStart w:id="9" w:name="page13"/>
      <w:bookmarkEnd w:id="9"/>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p w:rsidR="00AB3088" w:rsidRPr="0055402F" w:rsidRDefault="00AB3088">
      <w:pPr>
        <w:spacing w:line="200" w:lineRule="exact"/>
        <w:rPr>
          <w:rFonts w:ascii="Gill Sans MT" w:hAnsi="Gill Sans MT"/>
          <w:sz w:val="20"/>
          <w:szCs w:val="20"/>
        </w:rPr>
      </w:pPr>
    </w:p>
    <w:sectPr w:rsidR="00AB3088" w:rsidRPr="0055402F" w:rsidSect="006F26CC">
      <w:pgSz w:w="11900" w:h="16838"/>
      <w:pgMar w:top="603" w:right="1440" w:bottom="8" w:left="1133" w:header="0" w:footer="0" w:gutter="0"/>
      <w:cols w:space="720" w:equalWidth="0">
        <w:col w:w="93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4B" w:rsidRDefault="00D7604B" w:rsidP="00647A4C">
      <w:r>
        <w:separator/>
      </w:r>
    </w:p>
  </w:endnote>
  <w:endnote w:type="continuationSeparator" w:id="0">
    <w:p w:rsidR="00D7604B" w:rsidRDefault="00D7604B" w:rsidP="0064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7557"/>
      <w:docPartObj>
        <w:docPartGallery w:val="Page Numbers (Bottom of Page)"/>
        <w:docPartUnique/>
      </w:docPartObj>
    </w:sdtPr>
    <w:sdtEndPr>
      <w:rPr>
        <w:color w:val="7F7F7F" w:themeColor="background1" w:themeShade="7F"/>
        <w:spacing w:val="60"/>
      </w:rPr>
    </w:sdtEndPr>
    <w:sdtContent>
      <w:p w:rsidR="009D3343" w:rsidRDefault="009D33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597A" w:rsidRPr="0021597A">
          <w:rPr>
            <w:b/>
            <w:bCs/>
            <w:noProof/>
          </w:rPr>
          <w:t>20</w:t>
        </w:r>
        <w:r>
          <w:rPr>
            <w:b/>
            <w:bCs/>
            <w:noProof/>
          </w:rPr>
          <w:fldChar w:fldCharType="end"/>
        </w:r>
        <w:r>
          <w:rPr>
            <w:b/>
            <w:bCs/>
          </w:rPr>
          <w:t xml:space="preserve"> | </w:t>
        </w:r>
        <w:r>
          <w:rPr>
            <w:color w:val="7F7F7F" w:themeColor="background1" w:themeShade="7F"/>
            <w:spacing w:val="60"/>
          </w:rPr>
          <w:t>Page</w:t>
        </w:r>
      </w:p>
    </w:sdtContent>
  </w:sdt>
  <w:p w:rsidR="009D3343" w:rsidRDefault="009D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4B" w:rsidRDefault="00D7604B" w:rsidP="00647A4C">
      <w:r>
        <w:separator/>
      </w:r>
    </w:p>
  </w:footnote>
  <w:footnote w:type="continuationSeparator" w:id="0">
    <w:p w:rsidR="00D7604B" w:rsidRDefault="00D7604B" w:rsidP="0064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43" w:rsidRDefault="009D3343" w:rsidP="00647A4C">
    <w:pPr>
      <w:pStyle w:val="Header"/>
      <w:ind w:left="-426"/>
    </w:pPr>
    <w:r>
      <w:rPr>
        <w:rFonts w:cs="Arial"/>
        <w:b/>
        <w:noProof/>
        <w:sz w:val="24"/>
        <w:szCs w:val="24"/>
      </w:rPr>
      <w:drawing>
        <wp:anchor distT="0" distB="0" distL="114300" distR="114300" simplePos="0" relativeHeight="251659264" behindDoc="0" locked="0" layoutInCell="1" allowOverlap="1" wp14:anchorId="11E5421D" wp14:editId="2326039E">
          <wp:simplePos x="0" y="0"/>
          <wp:positionH relativeFrom="column">
            <wp:posOffset>4999990</wp:posOffset>
          </wp:positionH>
          <wp:positionV relativeFrom="paragraph">
            <wp:posOffset>104775</wp:posOffset>
          </wp:positionV>
          <wp:extent cx="1442947" cy="30767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947" cy="30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3343" w:rsidRDefault="009D3343" w:rsidP="00647A4C">
    <w:pPr>
      <w:pStyle w:val="Header"/>
      <w:spacing w:after="100" w:afterAutospacing="1"/>
      <w:ind w:left="-709"/>
    </w:pPr>
    <w:r>
      <w:rPr>
        <w:rStyle w:val="PageNumber"/>
        <w:sz w:val="16"/>
        <w:szCs w:val="16"/>
      </w:rPr>
      <w:t xml:space="preserve">Invitation to Tender - </w:t>
    </w:r>
    <w:r>
      <w:rPr>
        <w:rFonts w:cs="Arial"/>
        <w:b/>
        <w:color w:val="000000" w:themeColor="text1"/>
        <w:sz w:val="18"/>
        <w:szCs w:val="18"/>
      </w:rPr>
      <w:t>ITT / ABUJA/2019/001(TRAVEL AGENCY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0001238"/>
    <w:multiLevelType w:val="hybridMultilevel"/>
    <w:tmpl w:val="597C75AA"/>
    <w:lvl w:ilvl="0" w:tplc="570491A8">
      <w:start w:val="1"/>
      <w:numFmt w:val="bullet"/>
      <w:lvlText w:val=""/>
      <w:lvlJc w:val="left"/>
    </w:lvl>
    <w:lvl w:ilvl="1" w:tplc="644A098E">
      <w:start w:val="15"/>
      <w:numFmt w:val="lowerLetter"/>
      <w:lvlText w:val="%2"/>
      <w:lvlJc w:val="left"/>
    </w:lvl>
    <w:lvl w:ilvl="2" w:tplc="F97254DC">
      <w:numFmt w:val="decimal"/>
      <w:lvlText w:val=""/>
      <w:lvlJc w:val="left"/>
    </w:lvl>
    <w:lvl w:ilvl="3" w:tplc="D0ACFDB4">
      <w:numFmt w:val="decimal"/>
      <w:lvlText w:val=""/>
      <w:lvlJc w:val="left"/>
    </w:lvl>
    <w:lvl w:ilvl="4" w:tplc="77821F48">
      <w:numFmt w:val="decimal"/>
      <w:lvlText w:val=""/>
      <w:lvlJc w:val="left"/>
    </w:lvl>
    <w:lvl w:ilvl="5" w:tplc="89364092">
      <w:numFmt w:val="decimal"/>
      <w:lvlText w:val=""/>
      <w:lvlJc w:val="left"/>
    </w:lvl>
    <w:lvl w:ilvl="6" w:tplc="AEEC1836">
      <w:numFmt w:val="decimal"/>
      <w:lvlText w:val=""/>
      <w:lvlJc w:val="left"/>
    </w:lvl>
    <w:lvl w:ilvl="7" w:tplc="2794C1F6">
      <w:numFmt w:val="decimal"/>
      <w:lvlText w:val=""/>
      <w:lvlJc w:val="left"/>
    </w:lvl>
    <w:lvl w:ilvl="8" w:tplc="AD1A6B70">
      <w:numFmt w:val="decimal"/>
      <w:lvlText w:val=""/>
      <w:lvlJc w:val="left"/>
    </w:lvl>
  </w:abstractNum>
  <w:abstractNum w:abstractNumId="2" w15:restartNumberingAfterBreak="0">
    <w:nsid w:val="00001AD4"/>
    <w:multiLevelType w:val="hybridMultilevel"/>
    <w:tmpl w:val="EFD2EB90"/>
    <w:lvl w:ilvl="0" w:tplc="95045D32">
      <w:start w:val="6"/>
      <w:numFmt w:val="decimal"/>
      <w:lvlText w:val="%1."/>
      <w:lvlJc w:val="left"/>
    </w:lvl>
    <w:lvl w:ilvl="1" w:tplc="CCB615A2">
      <w:numFmt w:val="decimal"/>
      <w:lvlText w:val=""/>
      <w:lvlJc w:val="left"/>
    </w:lvl>
    <w:lvl w:ilvl="2" w:tplc="32AEBF8A">
      <w:numFmt w:val="decimal"/>
      <w:lvlText w:val=""/>
      <w:lvlJc w:val="left"/>
    </w:lvl>
    <w:lvl w:ilvl="3" w:tplc="CA385320">
      <w:numFmt w:val="decimal"/>
      <w:lvlText w:val=""/>
      <w:lvlJc w:val="left"/>
    </w:lvl>
    <w:lvl w:ilvl="4" w:tplc="88A6E122">
      <w:numFmt w:val="decimal"/>
      <w:lvlText w:val=""/>
      <w:lvlJc w:val="left"/>
    </w:lvl>
    <w:lvl w:ilvl="5" w:tplc="57E447EA">
      <w:numFmt w:val="decimal"/>
      <w:lvlText w:val=""/>
      <w:lvlJc w:val="left"/>
    </w:lvl>
    <w:lvl w:ilvl="6" w:tplc="56742668">
      <w:numFmt w:val="decimal"/>
      <w:lvlText w:val=""/>
      <w:lvlJc w:val="left"/>
    </w:lvl>
    <w:lvl w:ilvl="7" w:tplc="BAACE9AA">
      <w:numFmt w:val="decimal"/>
      <w:lvlText w:val=""/>
      <w:lvlJc w:val="left"/>
    </w:lvl>
    <w:lvl w:ilvl="8" w:tplc="9CB668E4">
      <w:numFmt w:val="decimal"/>
      <w:lvlText w:val=""/>
      <w:lvlJc w:val="left"/>
    </w:lvl>
  </w:abstractNum>
  <w:abstractNum w:abstractNumId="3" w15:restartNumberingAfterBreak="0">
    <w:nsid w:val="000026A6"/>
    <w:multiLevelType w:val="hybridMultilevel"/>
    <w:tmpl w:val="87B0FAEE"/>
    <w:lvl w:ilvl="0" w:tplc="268C47F6">
      <w:start w:val="15"/>
      <w:numFmt w:val="lowerLetter"/>
      <w:lvlText w:val="%1"/>
      <w:lvlJc w:val="left"/>
    </w:lvl>
    <w:lvl w:ilvl="1" w:tplc="15A49E30">
      <w:numFmt w:val="decimal"/>
      <w:lvlText w:val=""/>
      <w:lvlJc w:val="left"/>
    </w:lvl>
    <w:lvl w:ilvl="2" w:tplc="21F0753E">
      <w:numFmt w:val="decimal"/>
      <w:lvlText w:val=""/>
      <w:lvlJc w:val="left"/>
    </w:lvl>
    <w:lvl w:ilvl="3" w:tplc="6B0E57C6">
      <w:numFmt w:val="decimal"/>
      <w:lvlText w:val=""/>
      <w:lvlJc w:val="left"/>
    </w:lvl>
    <w:lvl w:ilvl="4" w:tplc="A30A6278">
      <w:numFmt w:val="decimal"/>
      <w:lvlText w:val=""/>
      <w:lvlJc w:val="left"/>
    </w:lvl>
    <w:lvl w:ilvl="5" w:tplc="0E9A7B88">
      <w:numFmt w:val="decimal"/>
      <w:lvlText w:val=""/>
      <w:lvlJc w:val="left"/>
    </w:lvl>
    <w:lvl w:ilvl="6" w:tplc="A23A20EA">
      <w:numFmt w:val="decimal"/>
      <w:lvlText w:val=""/>
      <w:lvlJc w:val="left"/>
    </w:lvl>
    <w:lvl w:ilvl="7" w:tplc="18E6AC3E">
      <w:numFmt w:val="decimal"/>
      <w:lvlText w:val=""/>
      <w:lvlJc w:val="left"/>
    </w:lvl>
    <w:lvl w:ilvl="8" w:tplc="66A0936C">
      <w:numFmt w:val="decimal"/>
      <w:lvlText w:val=""/>
      <w:lvlJc w:val="left"/>
    </w:lvl>
  </w:abstractNum>
  <w:abstractNum w:abstractNumId="4" w15:restartNumberingAfterBreak="0">
    <w:nsid w:val="00003B25"/>
    <w:multiLevelType w:val="hybridMultilevel"/>
    <w:tmpl w:val="04EC0A96"/>
    <w:lvl w:ilvl="0" w:tplc="5F48D20A">
      <w:start w:val="1"/>
      <w:numFmt w:val="bullet"/>
      <w:lvlText w:val=""/>
      <w:lvlJc w:val="left"/>
    </w:lvl>
    <w:lvl w:ilvl="1" w:tplc="88FA5676">
      <w:numFmt w:val="decimal"/>
      <w:lvlText w:val=""/>
      <w:lvlJc w:val="left"/>
    </w:lvl>
    <w:lvl w:ilvl="2" w:tplc="84181D36">
      <w:numFmt w:val="decimal"/>
      <w:lvlText w:val=""/>
      <w:lvlJc w:val="left"/>
    </w:lvl>
    <w:lvl w:ilvl="3" w:tplc="EA5430E0">
      <w:numFmt w:val="decimal"/>
      <w:lvlText w:val=""/>
      <w:lvlJc w:val="left"/>
    </w:lvl>
    <w:lvl w:ilvl="4" w:tplc="90048B3A">
      <w:numFmt w:val="decimal"/>
      <w:lvlText w:val=""/>
      <w:lvlJc w:val="left"/>
    </w:lvl>
    <w:lvl w:ilvl="5" w:tplc="B1CA3188">
      <w:numFmt w:val="decimal"/>
      <w:lvlText w:val=""/>
      <w:lvlJc w:val="left"/>
    </w:lvl>
    <w:lvl w:ilvl="6" w:tplc="91DAC6A8">
      <w:numFmt w:val="decimal"/>
      <w:lvlText w:val=""/>
      <w:lvlJc w:val="left"/>
    </w:lvl>
    <w:lvl w:ilvl="7" w:tplc="D11A577A">
      <w:numFmt w:val="decimal"/>
      <w:lvlText w:val=""/>
      <w:lvlJc w:val="left"/>
    </w:lvl>
    <w:lvl w:ilvl="8" w:tplc="5590F0C6">
      <w:numFmt w:val="decimal"/>
      <w:lvlText w:val=""/>
      <w:lvlJc w:val="left"/>
    </w:lvl>
  </w:abstractNum>
  <w:abstractNum w:abstractNumId="5" w15:restartNumberingAfterBreak="0">
    <w:nsid w:val="0000428B"/>
    <w:multiLevelType w:val="hybridMultilevel"/>
    <w:tmpl w:val="7E7CC056"/>
    <w:lvl w:ilvl="0" w:tplc="54C6A548">
      <w:start w:val="1"/>
      <w:numFmt w:val="bullet"/>
      <w:lvlText w:val=""/>
      <w:lvlJc w:val="left"/>
    </w:lvl>
    <w:lvl w:ilvl="1" w:tplc="2FC858A2">
      <w:numFmt w:val="decimal"/>
      <w:lvlText w:val=""/>
      <w:lvlJc w:val="left"/>
    </w:lvl>
    <w:lvl w:ilvl="2" w:tplc="DB304AD4">
      <w:numFmt w:val="decimal"/>
      <w:lvlText w:val=""/>
      <w:lvlJc w:val="left"/>
    </w:lvl>
    <w:lvl w:ilvl="3" w:tplc="00F2908A">
      <w:numFmt w:val="decimal"/>
      <w:lvlText w:val=""/>
      <w:lvlJc w:val="left"/>
    </w:lvl>
    <w:lvl w:ilvl="4" w:tplc="A2D2F80E">
      <w:numFmt w:val="decimal"/>
      <w:lvlText w:val=""/>
      <w:lvlJc w:val="left"/>
    </w:lvl>
    <w:lvl w:ilvl="5" w:tplc="C1DC91C2">
      <w:numFmt w:val="decimal"/>
      <w:lvlText w:val=""/>
      <w:lvlJc w:val="left"/>
    </w:lvl>
    <w:lvl w:ilvl="6" w:tplc="2EC6CB02">
      <w:numFmt w:val="decimal"/>
      <w:lvlText w:val=""/>
      <w:lvlJc w:val="left"/>
    </w:lvl>
    <w:lvl w:ilvl="7" w:tplc="BAFCD9BC">
      <w:numFmt w:val="decimal"/>
      <w:lvlText w:val=""/>
      <w:lvlJc w:val="left"/>
    </w:lvl>
    <w:lvl w:ilvl="8" w:tplc="83CC8B04">
      <w:numFmt w:val="decimal"/>
      <w:lvlText w:val=""/>
      <w:lvlJc w:val="left"/>
    </w:lvl>
  </w:abstractNum>
  <w:abstractNum w:abstractNumId="6" w15:restartNumberingAfterBreak="0">
    <w:nsid w:val="00004509"/>
    <w:multiLevelType w:val="hybridMultilevel"/>
    <w:tmpl w:val="B75243AC"/>
    <w:lvl w:ilvl="0" w:tplc="A9A00C84">
      <w:start w:val="15"/>
      <w:numFmt w:val="lowerLetter"/>
      <w:lvlText w:val="%1"/>
      <w:lvlJc w:val="left"/>
    </w:lvl>
    <w:lvl w:ilvl="1" w:tplc="7A1E3A54">
      <w:numFmt w:val="decimal"/>
      <w:lvlText w:val=""/>
      <w:lvlJc w:val="left"/>
    </w:lvl>
    <w:lvl w:ilvl="2" w:tplc="0C86D046">
      <w:numFmt w:val="decimal"/>
      <w:lvlText w:val=""/>
      <w:lvlJc w:val="left"/>
    </w:lvl>
    <w:lvl w:ilvl="3" w:tplc="985EF2F6">
      <w:numFmt w:val="decimal"/>
      <w:lvlText w:val=""/>
      <w:lvlJc w:val="left"/>
    </w:lvl>
    <w:lvl w:ilvl="4" w:tplc="7D22FD5C">
      <w:numFmt w:val="decimal"/>
      <w:lvlText w:val=""/>
      <w:lvlJc w:val="left"/>
    </w:lvl>
    <w:lvl w:ilvl="5" w:tplc="55E6D73E">
      <w:numFmt w:val="decimal"/>
      <w:lvlText w:val=""/>
      <w:lvlJc w:val="left"/>
    </w:lvl>
    <w:lvl w:ilvl="6" w:tplc="1BD2CA9A">
      <w:numFmt w:val="decimal"/>
      <w:lvlText w:val=""/>
      <w:lvlJc w:val="left"/>
    </w:lvl>
    <w:lvl w:ilvl="7" w:tplc="03D68EE2">
      <w:numFmt w:val="decimal"/>
      <w:lvlText w:val=""/>
      <w:lvlJc w:val="left"/>
    </w:lvl>
    <w:lvl w:ilvl="8" w:tplc="0242E63E">
      <w:numFmt w:val="decimal"/>
      <w:lvlText w:val=""/>
      <w:lvlJc w:val="left"/>
    </w:lvl>
  </w:abstractNum>
  <w:abstractNum w:abstractNumId="7" w15:restartNumberingAfterBreak="0">
    <w:nsid w:val="00004DC8"/>
    <w:multiLevelType w:val="hybridMultilevel"/>
    <w:tmpl w:val="AA5ABC58"/>
    <w:lvl w:ilvl="0" w:tplc="0DFA8316">
      <w:start w:val="3"/>
      <w:numFmt w:val="decimal"/>
      <w:lvlText w:val="%1."/>
      <w:lvlJc w:val="left"/>
    </w:lvl>
    <w:lvl w:ilvl="1" w:tplc="8A14B1F0">
      <w:numFmt w:val="decimal"/>
      <w:lvlText w:val=""/>
      <w:lvlJc w:val="left"/>
    </w:lvl>
    <w:lvl w:ilvl="2" w:tplc="CF242D54">
      <w:numFmt w:val="decimal"/>
      <w:lvlText w:val=""/>
      <w:lvlJc w:val="left"/>
    </w:lvl>
    <w:lvl w:ilvl="3" w:tplc="771CD3CE">
      <w:numFmt w:val="decimal"/>
      <w:lvlText w:val=""/>
      <w:lvlJc w:val="left"/>
    </w:lvl>
    <w:lvl w:ilvl="4" w:tplc="0BA4EA32">
      <w:numFmt w:val="decimal"/>
      <w:lvlText w:val=""/>
      <w:lvlJc w:val="left"/>
    </w:lvl>
    <w:lvl w:ilvl="5" w:tplc="201A055A">
      <w:numFmt w:val="decimal"/>
      <w:lvlText w:val=""/>
      <w:lvlJc w:val="left"/>
    </w:lvl>
    <w:lvl w:ilvl="6" w:tplc="BECABF78">
      <w:numFmt w:val="decimal"/>
      <w:lvlText w:val=""/>
      <w:lvlJc w:val="left"/>
    </w:lvl>
    <w:lvl w:ilvl="7" w:tplc="D61EBAA8">
      <w:numFmt w:val="decimal"/>
      <w:lvlText w:val=""/>
      <w:lvlJc w:val="left"/>
    </w:lvl>
    <w:lvl w:ilvl="8" w:tplc="697060A0">
      <w:numFmt w:val="decimal"/>
      <w:lvlText w:val=""/>
      <w:lvlJc w:val="left"/>
    </w:lvl>
  </w:abstractNum>
  <w:abstractNum w:abstractNumId="8" w15:restartNumberingAfterBreak="0">
    <w:nsid w:val="00005D03"/>
    <w:multiLevelType w:val="hybridMultilevel"/>
    <w:tmpl w:val="DBA612E6"/>
    <w:lvl w:ilvl="0" w:tplc="5B2642E0">
      <w:start w:val="1"/>
      <w:numFmt w:val="bullet"/>
      <w:lvlText w:val=""/>
      <w:lvlJc w:val="left"/>
    </w:lvl>
    <w:lvl w:ilvl="1" w:tplc="1E146DEE">
      <w:numFmt w:val="decimal"/>
      <w:lvlText w:val=""/>
      <w:lvlJc w:val="left"/>
    </w:lvl>
    <w:lvl w:ilvl="2" w:tplc="B5A27CB4">
      <w:numFmt w:val="decimal"/>
      <w:lvlText w:val=""/>
      <w:lvlJc w:val="left"/>
    </w:lvl>
    <w:lvl w:ilvl="3" w:tplc="89FC20AA">
      <w:numFmt w:val="decimal"/>
      <w:lvlText w:val=""/>
      <w:lvlJc w:val="left"/>
    </w:lvl>
    <w:lvl w:ilvl="4" w:tplc="A2F04342">
      <w:numFmt w:val="decimal"/>
      <w:lvlText w:val=""/>
      <w:lvlJc w:val="left"/>
    </w:lvl>
    <w:lvl w:ilvl="5" w:tplc="99B417A4">
      <w:numFmt w:val="decimal"/>
      <w:lvlText w:val=""/>
      <w:lvlJc w:val="left"/>
    </w:lvl>
    <w:lvl w:ilvl="6" w:tplc="63542824">
      <w:numFmt w:val="decimal"/>
      <w:lvlText w:val=""/>
      <w:lvlJc w:val="left"/>
    </w:lvl>
    <w:lvl w:ilvl="7" w:tplc="50D44ABA">
      <w:numFmt w:val="decimal"/>
      <w:lvlText w:val=""/>
      <w:lvlJc w:val="left"/>
    </w:lvl>
    <w:lvl w:ilvl="8" w:tplc="3FE20EF4">
      <w:numFmt w:val="decimal"/>
      <w:lvlText w:val=""/>
      <w:lvlJc w:val="left"/>
    </w:lvl>
  </w:abstractNum>
  <w:abstractNum w:abstractNumId="9" w15:restartNumberingAfterBreak="0">
    <w:nsid w:val="000063CB"/>
    <w:multiLevelType w:val="hybridMultilevel"/>
    <w:tmpl w:val="8D043472"/>
    <w:lvl w:ilvl="0" w:tplc="57C0D572">
      <w:start w:val="8"/>
      <w:numFmt w:val="decimal"/>
      <w:lvlText w:val="%1."/>
      <w:lvlJc w:val="left"/>
    </w:lvl>
    <w:lvl w:ilvl="1" w:tplc="2F3A2060">
      <w:numFmt w:val="decimal"/>
      <w:lvlText w:val=""/>
      <w:lvlJc w:val="left"/>
    </w:lvl>
    <w:lvl w:ilvl="2" w:tplc="4C384E72">
      <w:numFmt w:val="decimal"/>
      <w:lvlText w:val=""/>
      <w:lvlJc w:val="left"/>
    </w:lvl>
    <w:lvl w:ilvl="3" w:tplc="E0883F70">
      <w:numFmt w:val="decimal"/>
      <w:lvlText w:val=""/>
      <w:lvlJc w:val="left"/>
    </w:lvl>
    <w:lvl w:ilvl="4" w:tplc="1AACAF60">
      <w:numFmt w:val="decimal"/>
      <w:lvlText w:val=""/>
      <w:lvlJc w:val="left"/>
    </w:lvl>
    <w:lvl w:ilvl="5" w:tplc="99F028B4">
      <w:numFmt w:val="decimal"/>
      <w:lvlText w:val=""/>
      <w:lvlJc w:val="left"/>
    </w:lvl>
    <w:lvl w:ilvl="6" w:tplc="FE70BD2C">
      <w:numFmt w:val="decimal"/>
      <w:lvlText w:val=""/>
      <w:lvlJc w:val="left"/>
    </w:lvl>
    <w:lvl w:ilvl="7" w:tplc="BB740112">
      <w:numFmt w:val="decimal"/>
      <w:lvlText w:val=""/>
      <w:lvlJc w:val="left"/>
    </w:lvl>
    <w:lvl w:ilvl="8" w:tplc="54001986">
      <w:numFmt w:val="decimal"/>
      <w:lvlText w:val=""/>
      <w:lvlJc w:val="left"/>
    </w:lvl>
  </w:abstractNum>
  <w:abstractNum w:abstractNumId="10" w15:restartNumberingAfterBreak="0">
    <w:nsid w:val="00006443"/>
    <w:multiLevelType w:val="hybridMultilevel"/>
    <w:tmpl w:val="519665DC"/>
    <w:lvl w:ilvl="0" w:tplc="0A047676">
      <w:start w:val="4"/>
      <w:numFmt w:val="decimal"/>
      <w:lvlText w:val="%1."/>
      <w:lvlJc w:val="left"/>
    </w:lvl>
    <w:lvl w:ilvl="1" w:tplc="2A8CBE58">
      <w:start w:val="1"/>
      <w:numFmt w:val="bullet"/>
      <w:lvlText w:val=""/>
      <w:lvlJc w:val="left"/>
    </w:lvl>
    <w:lvl w:ilvl="2" w:tplc="D916C300">
      <w:numFmt w:val="decimal"/>
      <w:lvlText w:val=""/>
      <w:lvlJc w:val="left"/>
    </w:lvl>
    <w:lvl w:ilvl="3" w:tplc="6512FE4C">
      <w:numFmt w:val="decimal"/>
      <w:lvlText w:val=""/>
      <w:lvlJc w:val="left"/>
    </w:lvl>
    <w:lvl w:ilvl="4" w:tplc="5D9EE0CE">
      <w:numFmt w:val="decimal"/>
      <w:lvlText w:val=""/>
      <w:lvlJc w:val="left"/>
    </w:lvl>
    <w:lvl w:ilvl="5" w:tplc="C52CD3A2">
      <w:numFmt w:val="decimal"/>
      <w:lvlText w:val=""/>
      <w:lvlJc w:val="left"/>
    </w:lvl>
    <w:lvl w:ilvl="6" w:tplc="688C2C7C">
      <w:numFmt w:val="decimal"/>
      <w:lvlText w:val=""/>
      <w:lvlJc w:val="left"/>
    </w:lvl>
    <w:lvl w:ilvl="7" w:tplc="0794399C">
      <w:numFmt w:val="decimal"/>
      <w:lvlText w:val=""/>
      <w:lvlJc w:val="left"/>
    </w:lvl>
    <w:lvl w:ilvl="8" w:tplc="9A42459E">
      <w:numFmt w:val="decimal"/>
      <w:lvlText w:val=""/>
      <w:lvlJc w:val="left"/>
    </w:lvl>
  </w:abstractNum>
  <w:abstractNum w:abstractNumId="11" w15:restartNumberingAfterBreak="0">
    <w:nsid w:val="000066BB"/>
    <w:multiLevelType w:val="hybridMultilevel"/>
    <w:tmpl w:val="48765B1C"/>
    <w:lvl w:ilvl="0" w:tplc="9A6E10C0">
      <w:start w:val="1"/>
      <w:numFmt w:val="bullet"/>
      <w:lvlText w:val=""/>
      <w:lvlJc w:val="left"/>
    </w:lvl>
    <w:lvl w:ilvl="1" w:tplc="0A4A34E8">
      <w:numFmt w:val="decimal"/>
      <w:lvlText w:val=""/>
      <w:lvlJc w:val="left"/>
    </w:lvl>
    <w:lvl w:ilvl="2" w:tplc="F25AE9EE">
      <w:numFmt w:val="decimal"/>
      <w:lvlText w:val=""/>
      <w:lvlJc w:val="left"/>
    </w:lvl>
    <w:lvl w:ilvl="3" w:tplc="EDC8CF4C">
      <w:numFmt w:val="decimal"/>
      <w:lvlText w:val=""/>
      <w:lvlJc w:val="left"/>
    </w:lvl>
    <w:lvl w:ilvl="4" w:tplc="4296F112">
      <w:numFmt w:val="decimal"/>
      <w:lvlText w:val=""/>
      <w:lvlJc w:val="left"/>
    </w:lvl>
    <w:lvl w:ilvl="5" w:tplc="BF4A0678">
      <w:numFmt w:val="decimal"/>
      <w:lvlText w:val=""/>
      <w:lvlJc w:val="left"/>
    </w:lvl>
    <w:lvl w:ilvl="6" w:tplc="6FCAF380">
      <w:numFmt w:val="decimal"/>
      <w:lvlText w:val=""/>
      <w:lvlJc w:val="left"/>
    </w:lvl>
    <w:lvl w:ilvl="7" w:tplc="39E43B36">
      <w:numFmt w:val="decimal"/>
      <w:lvlText w:val=""/>
      <w:lvlJc w:val="left"/>
    </w:lvl>
    <w:lvl w:ilvl="8" w:tplc="1A72E812">
      <w:numFmt w:val="decimal"/>
      <w:lvlText w:val=""/>
      <w:lvlJc w:val="left"/>
    </w:lvl>
  </w:abstractNum>
  <w:abstractNum w:abstractNumId="12" w15:restartNumberingAfterBreak="0">
    <w:nsid w:val="0000701F"/>
    <w:multiLevelType w:val="hybridMultilevel"/>
    <w:tmpl w:val="2D86C61E"/>
    <w:lvl w:ilvl="0" w:tplc="F620E578">
      <w:start w:val="15"/>
      <w:numFmt w:val="lowerLetter"/>
      <w:lvlText w:val="%1"/>
      <w:lvlJc w:val="left"/>
    </w:lvl>
    <w:lvl w:ilvl="1" w:tplc="CD40B1EC">
      <w:numFmt w:val="decimal"/>
      <w:lvlText w:val=""/>
      <w:lvlJc w:val="left"/>
    </w:lvl>
    <w:lvl w:ilvl="2" w:tplc="47E0BDD8">
      <w:numFmt w:val="decimal"/>
      <w:lvlText w:val=""/>
      <w:lvlJc w:val="left"/>
    </w:lvl>
    <w:lvl w:ilvl="3" w:tplc="B914BD8E">
      <w:numFmt w:val="decimal"/>
      <w:lvlText w:val=""/>
      <w:lvlJc w:val="left"/>
    </w:lvl>
    <w:lvl w:ilvl="4" w:tplc="8EC0D4E0">
      <w:numFmt w:val="decimal"/>
      <w:lvlText w:val=""/>
      <w:lvlJc w:val="left"/>
    </w:lvl>
    <w:lvl w:ilvl="5" w:tplc="3C70F1C0">
      <w:numFmt w:val="decimal"/>
      <w:lvlText w:val=""/>
      <w:lvlJc w:val="left"/>
    </w:lvl>
    <w:lvl w:ilvl="6" w:tplc="D15AE826">
      <w:numFmt w:val="decimal"/>
      <w:lvlText w:val=""/>
      <w:lvlJc w:val="left"/>
    </w:lvl>
    <w:lvl w:ilvl="7" w:tplc="BFB040D4">
      <w:numFmt w:val="decimal"/>
      <w:lvlText w:val=""/>
      <w:lvlJc w:val="left"/>
    </w:lvl>
    <w:lvl w:ilvl="8" w:tplc="5A3C452A">
      <w:numFmt w:val="decimal"/>
      <w:lvlText w:val=""/>
      <w:lvlJc w:val="left"/>
    </w:lvl>
  </w:abstractNum>
  <w:abstractNum w:abstractNumId="13" w15:restartNumberingAfterBreak="0">
    <w:nsid w:val="0000767D"/>
    <w:multiLevelType w:val="hybridMultilevel"/>
    <w:tmpl w:val="441092AA"/>
    <w:lvl w:ilvl="0" w:tplc="1B2A9E9A">
      <w:start w:val="1"/>
      <w:numFmt w:val="bullet"/>
      <w:lvlText w:val=""/>
      <w:lvlJc w:val="left"/>
    </w:lvl>
    <w:lvl w:ilvl="1" w:tplc="E6341930">
      <w:numFmt w:val="decimal"/>
      <w:lvlText w:val=""/>
      <w:lvlJc w:val="left"/>
    </w:lvl>
    <w:lvl w:ilvl="2" w:tplc="B856488E">
      <w:numFmt w:val="decimal"/>
      <w:lvlText w:val=""/>
      <w:lvlJc w:val="left"/>
    </w:lvl>
    <w:lvl w:ilvl="3" w:tplc="C30E62E8">
      <w:numFmt w:val="decimal"/>
      <w:lvlText w:val=""/>
      <w:lvlJc w:val="left"/>
    </w:lvl>
    <w:lvl w:ilvl="4" w:tplc="B93E1374">
      <w:numFmt w:val="decimal"/>
      <w:lvlText w:val=""/>
      <w:lvlJc w:val="left"/>
    </w:lvl>
    <w:lvl w:ilvl="5" w:tplc="92E6E50E">
      <w:numFmt w:val="decimal"/>
      <w:lvlText w:val=""/>
      <w:lvlJc w:val="left"/>
    </w:lvl>
    <w:lvl w:ilvl="6" w:tplc="05781468">
      <w:numFmt w:val="decimal"/>
      <w:lvlText w:val=""/>
      <w:lvlJc w:val="left"/>
    </w:lvl>
    <w:lvl w:ilvl="7" w:tplc="21E22E16">
      <w:numFmt w:val="decimal"/>
      <w:lvlText w:val=""/>
      <w:lvlJc w:val="left"/>
    </w:lvl>
    <w:lvl w:ilvl="8" w:tplc="83A25AE0">
      <w:numFmt w:val="decimal"/>
      <w:lvlText w:val=""/>
      <w:lvlJc w:val="left"/>
    </w:lvl>
  </w:abstractNum>
  <w:abstractNum w:abstractNumId="14" w15:restartNumberingAfterBreak="0">
    <w:nsid w:val="00007A5A"/>
    <w:multiLevelType w:val="hybridMultilevel"/>
    <w:tmpl w:val="EC60BD56"/>
    <w:lvl w:ilvl="0" w:tplc="FF9A4E0A">
      <w:start w:val="5"/>
      <w:numFmt w:val="decimal"/>
      <w:lvlText w:val="%1."/>
      <w:lvlJc w:val="left"/>
    </w:lvl>
    <w:lvl w:ilvl="1" w:tplc="50E82CF2">
      <w:numFmt w:val="decimal"/>
      <w:lvlText w:val=""/>
      <w:lvlJc w:val="left"/>
    </w:lvl>
    <w:lvl w:ilvl="2" w:tplc="929C03D6">
      <w:numFmt w:val="decimal"/>
      <w:lvlText w:val=""/>
      <w:lvlJc w:val="left"/>
    </w:lvl>
    <w:lvl w:ilvl="3" w:tplc="848C7322">
      <w:numFmt w:val="decimal"/>
      <w:lvlText w:val=""/>
      <w:lvlJc w:val="left"/>
    </w:lvl>
    <w:lvl w:ilvl="4" w:tplc="7194B972">
      <w:numFmt w:val="decimal"/>
      <w:lvlText w:val=""/>
      <w:lvlJc w:val="left"/>
    </w:lvl>
    <w:lvl w:ilvl="5" w:tplc="ED52F28A">
      <w:numFmt w:val="decimal"/>
      <w:lvlText w:val=""/>
      <w:lvlJc w:val="left"/>
    </w:lvl>
    <w:lvl w:ilvl="6" w:tplc="571E9BC2">
      <w:numFmt w:val="decimal"/>
      <w:lvlText w:val=""/>
      <w:lvlJc w:val="left"/>
    </w:lvl>
    <w:lvl w:ilvl="7" w:tplc="0A44204E">
      <w:numFmt w:val="decimal"/>
      <w:lvlText w:val=""/>
      <w:lvlJc w:val="left"/>
    </w:lvl>
    <w:lvl w:ilvl="8" w:tplc="A120DC34">
      <w:numFmt w:val="decimal"/>
      <w:lvlText w:val=""/>
      <w:lvlJc w:val="left"/>
    </w:lvl>
  </w:abstractNum>
  <w:abstractNum w:abstractNumId="15" w15:restartNumberingAfterBreak="0">
    <w:nsid w:val="08B37DDB"/>
    <w:multiLevelType w:val="hybridMultilevel"/>
    <w:tmpl w:val="1D58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7D53B7"/>
    <w:multiLevelType w:val="hybridMultilevel"/>
    <w:tmpl w:val="969C6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BA752E"/>
    <w:multiLevelType w:val="hybridMultilevel"/>
    <w:tmpl w:val="8EA02464"/>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EE5763"/>
    <w:multiLevelType w:val="hybridMultilevel"/>
    <w:tmpl w:val="780021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DB5FE7"/>
    <w:multiLevelType w:val="hybridMultilevel"/>
    <w:tmpl w:val="C3D43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C16C2F"/>
    <w:multiLevelType w:val="hybridMultilevel"/>
    <w:tmpl w:val="AA9EDD6C"/>
    <w:lvl w:ilvl="0" w:tplc="040C000F">
      <w:start w:val="1"/>
      <w:numFmt w:val="decimal"/>
      <w:lvlText w:val="%1."/>
      <w:lvlJc w:val="left"/>
      <w:pPr>
        <w:tabs>
          <w:tab w:val="num" w:pos="360"/>
        </w:tabs>
        <w:ind w:left="360" w:hanging="360"/>
      </w:pPr>
      <w:rPr>
        <w:rFonts w:hint="default"/>
        <w:color w:val="auto"/>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9C3C27"/>
    <w:multiLevelType w:val="hybridMultilevel"/>
    <w:tmpl w:val="1174CC94"/>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5B1E88"/>
    <w:multiLevelType w:val="hybridMultilevel"/>
    <w:tmpl w:val="E534B1C6"/>
    <w:lvl w:ilvl="0" w:tplc="040C000F">
      <w:start w:val="1"/>
      <w:numFmt w:val="decimal"/>
      <w:lvlText w:val="%1."/>
      <w:lvlJc w:val="left"/>
      <w:pPr>
        <w:tabs>
          <w:tab w:val="num" w:pos="360"/>
        </w:tabs>
        <w:ind w:left="360" w:hanging="360"/>
      </w:pPr>
      <w:rPr>
        <w:rFonts w:hint="default"/>
        <w:color w:val="auto"/>
        <w:sz w:val="20"/>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cs="Times New Roman" w:hint="default"/>
        <w:sz w:val="20"/>
        <w:szCs w:val="20"/>
      </w:rPr>
    </w:lvl>
    <w:lvl w:ilvl="1" w:tplc="A5FADC5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4F05FE"/>
    <w:multiLevelType w:val="hybridMultilevel"/>
    <w:tmpl w:val="8434235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C850791"/>
    <w:multiLevelType w:val="hybridMultilevel"/>
    <w:tmpl w:val="D13C8960"/>
    <w:lvl w:ilvl="0" w:tplc="DCA68856">
      <w:start w:val="1"/>
      <w:numFmt w:val="bullet"/>
      <w:lvlText w:val=""/>
      <w:lvlJc w:val="left"/>
      <w:pPr>
        <w:tabs>
          <w:tab w:val="num" w:pos="436"/>
        </w:tabs>
        <w:ind w:left="436" w:hanging="76"/>
      </w:pPr>
      <w:rPr>
        <w:rFonts w:ascii="Symbol" w:hAnsi="Symbol" w:hint="default"/>
      </w:rPr>
    </w:lvl>
    <w:lvl w:ilvl="1" w:tplc="AFE0A04A">
      <w:start w:val="1"/>
      <w:numFmt w:val="lowerLetter"/>
      <w:lvlText w:val="(%2)"/>
      <w:lvlJc w:val="left"/>
      <w:pPr>
        <w:ind w:left="1785" w:hanging="705"/>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0"/>
  </w:num>
  <w:num w:numId="3">
    <w:abstractNumId w:val="11"/>
  </w:num>
  <w:num w:numId="4">
    <w:abstractNumId w:val="5"/>
  </w:num>
  <w:num w:numId="5">
    <w:abstractNumId w:val="3"/>
  </w:num>
  <w:num w:numId="6">
    <w:abstractNumId w:val="12"/>
  </w:num>
  <w:num w:numId="7">
    <w:abstractNumId w:val="8"/>
  </w:num>
  <w:num w:numId="8">
    <w:abstractNumId w:val="14"/>
  </w:num>
  <w:num w:numId="9">
    <w:abstractNumId w:val="13"/>
  </w:num>
  <w:num w:numId="10">
    <w:abstractNumId w:val="6"/>
  </w:num>
  <w:num w:numId="11">
    <w:abstractNumId w:val="1"/>
  </w:num>
  <w:num w:numId="12">
    <w:abstractNumId w:val="4"/>
  </w:num>
  <w:num w:numId="13">
    <w:abstractNumId w:val="2"/>
  </w:num>
  <w:num w:numId="14">
    <w:abstractNumId w:val="9"/>
  </w:num>
  <w:num w:numId="15">
    <w:abstractNumId w:val="18"/>
  </w:num>
  <w:num w:numId="16">
    <w:abstractNumId w:val="0"/>
  </w:num>
  <w:num w:numId="17">
    <w:abstractNumId w:val="36"/>
  </w:num>
  <w:num w:numId="18">
    <w:abstractNumId w:val="22"/>
  </w:num>
  <w:num w:numId="19">
    <w:abstractNumId w:val="31"/>
  </w:num>
  <w:num w:numId="20">
    <w:abstractNumId w:val="30"/>
  </w:num>
  <w:num w:numId="21">
    <w:abstractNumId w:val="39"/>
  </w:num>
  <w:num w:numId="22">
    <w:abstractNumId w:val="37"/>
  </w:num>
  <w:num w:numId="23">
    <w:abstractNumId w:val="29"/>
  </w:num>
  <w:num w:numId="24">
    <w:abstractNumId w:val="32"/>
  </w:num>
  <w:num w:numId="25">
    <w:abstractNumId w:val="23"/>
  </w:num>
  <w:num w:numId="26">
    <w:abstractNumId w:val="25"/>
  </w:num>
  <w:num w:numId="27">
    <w:abstractNumId w:val="27"/>
  </w:num>
  <w:num w:numId="28">
    <w:abstractNumId w:val="35"/>
  </w:num>
  <w:num w:numId="29">
    <w:abstractNumId w:val="20"/>
  </w:num>
  <w:num w:numId="30">
    <w:abstractNumId w:val="26"/>
  </w:num>
  <w:num w:numId="31">
    <w:abstractNumId w:val="28"/>
  </w:num>
  <w:num w:numId="32">
    <w:abstractNumId w:val="19"/>
  </w:num>
  <w:num w:numId="33">
    <w:abstractNumId w:val="33"/>
  </w:num>
  <w:num w:numId="34">
    <w:abstractNumId w:val="24"/>
  </w:num>
  <w:num w:numId="35">
    <w:abstractNumId w:val="17"/>
  </w:num>
  <w:num w:numId="36">
    <w:abstractNumId w:val="34"/>
  </w:num>
  <w:num w:numId="37">
    <w:abstractNumId w:val="16"/>
  </w:num>
  <w:num w:numId="38">
    <w:abstractNumId w:val="21"/>
  </w:num>
  <w:num w:numId="39">
    <w:abstractNumId w:val="1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88"/>
    <w:rsid w:val="00163967"/>
    <w:rsid w:val="0021597A"/>
    <w:rsid w:val="0022216C"/>
    <w:rsid w:val="002320FA"/>
    <w:rsid w:val="00274CC0"/>
    <w:rsid w:val="0034364A"/>
    <w:rsid w:val="00370C10"/>
    <w:rsid w:val="003A1D69"/>
    <w:rsid w:val="004313CA"/>
    <w:rsid w:val="005374CF"/>
    <w:rsid w:val="0055402F"/>
    <w:rsid w:val="00647A4C"/>
    <w:rsid w:val="006553E3"/>
    <w:rsid w:val="006B6C12"/>
    <w:rsid w:val="006F26CC"/>
    <w:rsid w:val="00761510"/>
    <w:rsid w:val="00786A09"/>
    <w:rsid w:val="008229BB"/>
    <w:rsid w:val="008D09EF"/>
    <w:rsid w:val="00946551"/>
    <w:rsid w:val="00971BF0"/>
    <w:rsid w:val="009D3343"/>
    <w:rsid w:val="00AB3088"/>
    <w:rsid w:val="00AE57A7"/>
    <w:rsid w:val="00B713FB"/>
    <w:rsid w:val="00CE34F6"/>
    <w:rsid w:val="00CF2D1F"/>
    <w:rsid w:val="00D371A0"/>
    <w:rsid w:val="00D7604B"/>
    <w:rsid w:val="00D9011E"/>
    <w:rsid w:val="00DA3003"/>
    <w:rsid w:val="00DB5FF1"/>
    <w:rsid w:val="00DF4911"/>
    <w:rsid w:val="00E07160"/>
    <w:rsid w:val="00E852BA"/>
    <w:rsid w:val="00EA10A6"/>
    <w:rsid w:val="00ED0283"/>
    <w:rsid w:val="00F5131C"/>
    <w:rsid w:val="00F86BC3"/>
    <w:rsid w:val="00FA47B8"/>
    <w:rsid w:val="00FA7395"/>
    <w:rsid w:val="00FC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2049"/>
    <o:shapelayout v:ext="edit">
      <o:idmap v:ext="edit" data="1"/>
    </o:shapelayout>
  </w:shapeDefaults>
  <w:decimalSymbol w:val="."/>
  <w:listSeparator w:val=","/>
  <w14:docId w14:val="0D8C4A75"/>
  <w15:docId w15:val="{2A81081F-7018-48C5-BC66-AB47C532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09EF"/>
    <w:pPr>
      <w:keepNext/>
      <w:numPr>
        <w:numId w:val="16"/>
      </w:numPr>
      <w:tabs>
        <w:tab w:val="left" w:pos="1418"/>
        <w:tab w:val="left" w:pos="2126"/>
        <w:tab w:val="left" w:pos="2835"/>
        <w:tab w:val="left" w:pos="3544"/>
        <w:tab w:val="left" w:pos="4253"/>
        <w:tab w:val="left" w:pos="4961"/>
        <w:tab w:val="left" w:pos="5670"/>
        <w:tab w:val="right" w:pos="8363"/>
      </w:tabs>
      <w:spacing w:after="280" w:line="280" w:lineRule="atLeast"/>
      <w:jc w:val="both"/>
      <w:outlineLvl w:val="0"/>
    </w:pPr>
    <w:rPr>
      <w:rFonts w:ascii="Arial" w:eastAsia="Times New Roman" w:hAnsi="Arial"/>
      <w:b/>
      <w:kern w:val="16"/>
      <w:sz w:val="20"/>
      <w:szCs w:val="20"/>
      <w:lang w:eastAsia="zh-CN"/>
    </w:rPr>
  </w:style>
  <w:style w:type="paragraph" w:styleId="Heading2">
    <w:name w:val="heading 2"/>
    <w:basedOn w:val="Normal"/>
    <w:next w:val="Normal"/>
    <w:link w:val="Heading2Char"/>
    <w:qFormat/>
    <w:rsid w:val="008D09EF"/>
    <w:pPr>
      <w:numPr>
        <w:ilvl w:val="1"/>
        <w:numId w:val="16"/>
      </w:numPr>
      <w:tabs>
        <w:tab w:val="left" w:pos="1418"/>
        <w:tab w:val="left" w:pos="2126"/>
        <w:tab w:val="left" w:pos="2835"/>
        <w:tab w:val="left" w:pos="3544"/>
        <w:tab w:val="left" w:pos="4253"/>
        <w:tab w:val="left" w:pos="4961"/>
        <w:tab w:val="left" w:pos="5670"/>
        <w:tab w:val="right" w:pos="8363"/>
      </w:tabs>
      <w:spacing w:after="280" w:line="280" w:lineRule="atLeast"/>
      <w:jc w:val="both"/>
      <w:outlineLvl w:val="1"/>
    </w:pPr>
    <w:rPr>
      <w:rFonts w:ascii="Arial" w:eastAsia="Times New Roman" w:hAnsi="Arial"/>
      <w:b/>
      <w:kern w:val="16"/>
      <w:sz w:val="20"/>
      <w:szCs w:val="20"/>
      <w:lang w:eastAsia="zh-CN"/>
    </w:rPr>
  </w:style>
  <w:style w:type="paragraph" w:styleId="Heading3">
    <w:name w:val="heading 3"/>
    <w:basedOn w:val="Normal"/>
    <w:next w:val="Normal"/>
    <w:link w:val="Heading3Char"/>
    <w:qFormat/>
    <w:rsid w:val="008D09EF"/>
    <w:pPr>
      <w:numPr>
        <w:ilvl w:val="2"/>
        <w:numId w:val="16"/>
      </w:numPr>
      <w:tabs>
        <w:tab w:val="left" w:pos="2126"/>
        <w:tab w:val="left" w:pos="2835"/>
        <w:tab w:val="left" w:pos="3544"/>
        <w:tab w:val="left" w:pos="4253"/>
        <w:tab w:val="left" w:pos="4961"/>
        <w:tab w:val="left" w:pos="5670"/>
        <w:tab w:val="right" w:pos="8363"/>
      </w:tabs>
      <w:spacing w:after="280" w:line="280" w:lineRule="atLeast"/>
      <w:jc w:val="both"/>
      <w:outlineLvl w:val="2"/>
    </w:pPr>
    <w:rPr>
      <w:rFonts w:ascii="Arial" w:eastAsia="Times New Roman" w:hAnsi="Arial"/>
      <w:kern w:val="16"/>
      <w:sz w:val="20"/>
      <w:szCs w:val="20"/>
      <w:lang w:eastAsia="zh-CN"/>
    </w:rPr>
  </w:style>
  <w:style w:type="paragraph" w:styleId="Heading4">
    <w:name w:val="heading 4"/>
    <w:basedOn w:val="Normal"/>
    <w:next w:val="Normal"/>
    <w:link w:val="Heading4Char"/>
    <w:qFormat/>
    <w:rsid w:val="008D09EF"/>
    <w:pPr>
      <w:numPr>
        <w:ilvl w:val="3"/>
        <w:numId w:val="16"/>
      </w:numPr>
      <w:tabs>
        <w:tab w:val="left" w:pos="1418"/>
        <w:tab w:val="left" w:pos="2835"/>
        <w:tab w:val="left" w:pos="3544"/>
        <w:tab w:val="left" w:pos="4253"/>
        <w:tab w:val="left" w:pos="4961"/>
        <w:tab w:val="left" w:pos="5670"/>
        <w:tab w:val="right" w:pos="8363"/>
      </w:tabs>
      <w:spacing w:after="280" w:line="280" w:lineRule="atLeast"/>
      <w:jc w:val="both"/>
      <w:outlineLvl w:val="3"/>
    </w:pPr>
    <w:rPr>
      <w:rFonts w:ascii="Arial" w:eastAsia="Times New Roman" w:hAnsi="Arial"/>
      <w:kern w:val="16"/>
      <w:sz w:val="20"/>
      <w:szCs w:val="20"/>
      <w:lang w:eastAsia="zh-CN"/>
    </w:rPr>
  </w:style>
  <w:style w:type="paragraph" w:styleId="Heading5">
    <w:name w:val="heading 5"/>
    <w:basedOn w:val="Normal"/>
    <w:next w:val="Normal"/>
    <w:link w:val="Heading5Char"/>
    <w:qFormat/>
    <w:rsid w:val="008D09EF"/>
    <w:pPr>
      <w:numPr>
        <w:ilvl w:val="4"/>
        <w:numId w:val="16"/>
      </w:numPr>
      <w:tabs>
        <w:tab w:val="left" w:pos="1418"/>
        <w:tab w:val="left" w:pos="2126"/>
        <w:tab w:val="left" w:pos="3544"/>
        <w:tab w:val="left" w:pos="4253"/>
        <w:tab w:val="left" w:pos="4961"/>
        <w:tab w:val="left" w:pos="5670"/>
        <w:tab w:val="right" w:pos="8363"/>
      </w:tabs>
      <w:spacing w:after="280" w:line="280" w:lineRule="atLeast"/>
      <w:jc w:val="both"/>
      <w:outlineLvl w:val="4"/>
    </w:pPr>
    <w:rPr>
      <w:rFonts w:ascii="Arial" w:eastAsia="Times New Roman" w:hAnsi="Arial"/>
      <w:kern w:val="16"/>
      <w:sz w:val="20"/>
      <w:szCs w:val="20"/>
      <w:lang w:eastAsia="zh-CN"/>
    </w:rPr>
  </w:style>
  <w:style w:type="paragraph" w:styleId="Heading6">
    <w:name w:val="heading 6"/>
    <w:basedOn w:val="Normal"/>
    <w:next w:val="Normal"/>
    <w:link w:val="Heading6Char"/>
    <w:qFormat/>
    <w:rsid w:val="008D09EF"/>
    <w:pPr>
      <w:numPr>
        <w:ilvl w:val="5"/>
        <w:numId w:val="16"/>
      </w:numPr>
      <w:tabs>
        <w:tab w:val="left" w:pos="1418"/>
        <w:tab w:val="left" w:pos="2126"/>
        <w:tab w:val="left" w:pos="2835"/>
        <w:tab w:val="left" w:pos="4253"/>
        <w:tab w:val="left" w:pos="4961"/>
        <w:tab w:val="left" w:pos="5670"/>
        <w:tab w:val="right" w:pos="8363"/>
      </w:tabs>
      <w:spacing w:after="280" w:line="280" w:lineRule="atLeast"/>
      <w:jc w:val="both"/>
      <w:outlineLvl w:val="5"/>
    </w:pPr>
    <w:rPr>
      <w:rFonts w:ascii="Arial" w:eastAsia="Times New Roman" w:hAnsi="Arial"/>
      <w:kern w:val="16"/>
      <w:sz w:val="20"/>
      <w:szCs w:val="20"/>
      <w:lang w:eastAsia="zh-CN"/>
    </w:rPr>
  </w:style>
  <w:style w:type="paragraph" w:styleId="Heading7">
    <w:name w:val="heading 7"/>
    <w:basedOn w:val="Normal"/>
    <w:next w:val="Normal"/>
    <w:link w:val="Heading7Char"/>
    <w:qFormat/>
    <w:rsid w:val="008D09EF"/>
    <w:pPr>
      <w:numPr>
        <w:ilvl w:val="6"/>
        <w:numId w:val="16"/>
      </w:numPr>
      <w:tabs>
        <w:tab w:val="left" w:pos="1418"/>
        <w:tab w:val="left" w:pos="2126"/>
        <w:tab w:val="left" w:pos="2835"/>
        <w:tab w:val="left" w:pos="3544"/>
        <w:tab w:val="left" w:pos="4961"/>
        <w:tab w:val="left" w:pos="5670"/>
        <w:tab w:val="right" w:pos="8363"/>
      </w:tabs>
      <w:spacing w:after="280" w:line="280" w:lineRule="atLeast"/>
      <w:jc w:val="both"/>
      <w:outlineLvl w:val="6"/>
    </w:pPr>
    <w:rPr>
      <w:rFonts w:ascii="Arial" w:eastAsia="Times New Roman" w:hAnsi="Arial"/>
      <w:kern w:val="16"/>
      <w:sz w:val="20"/>
      <w:szCs w:val="20"/>
      <w:lang w:eastAsia="zh-CN"/>
    </w:rPr>
  </w:style>
  <w:style w:type="paragraph" w:styleId="Heading8">
    <w:name w:val="heading 8"/>
    <w:basedOn w:val="Normal"/>
    <w:next w:val="Normal"/>
    <w:link w:val="Heading8Char"/>
    <w:qFormat/>
    <w:rsid w:val="008D09EF"/>
    <w:pPr>
      <w:numPr>
        <w:ilvl w:val="7"/>
        <w:numId w:val="16"/>
      </w:numPr>
      <w:tabs>
        <w:tab w:val="left" w:pos="1418"/>
        <w:tab w:val="left" w:pos="2126"/>
        <w:tab w:val="left" w:pos="2835"/>
        <w:tab w:val="left" w:pos="3544"/>
        <w:tab w:val="left" w:pos="4253"/>
        <w:tab w:val="left" w:pos="5670"/>
        <w:tab w:val="right" w:pos="8363"/>
      </w:tabs>
      <w:spacing w:after="280" w:line="280" w:lineRule="atLeast"/>
      <w:jc w:val="both"/>
      <w:outlineLvl w:val="7"/>
    </w:pPr>
    <w:rPr>
      <w:rFonts w:ascii="Arial" w:eastAsia="Times New Roman" w:hAnsi="Arial"/>
      <w:kern w:val="16"/>
      <w:sz w:val="20"/>
      <w:szCs w:val="20"/>
      <w:lang w:eastAsia="zh-CN"/>
    </w:rPr>
  </w:style>
  <w:style w:type="paragraph" w:styleId="Heading9">
    <w:name w:val="heading 9"/>
    <w:basedOn w:val="Normal"/>
    <w:next w:val="Normal"/>
    <w:link w:val="Heading9Char"/>
    <w:qFormat/>
    <w:rsid w:val="008D09EF"/>
    <w:pPr>
      <w:numPr>
        <w:ilvl w:val="8"/>
        <w:numId w:val="16"/>
      </w:numPr>
      <w:tabs>
        <w:tab w:val="left" w:pos="1418"/>
        <w:tab w:val="left" w:pos="2126"/>
        <w:tab w:val="left" w:pos="2835"/>
        <w:tab w:val="left" w:pos="3544"/>
        <w:tab w:val="left" w:pos="4253"/>
        <w:tab w:val="left" w:pos="4961"/>
        <w:tab w:val="right" w:pos="8363"/>
      </w:tabs>
      <w:spacing w:after="280" w:line="280" w:lineRule="atLeast"/>
      <w:jc w:val="both"/>
      <w:outlineLvl w:val="8"/>
    </w:pPr>
    <w:rPr>
      <w:rFonts w:ascii="Arial" w:eastAsia="Times New Roman" w:hAnsi="Arial"/>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A4C"/>
    <w:pPr>
      <w:tabs>
        <w:tab w:val="center" w:pos="4513"/>
        <w:tab w:val="right" w:pos="9026"/>
      </w:tabs>
    </w:pPr>
  </w:style>
  <w:style w:type="character" w:customStyle="1" w:styleId="HeaderChar">
    <w:name w:val="Header Char"/>
    <w:basedOn w:val="DefaultParagraphFont"/>
    <w:link w:val="Header"/>
    <w:uiPriority w:val="99"/>
    <w:rsid w:val="00647A4C"/>
  </w:style>
  <w:style w:type="paragraph" w:styleId="Footer">
    <w:name w:val="footer"/>
    <w:basedOn w:val="Normal"/>
    <w:link w:val="FooterChar"/>
    <w:uiPriority w:val="99"/>
    <w:unhideWhenUsed/>
    <w:rsid w:val="00647A4C"/>
    <w:pPr>
      <w:tabs>
        <w:tab w:val="center" w:pos="4513"/>
        <w:tab w:val="right" w:pos="9026"/>
      </w:tabs>
    </w:pPr>
  </w:style>
  <w:style w:type="character" w:customStyle="1" w:styleId="FooterChar">
    <w:name w:val="Footer Char"/>
    <w:basedOn w:val="DefaultParagraphFont"/>
    <w:link w:val="Footer"/>
    <w:uiPriority w:val="99"/>
    <w:rsid w:val="00647A4C"/>
  </w:style>
  <w:style w:type="character" w:styleId="PageNumber">
    <w:name w:val="page number"/>
    <w:rsid w:val="00647A4C"/>
    <w:rPr>
      <w:rFonts w:ascii="Arial" w:hAnsi="Arial"/>
      <w:color w:val="auto"/>
      <w:kern w:val="16"/>
      <w:u w:val="none"/>
    </w:rPr>
  </w:style>
  <w:style w:type="paragraph" w:styleId="ListParagraph">
    <w:name w:val="List Paragraph"/>
    <w:basedOn w:val="Normal"/>
    <w:uiPriority w:val="34"/>
    <w:qFormat/>
    <w:rsid w:val="00AE57A7"/>
    <w:pPr>
      <w:ind w:left="720"/>
      <w:contextualSpacing/>
    </w:pPr>
  </w:style>
  <w:style w:type="character" w:styleId="Hyperlink">
    <w:name w:val="Hyperlink"/>
    <w:basedOn w:val="DefaultParagraphFont"/>
    <w:uiPriority w:val="99"/>
    <w:unhideWhenUsed/>
    <w:rsid w:val="0034364A"/>
    <w:rPr>
      <w:color w:val="0563C1" w:themeColor="hyperlink"/>
      <w:u w:val="single"/>
    </w:rPr>
  </w:style>
  <w:style w:type="character" w:customStyle="1" w:styleId="Heading1Char">
    <w:name w:val="Heading 1 Char"/>
    <w:basedOn w:val="DefaultParagraphFont"/>
    <w:link w:val="Heading1"/>
    <w:rsid w:val="008D09EF"/>
    <w:rPr>
      <w:rFonts w:ascii="Arial" w:eastAsia="Times New Roman" w:hAnsi="Arial"/>
      <w:b/>
      <w:kern w:val="16"/>
      <w:sz w:val="20"/>
      <w:szCs w:val="20"/>
      <w:lang w:eastAsia="zh-CN"/>
    </w:rPr>
  </w:style>
  <w:style w:type="character" w:customStyle="1" w:styleId="Heading2Char">
    <w:name w:val="Heading 2 Char"/>
    <w:basedOn w:val="DefaultParagraphFont"/>
    <w:link w:val="Heading2"/>
    <w:rsid w:val="008D09EF"/>
    <w:rPr>
      <w:rFonts w:ascii="Arial" w:eastAsia="Times New Roman" w:hAnsi="Arial"/>
      <w:b/>
      <w:kern w:val="16"/>
      <w:sz w:val="20"/>
      <w:szCs w:val="20"/>
      <w:lang w:eastAsia="zh-CN"/>
    </w:rPr>
  </w:style>
  <w:style w:type="character" w:customStyle="1" w:styleId="Heading3Char">
    <w:name w:val="Heading 3 Char"/>
    <w:basedOn w:val="DefaultParagraphFont"/>
    <w:link w:val="Heading3"/>
    <w:rsid w:val="008D09EF"/>
    <w:rPr>
      <w:rFonts w:ascii="Arial" w:eastAsia="Times New Roman" w:hAnsi="Arial"/>
      <w:kern w:val="16"/>
      <w:sz w:val="20"/>
      <w:szCs w:val="20"/>
      <w:lang w:eastAsia="zh-CN"/>
    </w:rPr>
  </w:style>
  <w:style w:type="character" w:customStyle="1" w:styleId="Heading4Char">
    <w:name w:val="Heading 4 Char"/>
    <w:basedOn w:val="DefaultParagraphFont"/>
    <w:link w:val="Heading4"/>
    <w:rsid w:val="008D09EF"/>
    <w:rPr>
      <w:rFonts w:ascii="Arial" w:eastAsia="Times New Roman" w:hAnsi="Arial"/>
      <w:kern w:val="16"/>
      <w:sz w:val="20"/>
      <w:szCs w:val="20"/>
      <w:lang w:eastAsia="zh-CN"/>
    </w:rPr>
  </w:style>
  <w:style w:type="character" w:customStyle="1" w:styleId="Heading5Char">
    <w:name w:val="Heading 5 Char"/>
    <w:basedOn w:val="DefaultParagraphFont"/>
    <w:link w:val="Heading5"/>
    <w:rsid w:val="008D09EF"/>
    <w:rPr>
      <w:rFonts w:ascii="Arial" w:eastAsia="Times New Roman" w:hAnsi="Arial"/>
      <w:kern w:val="16"/>
      <w:sz w:val="20"/>
      <w:szCs w:val="20"/>
      <w:lang w:eastAsia="zh-CN"/>
    </w:rPr>
  </w:style>
  <w:style w:type="character" w:customStyle="1" w:styleId="Heading6Char">
    <w:name w:val="Heading 6 Char"/>
    <w:basedOn w:val="DefaultParagraphFont"/>
    <w:link w:val="Heading6"/>
    <w:rsid w:val="008D09EF"/>
    <w:rPr>
      <w:rFonts w:ascii="Arial" w:eastAsia="Times New Roman" w:hAnsi="Arial"/>
      <w:kern w:val="16"/>
      <w:sz w:val="20"/>
      <w:szCs w:val="20"/>
      <w:lang w:eastAsia="zh-CN"/>
    </w:rPr>
  </w:style>
  <w:style w:type="character" w:customStyle="1" w:styleId="Heading7Char">
    <w:name w:val="Heading 7 Char"/>
    <w:basedOn w:val="DefaultParagraphFont"/>
    <w:link w:val="Heading7"/>
    <w:rsid w:val="008D09EF"/>
    <w:rPr>
      <w:rFonts w:ascii="Arial" w:eastAsia="Times New Roman" w:hAnsi="Arial"/>
      <w:kern w:val="16"/>
      <w:sz w:val="20"/>
      <w:szCs w:val="20"/>
      <w:lang w:eastAsia="zh-CN"/>
    </w:rPr>
  </w:style>
  <w:style w:type="character" w:customStyle="1" w:styleId="Heading8Char">
    <w:name w:val="Heading 8 Char"/>
    <w:basedOn w:val="DefaultParagraphFont"/>
    <w:link w:val="Heading8"/>
    <w:rsid w:val="008D09EF"/>
    <w:rPr>
      <w:rFonts w:ascii="Arial" w:eastAsia="Times New Roman" w:hAnsi="Arial"/>
      <w:kern w:val="16"/>
      <w:sz w:val="20"/>
      <w:szCs w:val="20"/>
      <w:lang w:eastAsia="zh-CN"/>
    </w:rPr>
  </w:style>
  <w:style w:type="character" w:customStyle="1" w:styleId="Heading9Char">
    <w:name w:val="Heading 9 Char"/>
    <w:basedOn w:val="DefaultParagraphFont"/>
    <w:link w:val="Heading9"/>
    <w:rsid w:val="008D09EF"/>
    <w:rPr>
      <w:rFonts w:ascii="Arial" w:eastAsia="Times New Roman" w:hAnsi="Arial"/>
      <w:kern w:val="16"/>
      <w:sz w:val="20"/>
      <w:szCs w:val="20"/>
      <w:lang w:eastAsia="zh-CN"/>
    </w:rPr>
  </w:style>
  <w:style w:type="paragraph" w:styleId="BodyText">
    <w:name w:val="Body Text"/>
    <w:basedOn w:val="Normal"/>
    <w:link w:val="BodyTextChar"/>
    <w:rsid w:val="008D09EF"/>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eastAsia="Times New Roman" w:hAnsi="Arial"/>
      <w:kern w:val="16"/>
      <w:sz w:val="20"/>
      <w:szCs w:val="20"/>
      <w:lang w:eastAsia="zh-CN"/>
    </w:rPr>
  </w:style>
  <w:style w:type="character" w:customStyle="1" w:styleId="BodyTextChar">
    <w:name w:val="Body Text Char"/>
    <w:basedOn w:val="DefaultParagraphFont"/>
    <w:link w:val="BodyText"/>
    <w:rsid w:val="008D09EF"/>
    <w:rPr>
      <w:rFonts w:ascii="Arial" w:eastAsia="Times New Roman" w:hAnsi="Arial"/>
      <w:kern w:val="16"/>
      <w:sz w:val="20"/>
      <w:szCs w:val="20"/>
      <w:lang w:eastAsia="zh-CN"/>
    </w:rPr>
  </w:style>
  <w:style w:type="paragraph" w:styleId="BalloonText">
    <w:name w:val="Balloon Text"/>
    <w:basedOn w:val="Normal"/>
    <w:link w:val="BalloonTextChar"/>
    <w:uiPriority w:val="99"/>
    <w:semiHidden/>
    <w:unhideWhenUsed/>
    <w:rsid w:val="00DA3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003"/>
    <w:rPr>
      <w:rFonts w:ascii="Segoe UI" w:hAnsi="Segoe UI" w:cs="Segoe UI"/>
      <w:sz w:val="18"/>
      <w:szCs w:val="18"/>
    </w:rPr>
  </w:style>
  <w:style w:type="table" w:styleId="TableGrid">
    <w:name w:val="Table Grid"/>
    <w:basedOn w:val="TableNormal"/>
    <w:uiPriority w:val="39"/>
    <w:rsid w:val="00FA47B8"/>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1979">
      <w:bodyDiv w:val="1"/>
      <w:marLeft w:val="0"/>
      <w:marRight w:val="0"/>
      <w:marTop w:val="0"/>
      <w:marBottom w:val="0"/>
      <w:divBdr>
        <w:top w:val="none" w:sz="0" w:space="0" w:color="auto"/>
        <w:left w:val="none" w:sz="0" w:space="0" w:color="auto"/>
        <w:bottom w:val="none" w:sz="0" w:space="0" w:color="auto"/>
        <w:right w:val="none" w:sz="0" w:space="0" w:color="auto"/>
      </w:divBdr>
    </w:div>
    <w:div w:id="313334437">
      <w:bodyDiv w:val="1"/>
      <w:marLeft w:val="0"/>
      <w:marRight w:val="0"/>
      <w:marTop w:val="0"/>
      <w:marBottom w:val="0"/>
      <w:divBdr>
        <w:top w:val="none" w:sz="0" w:space="0" w:color="auto"/>
        <w:left w:val="none" w:sz="0" w:space="0" w:color="auto"/>
        <w:bottom w:val="none" w:sz="0" w:space="0" w:color="auto"/>
        <w:right w:val="none" w:sz="0" w:space="0" w:color="auto"/>
      </w:divBdr>
    </w:div>
    <w:div w:id="512187144">
      <w:bodyDiv w:val="1"/>
      <w:marLeft w:val="0"/>
      <w:marRight w:val="0"/>
      <w:marTop w:val="0"/>
      <w:marBottom w:val="0"/>
      <w:divBdr>
        <w:top w:val="none" w:sz="0" w:space="0" w:color="auto"/>
        <w:left w:val="none" w:sz="0" w:space="0" w:color="auto"/>
        <w:bottom w:val="none" w:sz="0" w:space="0" w:color="auto"/>
        <w:right w:val="none" w:sz="0" w:space="0" w:color="auto"/>
      </w:divBdr>
    </w:div>
    <w:div w:id="1016468112">
      <w:bodyDiv w:val="1"/>
      <w:marLeft w:val="0"/>
      <w:marRight w:val="0"/>
      <w:marTop w:val="0"/>
      <w:marBottom w:val="0"/>
      <w:divBdr>
        <w:top w:val="none" w:sz="0" w:space="0" w:color="auto"/>
        <w:left w:val="none" w:sz="0" w:space="0" w:color="auto"/>
        <w:bottom w:val="none" w:sz="0" w:space="0" w:color="auto"/>
        <w:right w:val="none" w:sz="0" w:space="0" w:color="auto"/>
      </w:divBdr>
    </w:div>
    <w:div w:id="13617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geria.tender@savethechildren.org" TargetMode="External"/><Relationship Id="rId5" Type="http://schemas.openxmlformats.org/officeDocument/2006/relationships/footnotes" Target="footnotes.xml"/><Relationship Id="rId10" Type="http://schemas.openxmlformats.org/officeDocument/2006/relationships/hyperlink" Target="mailto:nigeria.tender@savethechildren.org" TargetMode="External"/><Relationship Id="rId4" Type="http://schemas.openxmlformats.org/officeDocument/2006/relationships/webSettings" Target="webSettings.xml"/><Relationship Id="rId9" Type="http://schemas.openxmlformats.org/officeDocument/2006/relationships/hyperlink" Target="mailto:nigeria.tender@savethechildr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24</Pages>
  <Words>8343</Words>
  <Characters>47558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Ogbonna Eberechi</cp:lastModifiedBy>
  <cp:revision>10</cp:revision>
  <cp:lastPrinted>2019-03-05T16:53:00Z</cp:lastPrinted>
  <dcterms:created xsi:type="dcterms:W3CDTF">2019-03-04T08:40:00Z</dcterms:created>
  <dcterms:modified xsi:type="dcterms:W3CDTF">2019-03-05T21:02:00Z</dcterms:modified>
</cp:coreProperties>
</file>